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AB217C" w:rsidRDefault="00923A8E" w:rsidP="00325304">
      <w:pPr>
        <w:spacing w:after="0" w:line="240" w:lineRule="auto"/>
        <w:jc w:val="center"/>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AB217C" w:rsidRDefault="00923A8E" w:rsidP="00325304">
      <w:pPr>
        <w:spacing w:after="0" w:line="240" w:lineRule="auto"/>
        <w:jc w:val="center"/>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высшего образования</w:t>
      </w:r>
    </w:p>
    <w:p w14:paraId="0753D8A4" w14:textId="77777777" w:rsidR="00923A8E" w:rsidRPr="00AB217C" w:rsidRDefault="00923A8E" w:rsidP="00325304">
      <w:pPr>
        <w:spacing w:after="0" w:line="240" w:lineRule="auto"/>
        <w:jc w:val="center"/>
        <w:rPr>
          <w:rFonts w:ascii="Times New Roman" w:eastAsia="Times New Roman" w:hAnsi="Times New Roman" w:cs="Times New Roman"/>
          <w:b/>
          <w:caps/>
          <w:sz w:val="28"/>
          <w:szCs w:val="28"/>
          <w:lang w:eastAsia="ru-RU"/>
        </w:rPr>
      </w:pPr>
      <w:r w:rsidRPr="00AB217C">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AB217C" w:rsidRDefault="00923A8E" w:rsidP="00325304">
      <w:pPr>
        <w:spacing w:after="0" w:line="240" w:lineRule="auto"/>
        <w:jc w:val="center"/>
        <w:rPr>
          <w:rFonts w:ascii="Times New Roman" w:eastAsia="Times New Roman" w:hAnsi="Times New Roman" w:cs="Times New Roman"/>
          <w:b/>
          <w:caps/>
          <w:sz w:val="28"/>
          <w:szCs w:val="28"/>
          <w:lang w:eastAsia="ru-RU"/>
        </w:rPr>
      </w:pPr>
      <w:r w:rsidRPr="00AB217C">
        <w:rPr>
          <w:rFonts w:ascii="Times New Roman" w:eastAsia="Times New Roman" w:hAnsi="Times New Roman" w:cs="Times New Roman"/>
          <w:b/>
          <w:caps/>
          <w:sz w:val="28"/>
          <w:szCs w:val="28"/>
          <w:lang w:eastAsia="ru-RU"/>
        </w:rPr>
        <w:t>Российской Федерации»</w:t>
      </w:r>
    </w:p>
    <w:p w14:paraId="4E313C1D" w14:textId="77777777" w:rsidR="00923A8E" w:rsidRPr="00AB217C" w:rsidRDefault="00923A8E" w:rsidP="00325304">
      <w:pPr>
        <w:spacing w:after="0" w:line="240" w:lineRule="auto"/>
        <w:jc w:val="center"/>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(Финансовый университет)</w:t>
      </w:r>
    </w:p>
    <w:p w14:paraId="51DBFB00" w14:textId="77777777" w:rsidR="00923A8E" w:rsidRPr="00AB217C" w:rsidRDefault="00923A8E" w:rsidP="00325304">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AB217C" w:rsidRDefault="00923A8E" w:rsidP="00325304">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AB217C" w:rsidRDefault="009F4336" w:rsidP="00325304">
      <w:pPr>
        <w:spacing w:after="0" w:line="240" w:lineRule="auto"/>
        <w:jc w:val="center"/>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AB217C" w:rsidRDefault="00DE031B" w:rsidP="00325304">
      <w:pPr>
        <w:spacing w:after="0" w:line="240" w:lineRule="auto"/>
        <w:jc w:val="center"/>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AB217C" w:rsidRDefault="00923A8E" w:rsidP="00325304">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AB217C" w:rsidRDefault="00923A8E" w:rsidP="00325304">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AB217C" w:rsidRDefault="00923A8E" w:rsidP="00325304">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AB217C" w:rsidRDefault="00923A8E" w:rsidP="00325304">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AB217C" w:rsidRDefault="00923A8E" w:rsidP="00325304">
      <w:pPr>
        <w:spacing w:after="0" w:line="240" w:lineRule="auto"/>
        <w:jc w:val="center"/>
        <w:rPr>
          <w:rFonts w:ascii="Times New Roman" w:eastAsia="Times New Roman" w:hAnsi="Times New Roman" w:cs="Times New Roman"/>
          <w:b/>
          <w:sz w:val="28"/>
          <w:szCs w:val="28"/>
          <w:lang w:eastAsia="ru-RU"/>
        </w:rPr>
      </w:pPr>
    </w:p>
    <w:p w14:paraId="0E127808" w14:textId="4A5F7C02" w:rsidR="00932F0B" w:rsidRPr="00AB217C" w:rsidRDefault="00AB092A" w:rsidP="00325304">
      <w:pPr>
        <w:spacing w:after="0" w:line="240" w:lineRule="auto"/>
        <w:jc w:val="center"/>
        <w:rPr>
          <w:rFonts w:ascii="Times New Roman" w:eastAsia="Times New Roman" w:hAnsi="Times New Roman" w:cs="Times New Roman"/>
          <w:b/>
          <w:sz w:val="28"/>
          <w:szCs w:val="28"/>
          <w:lang w:eastAsia="ru-RU"/>
        </w:rPr>
      </w:pPr>
      <w:r w:rsidRPr="00AB217C">
        <w:rPr>
          <w:rFonts w:ascii="Times New Roman" w:eastAsia="Calibri" w:hAnsi="Times New Roman" w:cs="Times New Roman"/>
          <w:b/>
          <w:sz w:val="28"/>
          <w:szCs w:val="28"/>
        </w:rPr>
        <w:t>Анализ и управление рисками закупочной деятельности</w:t>
      </w:r>
    </w:p>
    <w:p w14:paraId="759384D3" w14:textId="77777777" w:rsidR="00923A8E" w:rsidRPr="00AB217C" w:rsidRDefault="00923A8E" w:rsidP="00AB092A">
      <w:pPr>
        <w:tabs>
          <w:tab w:val="left" w:pos="2220"/>
          <w:tab w:val="center" w:pos="4531"/>
        </w:tabs>
        <w:spacing w:after="0" w:line="360" w:lineRule="auto"/>
        <w:ind w:firstLine="360"/>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ab/>
      </w:r>
    </w:p>
    <w:p w14:paraId="375B7C27" w14:textId="77777777" w:rsidR="00923A8E" w:rsidRPr="00AB217C" w:rsidRDefault="00923A8E">
      <w:pPr>
        <w:spacing w:after="0" w:line="240" w:lineRule="auto"/>
        <w:jc w:val="center"/>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 xml:space="preserve">Рабочая программа дисциплины  </w:t>
      </w:r>
    </w:p>
    <w:p w14:paraId="4BB6B46A" w14:textId="6481220A" w:rsidR="00923A8E" w:rsidRPr="00AB217C" w:rsidRDefault="00923A8E" w:rsidP="00AB092A">
      <w:pPr>
        <w:tabs>
          <w:tab w:val="left" w:pos="3285"/>
        </w:tabs>
        <w:spacing w:after="0" w:line="360" w:lineRule="auto"/>
        <w:ind w:firstLine="360"/>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ab/>
      </w:r>
    </w:p>
    <w:p w14:paraId="7FFE9C25" w14:textId="77777777" w:rsidR="00AB092A" w:rsidRPr="00AB217C" w:rsidRDefault="00AB092A" w:rsidP="00AB092A">
      <w:pPr>
        <w:tabs>
          <w:tab w:val="left" w:pos="3285"/>
        </w:tabs>
        <w:spacing w:after="0" w:line="360" w:lineRule="auto"/>
        <w:ind w:firstLine="360"/>
        <w:rPr>
          <w:rFonts w:ascii="Times New Roman" w:eastAsia="Times New Roman" w:hAnsi="Times New Roman" w:cs="Times New Roman"/>
          <w:b/>
          <w:sz w:val="28"/>
          <w:szCs w:val="28"/>
          <w:lang w:eastAsia="ru-RU"/>
        </w:rPr>
      </w:pPr>
    </w:p>
    <w:p w14:paraId="3B3434F4" w14:textId="77777777" w:rsidR="00923A8E" w:rsidRPr="00AB217C" w:rsidRDefault="00923A8E">
      <w:pPr>
        <w:spacing w:after="0" w:line="240" w:lineRule="auto"/>
        <w:jc w:val="center"/>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для студентов, обучающихся по направлению подготовки</w:t>
      </w:r>
    </w:p>
    <w:p w14:paraId="5153548A" w14:textId="0310FAE1" w:rsidR="00C13BBB" w:rsidRPr="00AB217C" w:rsidRDefault="00923A8E" w:rsidP="00AB092A">
      <w:pPr>
        <w:spacing w:after="0" w:line="240" w:lineRule="auto"/>
        <w:jc w:val="center"/>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38.</w:t>
      </w:r>
      <w:r w:rsidR="0002059C" w:rsidRPr="00AB217C">
        <w:rPr>
          <w:rFonts w:ascii="Times New Roman" w:eastAsia="Times New Roman" w:hAnsi="Times New Roman" w:cs="Times New Roman"/>
          <w:sz w:val="28"/>
          <w:szCs w:val="28"/>
          <w:lang w:eastAsia="ru-RU"/>
        </w:rPr>
        <w:t>03</w:t>
      </w:r>
      <w:r w:rsidRPr="00AB217C">
        <w:rPr>
          <w:rFonts w:ascii="Times New Roman" w:eastAsia="Times New Roman" w:hAnsi="Times New Roman" w:cs="Times New Roman"/>
          <w:sz w:val="28"/>
          <w:szCs w:val="28"/>
          <w:lang w:eastAsia="ru-RU"/>
        </w:rPr>
        <w:t>.01«Экономика»</w:t>
      </w:r>
    </w:p>
    <w:p w14:paraId="5CC9ABE3" w14:textId="77777777" w:rsidR="00AB217C" w:rsidRPr="00AB217C" w:rsidRDefault="007C6B48" w:rsidP="00AB092A">
      <w:pPr>
        <w:spacing w:after="0" w:line="240" w:lineRule="auto"/>
        <w:jc w:val="center"/>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О</w:t>
      </w:r>
      <w:r w:rsidR="00AB092A" w:rsidRPr="00AB217C">
        <w:rPr>
          <w:rFonts w:ascii="Times New Roman" w:eastAsia="Times New Roman" w:hAnsi="Times New Roman" w:cs="Times New Roman"/>
          <w:sz w:val="28"/>
          <w:szCs w:val="28"/>
          <w:lang w:eastAsia="ru-RU"/>
        </w:rPr>
        <w:t xml:space="preserve">бразовательная программа </w:t>
      </w:r>
    </w:p>
    <w:p w14:paraId="2411298E" w14:textId="159DAB84" w:rsidR="007C6B48" w:rsidRPr="00AB217C" w:rsidRDefault="00AB092A" w:rsidP="00AB092A">
      <w:pPr>
        <w:spacing w:after="0" w:line="240" w:lineRule="auto"/>
        <w:jc w:val="center"/>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w:t>
      </w:r>
      <w:r w:rsidR="007C6B48" w:rsidRPr="00AB217C">
        <w:rPr>
          <w:rFonts w:ascii="Times New Roman" w:eastAsia="Times New Roman" w:hAnsi="Times New Roman" w:cs="Times New Roman"/>
          <w:sz w:val="28"/>
          <w:szCs w:val="28"/>
          <w:lang w:eastAsia="ru-RU"/>
        </w:rPr>
        <w:t>Экономика и бизнес</w:t>
      </w:r>
      <w:r w:rsidRPr="00AB217C">
        <w:rPr>
          <w:rFonts w:ascii="Times New Roman" w:eastAsia="Times New Roman" w:hAnsi="Times New Roman" w:cs="Times New Roman"/>
          <w:sz w:val="28"/>
          <w:szCs w:val="28"/>
          <w:lang w:eastAsia="ru-RU"/>
        </w:rPr>
        <w:t>»</w:t>
      </w:r>
    </w:p>
    <w:p w14:paraId="00C97440" w14:textId="77777777" w:rsidR="00AB092A" w:rsidRPr="00AB217C" w:rsidRDefault="007C6B48">
      <w:pPr>
        <w:spacing w:after="0" w:line="240" w:lineRule="auto"/>
        <w:jc w:val="center"/>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О</w:t>
      </w:r>
      <w:r w:rsidR="00AB092A" w:rsidRPr="00AB217C">
        <w:rPr>
          <w:rFonts w:ascii="Times New Roman" w:eastAsia="Times New Roman" w:hAnsi="Times New Roman" w:cs="Times New Roman"/>
          <w:sz w:val="28"/>
          <w:szCs w:val="28"/>
          <w:lang w:eastAsia="ru-RU"/>
        </w:rPr>
        <w:t>бразовательная программа</w:t>
      </w:r>
    </w:p>
    <w:p w14:paraId="1D4DE0D6" w14:textId="5EE078A4" w:rsidR="00932F0B" w:rsidRPr="00AB217C" w:rsidRDefault="00AB092A">
      <w:pPr>
        <w:spacing w:after="0" w:line="240" w:lineRule="auto"/>
        <w:jc w:val="center"/>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w:t>
      </w:r>
      <w:r w:rsidR="007C6B48" w:rsidRPr="00AB217C">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Pr="00AB217C">
        <w:rPr>
          <w:rFonts w:ascii="Times New Roman" w:eastAsia="Times New Roman" w:hAnsi="Times New Roman" w:cs="Times New Roman"/>
          <w:sz w:val="28"/>
          <w:szCs w:val="28"/>
          <w:lang w:eastAsia="ru-RU"/>
        </w:rPr>
        <w:t>»</w:t>
      </w:r>
    </w:p>
    <w:p w14:paraId="4FB722AB" w14:textId="77777777" w:rsidR="00923A8E" w:rsidRPr="00AB217C" w:rsidRDefault="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AB217C" w:rsidRDefault="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AB217C" w:rsidRDefault="00923A8E">
      <w:pPr>
        <w:spacing w:after="0" w:line="240" w:lineRule="auto"/>
        <w:jc w:val="center"/>
        <w:rPr>
          <w:rFonts w:ascii="Times New Roman" w:eastAsia="Times New Roman" w:hAnsi="Times New Roman" w:cs="Times New Roman"/>
          <w:b/>
          <w:sz w:val="28"/>
          <w:szCs w:val="28"/>
          <w:lang w:eastAsia="ru-RU"/>
        </w:rPr>
      </w:pPr>
    </w:p>
    <w:p w14:paraId="0FB9A708" w14:textId="77777777" w:rsidR="00923A8E" w:rsidRPr="00AB217C" w:rsidRDefault="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AB217C" w:rsidRDefault="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AB217C" w:rsidRDefault="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AB217C" w:rsidRDefault="00923A8E">
      <w:pPr>
        <w:spacing w:after="0" w:line="240" w:lineRule="auto"/>
        <w:rPr>
          <w:rFonts w:ascii="Times New Roman" w:eastAsia="Times New Roman" w:hAnsi="Times New Roman" w:cs="Times New Roman"/>
          <w:b/>
          <w:i/>
          <w:sz w:val="28"/>
          <w:szCs w:val="28"/>
          <w:lang w:eastAsia="ru-RU"/>
        </w:rPr>
      </w:pPr>
    </w:p>
    <w:p w14:paraId="794C74DF" w14:textId="65B92702" w:rsidR="00923A8E" w:rsidRPr="00AB217C" w:rsidRDefault="00923A8E">
      <w:pPr>
        <w:spacing w:after="0" w:line="240" w:lineRule="auto"/>
        <w:rPr>
          <w:rFonts w:ascii="Times New Roman" w:eastAsia="Times New Roman" w:hAnsi="Times New Roman" w:cs="Times New Roman"/>
          <w:b/>
          <w:i/>
          <w:sz w:val="28"/>
          <w:szCs w:val="28"/>
          <w:lang w:eastAsia="ru-RU"/>
        </w:rPr>
      </w:pPr>
    </w:p>
    <w:p w14:paraId="0B1A6367" w14:textId="77777777" w:rsidR="00AB092A" w:rsidRPr="00AB217C" w:rsidRDefault="00AB092A">
      <w:pPr>
        <w:spacing w:after="0" w:line="240" w:lineRule="auto"/>
        <w:rPr>
          <w:rFonts w:ascii="Times New Roman" w:eastAsia="Times New Roman" w:hAnsi="Times New Roman" w:cs="Times New Roman"/>
          <w:b/>
          <w:i/>
          <w:sz w:val="28"/>
          <w:szCs w:val="28"/>
          <w:lang w:eastAsia="ru-RU"/>
        </w:rPr>
      </w:pPr>
    </w:p>
    <w:p w14:paraId="052C9104" w14:textId="77777777" w:rsidR="00923A8E" w:rsidRPr="00AB217C" w:rsidRDefault="00923A8E">
      <w:pPr>
        <w:spacing w:after="0" w:line="240" w:lineRule="auto"/>
        <w:rPr>
          <w:rFonts w:ascii="Times New Roman" w:eastAsia="Times New Roman" w:hAnsi="Times New Roman" w:cs="Times New Roman"/>
          <w:b/>
          <w:i/>
          <w:sz w:val="28"/>
          <w:szCs w:val="28"/>
          <w:lang w:eastAsia="ru-RU"/>
        </w:rPr>
      </w:pPr>
    </w:p>
    <w:p w14:paraId="4DE7880B" w14:textId="77777777" w:rsidR="00AB6B8C" w:rsidRPr="00AB217C" w:rsidRDefault="00AB6B8C">
      <w:pPr>
        <w:spacing w:after="0" w:line="240" w:lineRule="auto"/>
        <w:rPr>
          <w:rFonts w:ascii="Times New Roman" w:eastAsia="Times New Roman" w:hAnsi="Times New Roman" w:cs="Times New Roman"/>
          <w:b/>
          <w:i/>
          <w:sz w:val="28"/>
          <w:szCs w:val="28"/>
          <w:lang w:eastAsia="ru-RU"/>
        </w:rPr>
      </w:pPr>
    </w:p>
    <w:p w14:paraId="47F37F9E" w14:textId="77777777" w:rsidR="00AB6B8C" w:rsidRPr="00AB217C" w:rsidRDefault="00AB6B8C">
      <w:pPr>
        <w:spacing w:after="0" w:line="240" w:lineRule="auto"/>
        <w:rPr>
          <w:rFonts w:ascii="Times New Roman" w:eastAsia="Times New Roman" w:hAnsi="Times New Roman" w:cs="Times New Roman"/>
          <w:b/>
          <w:i/>
          <w:sz w:val="28"/>
          <w:szCs w:val="28"/>
          <w:lang w:eastAsia="ru-RU"/>
        </w:rPr>
      </w:pPr>
    </w:p>
    <w:p w14:paraId="2A8FC43F" w14:textId="77777777" w:rsidR="00AB6B8C" w:rsidRPr="00AB217C" w:rsidRDefault="00AB6B8C">
      <w:pPr>
        <w:spacing w:after="0" w:line="240" w:lineRule="auto"/>
        <w:rPr>
          <w:rFonts w:ascii="Times New Roman" w:eastAsia="Times New Roman" w:hAnsi="Times New Roman" w:cs="Times New Roman"/>
          <w:b/>
          <w:i/>
          <w:sz w:val="28"/>
          <w:szCs w:val="28"/>
          <w:lang w:eastAsia="ru-RU"/>
        </w:rPr>
      </w:pPr>
    </w:p>
    <w:p w14:paraId="19C3FFA0" w14:textId="77777777" w:rsidR="00923A8E" w:rsidRPr="00AB217C" w:rsidRDefault="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AB217C" w:rsidRDefault="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AB217C" w:rsidRDefault="00923A8E">
      <w:pPr>
        <w:spacing w:after="0" w:line="240" w:lineRule="auto"/>
        <w:jc w:val="center"/>
        <w:rPr>
          <w:rFonts w:ascii="Times New Roman" w:eastAsia="Times New Roman" w:hAnsi="Times New Roman" w:cs="Times New Roman"/>
          <w:b/>
          <w:sz w:val="28"/>
          <w:szCs w:val="28"/>
          <w:lang w:eastAsia="ru-RU"/>
        </w:rPr>
      </w:pPr>
    </w:p>
    <w:p w14:paraId="36A63BCA" w14:textId="77777777" w:rsidR="002A6A63" w:rsidRPr="00AB217C" w:rsidRDefault="002A6A63">
      <w:pPr>
        <w:spacing w:after="0" w:line="240" w:lineRule="auto"/>
        <w:jc w:val="center"/>
        <w:rPr>
          <w:rFonts w:ascii="Times New Roman" w:eastAsia="Times New Roman" w:hAnsi="Times New Roman" w:cs="Times New Roman"/>
          <w:b/>
          <w:sz w:val="28"/>
          <w:szCs w:val="28"/>
          <w:lang w:eastAsia="ru-RU"/>
        </w:rPr>
      </w:pPr>
    </w:p>
    <w:p w14:paraId="1414DCA9" w14:textId="315C16B3" w:rsidR="00092C17" w:rsidRPr="00AB217C" w:rsidRDefault="00923A8E">
      <w:pPr>
        <w:spacing w:after="0" w:line="240" w:lineRule="auto"/>
        <w:jc w:val="center"/>
        <w:rPr>
          <w:rFonts w:ascii="Times New Roman" w:eastAsia="Times New Roman" w:hAnsi="Times New Roman" w:cs="Times New Roman"/>
          <w:b/>
          <w:caps/>
          <w:sz w:val="28"/>
          <w:szCs w:val="28"/>
          <w:lang w:eastAsia="ru-RU"/>
        </w:rPr>
      </w:pPr>
      <w:r w:rsidRPr="00AB217C">
        <w:rPr>
          <w:rFonts w:ascii="Times New Roman" w:eastAsia="Times New Roman" w:hAnsi="Times New Roman" w:cs="Times New Roman"/>
          <w:b/>
          <w:sz w:val="28"/>
          <w:szCs w:val="28"/>
          <w:lang w:eastAsia="ru-RU"/>
        </w:rPr>
        <w:t>Москва</w:t>
      </w:r>
      <w:r w:rsidR="00B3337A" w:rsidRPr="00AB217C">
        <w:rPr>
          <w:rFonts w:ascii="Times New Roman" w:eastAsia="Times New Roman" w:hAnsi="Times New Roman" w:cs="Times New Roman"/>
          <w:b/>
          <w:caps/>
          <w:sz w:val="28"/>
          <w:szCs w:val="28"/>
          <w:lang w:eastAsia="ru-RU"/>
        </w:rPr>
        <w:t xml:space="preserve"> 202</w:t>
      </w:r>
      <w:r w:rsidR="00AB092A" w:rsidRPr="00AB217C">
        <w:rPr>
          <w:rFonts w:ascii="Times New Roman" w:eastAsia="Times New Roman" w:hAnsi="Times New Roman" w:cs="Times New Roman"/>
          <w:b/>
          <w:caps/>
          <w:sz w:val="28"/>
          <w:szCs w:val="28"/>
          <w:lang w:eastAsia="ru-RU"/>
        </w:rPr>
        <w:t>3</w:t>
      </w:r>
    </w:p>
    <w:p w14:paraId="1EF6EB2C" w14:textId="77777777" w:rsidR="002276C4" w:rsidRPr="00AB217C" w:rsidRDefault="002276C4">
      <w:pPr>
        <w:spacing w:after="0" w:line="240" w:lineRule="auto"/>
        <w:jc w:val="center"/>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AB217C" w:rsidRDefault="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AB217C" w:rsidRDefault="002276C4">
      <w:pPr>
        <w:spacing w:after="0" w:line="240" w:lineRule="auto"/>
        <w:jc w:val="center"/>
        <w:rPr>
          <w:rFonts w:ascii="Times New Roman" w:eastAsia="Times New Roman" w:hAnsi="Times New Roman" w:cs="Times New Roman"/>
          <w:b/>
          <w:sz w:val="32"/>
          <w:szCs w:val="32"/>
          <w:lang w:eastAsia="ru-RU"/>
        </w:rPr>
      </w:pPr>
      <w:r w:rsidRPr="00AB217C">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AB217C" w:rsidRDefault="002276C4">
      <w:pPr>
        <w:spacing w:after="0" w:line="240" w:lineRule="auto"/>
        <w:jc w:val="center"/>
        <w:rPr>
          <w:rFonts w:ascii="Times New Roman" w:eastAsia="Times New Roman" w:hAnsi="Times New Roman" w:cs="Times New Roman"/>
          <w:b/>
          <w:sz w:val="32"/>
          <w:szCs w:val="32"/>
          <w:lang w:eastAsia="ru-RU"/>
        </w:rPr>
      </w:pPr>
      <w:r w:rsidRPr="00AB217C">
        <w:rPr>
          <w:rFonts w:ascii="Times New Roman" w:eastAsia="Times New Roman" w:hAnsi="Times New Roman" w:cs="Times New Roman"/>
          <w:b/>
          <w:sz w:val="32"/>
          <w:szCs w:val="32"/>
          <w:lang w:eastAsia="ru-RU"/>
        </w:rPr>
        <w:t>Российской Федерации»</w:t>
      </w:r>
    </w:p>
    <w:p w14:paraId="1A1C29AE" w14:textId="77777777" w:rsidR="002276C4" w:rsidRPr="00AB217C" w:rsidRDefault="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AB217C" w:rsidRDefault="00DE031B">
      <w:pPr>
        <w:spacing w:after="0" w:line="240" w:lineRule="auto"/>
        <w:jc w:val="center"/>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AB217C" w:rsidRDefault="00DE031B">
      <w:pPr>
        <w:spacing w:after="0" w:line="240" w:lineRule="auto"/>
        <w:jc w:val="center"/>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AB217C" w:rsidRDefault="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2276C4" w:rsidRPr="00AB217C" w14:paraId="572EDFF1" w14:textId="77777777" w:rsidTr="00444DDC">
        <w:tc>
          <w:tcPr>
            <w:tcW w:w="2461" w:type="pct"/>
            <w:hideMark/>
          </w:tcPr>
          <w:p w14:paraId="61525176" w14:textId="77777777" w:rsidR="002276C4" w:rsidRPr="00AB217C" w:rsidRDefault="002276C4">
            <w:pPr>
              <w:rPr>
                <w:sz w:val="28"/>
                <w:szCs w:val="28"/>
              </w:rPr>
            </w:pPr>
          </w:p>
          <w:p w14:paraId="23F7322E" w14:textId="77777777" w:rsidR="00AB6B8C" w:rsidRPr="00AB217C" w:rsidRDefault="00AB6B8C">
            <w:pPr>
              <w:rPr>
                <w:rFonts w:eastAsia="Calibri"/>
                <w:sz w:val="28"/>
                <w:szCs w:val="28"/>
              </w:rPr>
            </w:pPr>
          </w:p>
        </w:tc>
        <w:tc>
          <w:tcPr>
            <w:tcW w:w="2539" w:type="pct"/>
            <w:hideMark/>
          </w:tcPr>
          <w:p w14:paraId="3847B377" w14:textId="77777777" w:rsidR="00372B61" w:rsidRDefault="00372B61" w:rsidP="00372B61">
            <w:pPr>
              <w:rPr>
                <w:sz w:val="28"/>
                <w:szCs w:val="28"/>
              </w:rPr>
            </w:pPr>
            <w:r>
              <w:rPr>
                <w:sz w:val="28"/>
                <w:szCs w:val="28"/>
              </w:rPr>
              <w:t>УТВЕРЖДАЮ</w:t>
            </w:r>
          </w:p>
          <w:p w14:paraId="31BCA583" w14:textId="77777777" w:rsidR="00372B61" w:rsidRDefault="00372B61" w:rsidP="00372B61">
            <w:pPr>
              <w:jc w:val="center"/>
              <w:rPr>
                <w:sz w:val="28"/>
                <w:szCs w:val="28"/>
              </w:rPr>
            </w:pPr>
          </w:p>
          <w:p w14:paraId="2D265ECB" w14:textId="77777777" w:rsidR="00372B61" w:rsidRDefault="00372B61" w:rsidP="00372B61">
            <w:pPr>
              <w:rPr>
                <w:sz w:val="28"/>
                <w:szCs w:val="28"/>
              </w:rPr>
            </w:pPr>
            <w:r>
              <w:rPr>
                <w:sz w:val="28"/>
                <w:szCs w:val="28"/>
              </w:rPr>
              <w:t xml:space="preserve">Проректор по учебной и методической работе </w:t>
            </w:r>
          </w:p>
          <w:p w14:paraId="340F612C" w14:textId="77777777" w:rsidR="00372B61" w:rsidRDefault="00372B61" w:rsidP="00372B61">
            <w:pPr>
              <w:rPr>
                <w:sz w:val="28"/>
                <w:szCs w:val="28"/>
              </w:rPr>
            </w:pPr>
          </w:p>
          <w:p w14:paraId="4D0F9D24" w14:textId="77777777" w:rsidR="00372B61" w:rsidRDefault="00372B61" w:rsidP="00372B61">
            <w:pPr>
              <w:rPr>
                <w:sz w:val="28"/>
                <w:szCs w:val="28"/>
              </w:rPr>
            </w:pPr>
            <w:r>
              <w:rPr>
                <w:sz w:val="28"/>
                <w:szCs w:val="28"/>
              </w:rPr>
              <w:t>Е.А. Каменева</w:t>
            </w:r>
          </w:p>
          <w:p w14:paraId="6A624646" w14:textId="6B0C44D8" w:rsidR="002276C4" w:rsidRPr="00AB217C" w:rsidRDefault="00372B61" w:rsidP="00372B61">
            <w:pPr>
              <w:rPr>
                <w:rFonts w:eastAsia="Calibri"/>
                <w:sz w:val="28"/>
                <w:szCs w:val="28"/>
              </w:rPr>
            </w:pPr>
            <w:r>
              <w:rPr>
                <w:sz w:val="28"/>
                <w:szCs w:val="28"/>
              </w:rPr>
              <w:t>«23» мая 2023 г</w:t>
            </w:r>
            <w:bookmarkStart w:id="0" w:name="_GoBack"/>
            <w:bookmarkEnd w:id="0"/>
            <w:r w:rsidR="00AB092A" w:rsidRPr="00AB217C">
              <w:rPr>
                <w:sz w:val="28"/>
                <w:szCs w:val="28"/>
              </w:rPr>
              <w:t>.</w:t>
            </w:r>
          </w:p>
        </w:tc>
      </w:tr>
    </w:tbl>
    <w:p w14:paraId="6D470579" w14:textId="77777777" w:rsidR="00AB6B8C" w:rsidRPr="00AB217C" w:rsidRDefault="00AB6B8C">
      <w:pPr>
        <w:spacing w:after="0" w:line="240" w:lineRule="auto"/>
        <w:jc w:val="center"/>
        <w:rPr>
          <w:rFonts w:ascii="Times New Roman" w:eastAsia="Times New Roman" w:hAnsi="Times New Roman" w:cs="Times New Roman"/>
          <w:b/>
          <w:sz w:val="28"/>
          <w:szCs w:val="28"/>
          <w:lang w:eastAsia="ru-RU"/>
        </w:rPr>
      </w:pPr>
    </w:p>
    <w:p w14:paraId="2399AB80" w14:textId="00084C53" w:rsidR="004159C3" w:rsidRPr="00AB217C" w:rsidRDefault="00AB092A">
      <w:pPr>
        <w:spacing w:after="0" w:line="240" w:lineRule="auto"/>
        <w:jc w:val="center"/>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 xml:space="preserve">О.В. </w:t>
      </w:r>
      <w:proofErr w:type="spellStart"/>
      <w:r w:rsidR="00CD0E4F" w:rsidRPr="00AB217C">
        <w:rPr>
          <w:rFonts w:ascii="Times New Roman" w:eastAsia="Times New Roman" w:hAnsi="Times New Roman" w:cs="Times New Roman"/>
          <w:b/>
          <w:sz w:val="28"/>
          <w:szCs w:val="28"/>
          <w:lang w:eastAsia="ru-RU"/>
        </w:rPr>
        <w:t>Лифановская</w:t>
      </w:r>
      <w:proofErr w:type="spellEnd"/>
      <w:r w:rsidR="00CD0E4F" w:rsidRPr="00AB217C">
        <w:rPr>
          <w:rFonts w:ascii="Times New Roman" w:eastAsia="Times New Roman" w:hAnsi="Times New Roman" w:cs="Times New Roman"/>
          <w:b/>
          <w:sz w:val="28"/>
          <w:szCs w:val="28"/>
          <w:lang w:eastAsia="ru-RU"/>
        </w:rPr>
        <w:t xml:space="preserve"> </w:t>
      </w:r>
    </w:p>
    <w:p w14:paraId="59551D26" w14:textId="77777777" w:rsidR="004159C3" w:rsidRPr="00AB217C" w:rsidRDefault="004159C3">
      <w:pPr>
        <w:spacing w:after="0" w:line="240" w:lineRule="auto"/>
        <w:jc w:val="center"/>
        <w:rPr>
          <w:rFonts w:ascii="Times New Roman" w:eastAsia="Times New Roman" w:hAnsi="Times New Roman" w:cs="Times New Roman"/>
          <w:b/>
          <w:sz w:val="36"/>
          <w:szCs w:val="36"/>
          <w:lang w:eastAsia="ru-RU"/>
        </w:rPr>
      </w:pPr>
    </w:p>
    <w:p w14:paraId="11874B63" w14:textId="0A3AA81A" w:rsidR="0002059C" w:rsidRPr="00AB217C" w:rsidRDefault="00AB092A">
      <w:pPr>
        <w:spacing w:after="0" w:line="240" w:lineRule="auto"/>
        <w:jc w:val="center"/>
        <w:rPr>
          <w:rFonts w:ascii="Times New Roman" w:eastAsia="Times New Roman" w:hAnsi="Times New Roman" w:cs="Times New Roman"/>
          <w:b/>
          <w:sz w:val="28"/>
          <w:szCs w:val="28"/>
          <w:lang w:eastAsia="ru-RU"/>
        </w:rPr>
      </w:pPr>
      <w:r w:rsidRPr="00AB217C">
        <w:rPr>
          <w:rFonts w:ascii="Times New Roman" w:eastAsia="Calibri" w:hAnsi="Times New Roman" w:cs="Times New Roman"/>
          <w:b/>
          <w:sz w:val="28"/>
          <w:szCs w:val="28"/>
        </w:rPr>
        <w:t>Анализ и управление рисками закупочной деятельности</w:t>
      </w:r>
    </w:p>
    <w:p w14:paraId="0E63DFAC" w14:textId="77777777" w:rsidR="0002059C" w:rsidRPr="00AB217C" w:rsidRDefault="0002059C" w:rsidP="00AB092A">
      <w:pPr>
        <w:tabs>
          <w:tab w:val="left" w:pos="2220"/>
          <w:tab w:val="center" w:pos="4531"/>
        </w:tabs>
        <w:spacing w:after="0" w:line="360" w:lineRule="auto"/>
        <w:ind w:firstLine="360"/>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ab/>
      </w:r>
    </w:p>
    <w:p w14:paraId="28888C23" w14:textId="77777777" w:rsidR="0002059C" w:rsidRPr="00AB217C" w:rsidRDefault="0002059C">
      <w:pPr>
        <w:spacing w:after="0" w:line="240" w:lineRule="auto"/>
        <w:jc w:val="center"/>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 xml:space="preserve">Рабочая программа дисциплины  </w:t>
      </w:r>
    </w:p>
    <w:p w14:paraId="1974D0DA" w14:textId="77777777" w:rsidR="0002059C" w:rsidRPr="00AB217C" w:rsidRDefault="0002059C" w:rsidP="00AB092A">
      <w:pPr>
        <w:tabs>
          <w:tab w:val="left" w:pos="3285"/>
        </w:tabs>
        <w:spacing w:after="0" w:line="360" w:lineRule="auto"/>
        <w:ind w:firstLine="360"/>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ab/>
      </w:r>
    </w:p>
    <w:p w14:paraId="6377665E" w14:textId="77777777" w:rsidR="00AB092A" w:rsidRPr="00AB217C" w:rsidRDefault="00AB092A" w:rsidP="00AB092A">
      <w:pPr>
        <w:spacing w:after="0" w:line="240" w:lineRule="auto"/>
        <w:jc w:val="center"/>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для студентов, обучающихся по направлению подготовки</w:t>
      </w:r>
    </w:p>
    <w:p w14:paraId="769F1A75" w14:textId="77777777" w:rsidR="00AB092A" w:rsidRPr="00AB217C" w:rsidRDefault="00AB092A" w:rsidP="00AB092A">
      <w:pPr>
        <w:spacing w:after="0" w:line="240" w:lineRule="auto"/>
        <w:jc w:val="center"/>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38.03.01«Экономика»</w:t>
      </w:r>
    </w:p>
    <w:p w14:paraId="57CE04DE" w14:textId="77777777" w:rsidR="00AB217C" w:rsidRPr="00AB217C" w:rsidRDefault="00AB092A" w:rsidP="00AB092A">
      <w:pPr>
        <w:spacing w:after="0" w:line="240" w:lineRule="auto"/>
        <w:jc w:val="center"/>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Образовательная программа</w:t>
      </w:r>
    </w:p>
    <w:p w14:paraId="50C6F370" w14:textId="56BE263E" w:rsidR="00AB092A" w:rsidRPr="00AB217C" w:rsidRDefault="00AB092A" w:rsidP="00AB092A">
      <w:pPr>
        <w:spacing w:after="0" w:line="240" w:lineRule="auto"/>
        <w:jc w:val="center"/>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 «Экономика и бизнес»</w:t>
      </w:r>
    </w:p>
    <w:p w14:paraId="7B75F01E" w14:textId="77777777" w:rsidR="00AB092A" w:rsidRPr="00AB217C" w:rsidRDefault="00AB092A" w:rsidP="00AB092A">
      <w:pPr>
        <w:spacing w:after="0" w:line="240" w:lineRule="auto"/>
        <w:jc w:val="center"/>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Образовательная программа</w:t>
      </w:r>
    </w:p>
    <w:p w14:paraId="7689A655" w14:textId="77777777" w:rsidR="00AB092A" w:rsidRPr="00AB217C" w:rsidRDefault="00AB092A" w:rsidP="00AB092A">
      <w:pPr>
        <w:spacing w:after="0" w:line="240" w:lineRule="auto"/>
        <w:jc w:val="center"/>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7A9F5EFC" w14:textId="77777777" w:rsidR="002276C4" w:rsidRPr="00AB217C" w:rsidRDefault="002276C4">
      <w:pPr>
        <w:spacing w:after="0" w:line="240" w:lineRule="auto"/>
        <w:rPr>
          <w:rFonts w:ascii="Times New Roman" w:eastAsia="Times New Roman" w:hAnsi="Times New Roman" w:cs="Times New Roman"/>
          <w:sz w:val="28"/>
          <w:szCs w:val="28"/>
          <w:lang w:eastAsia="ru-RU"/>
        </w:rPr>
      </w:pPr>
    </w:p>
    <w:p w14:paraId="4F0BF643" w14:textId="77777777" w:rsidR="002276C4" w:rsidRPr="00AB217C" w:rsidRDefault="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53BE095F" w14:textId="77777777" w:rsidR="009B228F" w:rsidRPr="002D1583" w:rsidRDefault="009B228F" w:rsidP="009B228F">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3C7A580E" w14:textId="77777777" w:rsidR="009B228F" w:rsidRPr="0021331A" w:rsidRDefault="009B228F" w:rsidP="009B228F">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3C90E30F" w14:textId="77777777" w:rsidR="009B228F" w:rsidRPr="002D1583" w:rsidRDefault="009B228F" w:rsidP="009B228F">
      <w:pPr>
        <w:spacing w:after="0" w:line="240" w:lineRule="auto"/>
        <w:rPr>
          <w:rFonts w:ascii="Times New Roman" w:eastAsia="Times New Roman" w:hAnsi="Times New Roman" w:cs="Times New Roman"/>
          <w:sz w:val="28"/>
          <w:szCs w:val="28"/>
          <w:lang w:eastAsia="ru-RU"/>
        </w:rPr>
      </w:pPr>
    </w:p>
    <w:p w14:paraId="1D63855A" w14:textId="77777777" w:rsidR="009B228F" w:rsidRPr="002D1583" w:rsidRDefault="009B228F" w:rsidP="009B228F">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0DFF8B71" w14:textId="77777777" w:rsidR="009B228F" w:rsidRPr="002D1583" w:rsidRDefault="009B228F" w:rsidP="009B228F">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5DFEBB9A" w14:textId="77777777" w:rsidR="002276C4" w:rsidRPr="00AB217C" w:rsidRDefault="002276C4">
      <w:pPr>
        <w:spacing w:after="0" w:line="240" w:lineRule="auto"/>
        <w:rPr>
          <w:rFonts w:ascii="Times New Roman" w:eastAsia="Times New Roman" w:hAnsi="Times New Roman" w:cs="Times New Roman"/>
          <w:b/>
          <w:i/>
          <w:sz w:val="28"/>
          <w:szCs w:val="28"/>
          <w:lang w:eastAsia="ru-RU"/>
        </w:rPr>
      </w:pPr>
    </w:p>
    <w:p w14:paraId="303C0842" w14:textId="39038E8E" w:rsidR="002276C4" w:rsidRPr="00AB217C" w:rsidRDefault="002276C4">
      <w:pPr>
        <w:spacing w:after="0" w:line="240" w:lineRule="auto"/>
        <w:rPr>
          <w:rFonts w:ascii="Times New Roman" w:eastAsia="Times New Roman" w:hAnsi="Times New Roman" w:cs="Times New Roman"/>
          <w:b/>
          <w:i/>
          <w:sz w:val="28"/>
          <w:szCs w:val="28"/>
          <w:lang w:eastAsia="ru-RU"/>
        </w:rPr>
      </w:pPr>
    </w:p>
    <w:p w14:paraId="2746DB37" w14:textId="77777777" w:rsidR="00AB6B8C" w:rsidRPr="00AB217C" w:rsidRDefault="00AB6B8C">
      <w:pPr>
        <w:spacing w:after="0" w:line="240" w:lineRule="auto"/>
        <w:rPr>
          <w:rFonts w:ascii="Times New Roman" w:eastAsia="Times New Roman" w:hAnsi="Times New Roman" w:cs="Times New Roman"/>
          <w:b/>
          <w:i/>
          <w:sz w:val="28"/>
          <w:szCs w:val="28"/>
          <w:lang w:eastAsia="ru-RU"/>
        </w:rPr>
      </w:pPr>
    </w:p>
    <w:p w14:paraId="53DB6D16" w14:textId="77777777" w:rsidR="00AB6B8C" w:rsidRPr="00AB217C" w:rsidRDefault="00AB6B8C">
      <w:pPr>
        <w:spacing w:after="0" w:line="240" w:lineRule="auto"/>
        <w:rPr>
          <w:rFonts w:ascii="Times New Roman" w:eastAsia="Times New Roman" w:hAnsi="Times New Roman" w:cs="Times New Roman"/>
          <w:b/>
          <w:i/>
          <w:sz w:val="28"/>
          <w:szCs w:val="28"/>
          <w:lang w:eastAsia="ru-RU"/>
        </w:rPr>
      </w:pPr>
    </w:p>
    <w:p w14:paraId="363E176D" w14:textId="75F593B5" w:rsidR="00092C17" w:rsidRPr="00AB217C" w:rsidRDefault="00092C17">
      <w:pPr>
        <w:spacing w:after="0" w:line="240" w:lineRule="auto"/>
        <w:rPr>
          <w:rFonts w:ascii="Times New Roman" w:eastAsia="Times New Roman" w:hAnsi="Times New Roman" w:cs="Times New Roman"/>
          <w:b/>
          <w:i/>
          <w:sz w:val="28"/>
          <w:szCs w:val="28"/>
          <w:lang w:eastAsia="ru-RU"/>
        </w:rPr>
      </w:pPr>
    </w:p>
    <w:p w14:paraId="0A15A66B" w14:textId="34D11039" w:rsidR="002276C4" w:rsidRPr="00AB217C" w:rsidRDefault="002276C4">
      <w:pPr>
        <w:spacing w:after="0" w:line="240" w:lineRule="auto"/>
        <w:jc w:val="center"/>
        <w:rPr>
          <w:rFonts w:ascii="Times New Roman" w:eastAsia="Times New Roman" w:hAnsi="Times New Roman" w:cs="Times New Roman"/>
          <w:b/>
          <w:caps/>
          <w:sz w:val="28"/>
          <w:szCs w:val="28"/>
          <w:lang w:eastAsia="ru-RU"/>
        </w:rPr>
      </w:pPr>
      <w:r w:rsidRPr="00127416">
        <w:rPr>
          <w:rFonts w:ascii="Times New Roman" w:eastAsia="Times New Roman" w:hAnsi="Times New Roman" w:cs="Times New Roman"/>
          <w:b/>
          <w:sz w:val="28"/>
          <w:szCs w:val="28"/>
          <w:lang w:eastAsia="ru-RU"/>
        </w:rPr>
        <w:t>Москва</w:t>
      </w:r>
      <w:r w:rsidR="009A4D5D" w:rsidRPr="00127416">
        <w:rPr>
          <w:rFonts w:ascii="Times New Roman" w:eastAsia="Times New Roman" w:hAnsi="Times New Roman" w:cs="Times New Roman"/>
          <w:b/>
          <w:sz w:val="28"/>
          <w:szCs w:val="28"/>
          <w:lang w:eastAsia="ru-RU"/>
        </w:rPr>
        <w:t xml:space="preserve"> –</w:t>
      </w:r>
      <w:r w:rsidR="00B3337A" w:rsidRPr="00127416">
        <w:rPr>
          <w:rFonts w:ascii="Times New Roman" w:eastAsia="Times New Roman" w:hAnsi="Times New Roman" w:cs="Times New Roman"/>
          <w:b/>
          <w:caps/>
          <w:sz w:val="28"/>
          <w:szCs w:val="28"/>
          <w:lang w:eastAsia="ru-RU"/>
        </w:rPr>
        <w:t xml:space="preserve"> 202</w:t>
      </w:r>
      <w:r w:rsidR="00AB092A" w:rsidRPr="00127416">
        <w:rPr>
          <w:rFonts w:ascii="Times New Roman" w:eastAsia="Times New Roman" w:hAnsi="Times New Roman" w:cs="Times New Roman"/>
          <w:b/>
          <w:caps/>
          <w:sz w:val="28"/>
          <w:szCs w:val="28"/>
          <w:lang w:eastAsia="ru-RU"/>
        </w:rPr>
        <w:t>3</w:t>
      </w:r>
    </w:p>
    <w:p w14:paraId="6755EAF9" w14:textId="309C0997" w:rsidR="001B1EEE" w:rsidRPr="00AB217C" w:rsidRDefault="001B1EEE">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AB217C" w:rsidRDefault="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AB217C">
            <w:rPr>
              <w:rFonts w:ascii="Times New Roman" w:eastAsia="Times New Roman" w:hAnsi="Times New Roman" w:cs="Times New Roman"/>
              <w:b/>
              <w:sz w:val="26"/>
              <w:szCs w:val="26"/>
              <w:lang w:eastAsia="ru-RU"/>
            </w:rPr>
            <w:t>Содержание</w:t>
          </w:r>
        </w:p>
        <w:p w14:paraId="5A6A52C4" w14:textId="77777777" w:rsidR="00596F5B" w:rsidRPr="00AB217C" w:rsidRDefault="00596F5B">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AB217C" w:rsidRDefault="00923A8E">
          <w:pPr>
            <w:pStyle w:val="15"/>
            <w:tabs>
              <w:tab w:val="left" w:pos="660"/>
            </w:tabs>
            <w:rPr>
              <w:rFonts w:eastAsiaTheme="minorEastAsia"/>
              <w:noProof/>
              <w:sz w:val="28"/>
              <w:szCs w:val="28"/>
            </w:rPr>
          </w:pPr>
          <w:r w:rsidRPr="00AB217C">
            <w:rPr>
              <w:sz w:val="28"/>
              <w:szCs w:val="28"/>
            </w:rPr>
            <w:fldChar w:fldCharType="begin"/>
          </w:r>
          <w:r w:rsidRPr="00AB217C">
            <w:rPr>
              <w:sz w:val="28"/>
              <w:szCs w:val="28"/>
            </w:rPr>
            <w:instrText xml:space="preserve"> TOC \o "1-3" \h \z \u </w:instrText>
          </w:r>
          <w:r w:rsidRPr="00AB217C">
            <w:rPr>
              <w:sz w:val="28"/>
              <w:szCs w:val="28"/>
            </w:rPr>
            <w:fldChar w:fldCharType="separate"/>
          </w:r>
          <w:hyperlink w:anchor="_Toc73619794" w:history="1">
            <w:r w:rsidR="00400A1B" w:rsidRPr="00AB217C">
              <w:rPr>
                <w:rStyle w:val="af2"/>
                <w:bCs/>
                <w:noProof/>
                <w:sz w:val="28"/>
                <w:szCs w:val="28"/>
              </w:rPr>
              <w:t>1.</w:t>
            </w:r>
            <w:r w:rsidR="00400A1B" w:rsidRPr="00AB217C">
              <w:rPr>
                <w:rFonts w:eastAsiaTheme="minorEastAsia"/>
                <w:noProof/>
                <w:sz w:val="28"/>
                <w:szCs w:val="28"/>
              </w:rPr>
              <w:t xml:space="preserve"> </w:t>
            </w:r>
            <w:r w:rsidR="00400A1B" w:rsidRPr="00AB217C">
              <w:rPr>
                <w:rStyle w:val="af2"/>
                <w:bCs/>
                <w:noProof/>
                <w:sz w:val="28"/>
                <w:szCs w:val="28"/>
              </w:rPr>
              <w:t>Наименование дисциплины</w:t>
            </w:r>
            <w:r w:rsidR="00400A1B" w:rsidRPr="00AB217C">
              <w:rPr>
                <w:noProof/>
                <w:webHidden/>
                <w:sz w:val="28"/>
                <w:szCs w:val="28"/>
              </w:rPr>
              <w:tab/>
            </w:r>
            <w:r w:rsidR="00400A1B" w:rsidRPr="00AB217C">
              <w:rPr>
                <w:noProof/>
                <w:webHidden/>
                <w:sz w:val="28"/>
                <w:szCs w:val="28"/>
              </w:rPr>
              <w:fldChar w:fldCharType="begin"/>
            </w:r>
            <w:r w:rsidR="00400A1B" w:rsidRPr="00AB217C">
              <w:rPr>
                <w:noProof/>
                <w:webHidden/>
                <w:sz w:val="28"/>
                <w:szCs w:val="28"/>
              </w:rPr>
              <w:instrText xml:space="preserve"> PAGEREF _Toc73619794 \h </w:instrText>
            </w:r>
            <w:r w:rsidR="00400A1B" w:rsidRPr="00AB217C">
              <w:rPr>
                <w:noProof/>
                <w:webHidden/>
                <w:sz w:val="28"/>
                <w:szCs w:val="28"/>
              </w:rPr>
            </w:r>
            <w:r w:rsidR="00400A1B" w:rsidRPr="00AB217C">
              <w:rPr>
                <w:noProof/>
                <w:webHidden/>
                <w:sz w:val="28"/>
                <w:szCs w:val="28"/>
              </w:rPr>
              <w:fldChar w:fldCharType="separate"/>
            </w:r>
            <w:r w:rsidR="0086735C" w:rsidRPr="00AB217C">
              <w:rPr>
                <w:noProof/>
                <w:webHidden/>
                <w:sz w:val="28"/>
                <w:szCs w:val="28"/>
              </w:rPr>
              <w:t>5</w:t>
            </w:r>
            <w:r w:rsidR="00400A1B" w:rsidRPr="00AB217C">
              <w:rPr>
                <w:noProof/>
                <w:webHidden/>
                <w:sz w:val="28"/>
                <w:szCs w:val="28"/>
              </w:rPr>
              <w:fldChar w:fldCharType="end"/>
            </w:r>
          </w:hyperlink>
        </w:p>
        <w:p w14:paraId="68DE2C42" w14:textId="2830EF8F" w:rsidR="00400A1B" w:rsidRPr="00AB217C" w:rsidRDefault="008B25D6">
          <w:pPr>
            <w:pStyle w:val="15"/>
            <w:tabs>
              <w:tab w:val="left" w:pos="660"/>
            </w:tabs>
            <w:rPr>
              <w:rFonts w:eastAsiaTheme="minorEastAsia"/>
              <w:noProof/>
              <w:sz w:val="28"/>
              <w:szCs w:val="28"/>
            </w:rPr>
          </w:pPr>
          <w:hyperlink w:anchor="_Toc73619795" w:history="1">
            <w:r w:rsidR="00400A1B" w:rsidRPr="00AB217C">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AB217C">
              <w:rPr>
                <w:noProof/>
                <w:webHidden/>
                <w:sz w:val="28"/>
                <w:szCs w:val="28"/>
              </w:rPr>
              <w:tab/>
            </w:r>
            <w:r w:rsidR="00400A1B" w:rsidRPr="00AB217C">
              <w:rPr>
                <w:noProof/>
                <w:webHidden/>
                <w:sz w:val="28"/>
                <w:szCs w:val="28"/>
              </w:rPr>
              <w:fldChar w:fldCharType="begin"/>
            </w:r>
            <w:r w:rsidR="00400A1B" w:rsidRPr="00AB217C">
              <w:rPr>
                <w:noProof/>
                <w:webHidden/>
                <w:sz w:val="28"/>
                <w:szCs w:val="28"/>
              </w:rPr>
              <w:instrText xml:space="preserve"> PAGEREF _Toc73619795 \h </w:instrText>
            </w:r>
            <w:r w:rsidR="00400A1B" w:rsidRPr="00AB217C">
              <w:rPr>
                <w:noProof/>
                <w:webHidden/>
                <w:sz w:val="28"/>
                <w:szCs w:val="28"/>
              </w:rPr>
            </w:r>
            <w:r w:rsidR="00400A1B" w:rsidRPr="00AB217C">
              <w:rPr>
                <w:noProof/>
                <w:webHidden/>
                <w:sz w:val="28"/>
                <w:szCs w:val="28"/>
              </w:rPr>
              <w:fldChar w:fldCharType="separate"/>
            </w:r>
            <w:r w:rsidR="0086735C" w:rsidRPr="00AB217C">
              <w:rPr>
                <w:noProof/>
                <w:webHidden/>
                <w:sz w:val="28"/>
                <w:szCs w:val="28"/>
              </w:rPr>
              <w:t>5</w:t>
            </w:r>
            <w:r w:rsidR="00400A1B" w:rsidRPr="00AB217C">
              <w:rPr>
                <w:noProof/>
                <w:webHidden/>
                <w:sz w:val="28"/>
                <w:szCs w:val="28"/>
              </w:rPr>
              <w:fldChar w:fldCharType="end"/>
            </w:r>
          </w:hyperlink>
        </w:p>
        <w:p w14:paraId="2E54E20E" w14:textId="6BB2E7AD" w:rsidR="00400A1B" w:rsidRPr="00AB217C" w:rsidRDefault="008B25D6">
          <w:pPr>
            <w:pStyle w:val="15"/>
            <w:tabs>
              <w:tab w:val="left" w:pos="660"/>
            </w:tabs>
            <w:rPr>
              <w:rFonts w:eastAsiaTheme="minorEastAsia"/>
              <w:noProof/>
              <w:sz w:val="28"/>
              <w:szCs w:val="28"/>
            </w:rPr>
          </w:pPr>
          <w:hyperlink w:anchor="_Toc73619796" w:history="1">
            <w:r w:rsidR="00400A1B" w:rsidRPr="00AB217C">
              <w:rPr>
                <w:rStyle w:val="af2"/>
                <w:bCs/>
                <w:noProof/>
                <w:sz w:val="28"/>
                <w:szCs w:val="28"/>
              </w:rPr>
              <w:t>3. Место дисциплины в структуре образовательной программы</w:t>
            </w:r>
            <w:r w:rsidR="00400A1B" w:rsidRPr="00AB217C">
              <w:rPr>
                <w:noProof/>
                <w:webHidden/>
                <w:sz w:val="28"/>
                <w:szCs w:val="28"/>
              </w:rPr>
              <w:tab/>
            </w:r>
            <w:r w:rsidR="00400A1B" w:rsidRPr="00AB217C">
              <w:rPr>
                <w:noProof/>
                <w:webHidden/>
                <w:sz w:val="28"/>
                <w:szCs w:val="28"/>
              </w:rPr>
              <w:fldChar w:fldCharType="begin"/>
            </w:r>
            <w:r w:rsidR="00400A1B" w:rsidRPr="00AB217C">
              <w:rPr>
                <w:noProof/>
                <w:webHidden/>
                <w:sz w:val="28"/>
                <w:szCs w:val="28"/>
              </w:rPr>
              <w:instrText xml:space="preserve"> PAGEREF _Toc73619796 \h </w:instrText>
            </w:r>
            <w:r w:rsidR="00400A1B" w:rsidRPr="00AB217C">
              <w:rPr>
                <w:noProof/>
                <w:webHidden/>
                <w:sz w:val="28"/>
                <w:szCs w:val="28"/>
              </w:rPr>
            </w:r>
            <w:r w:rsidR="00400A1B" w:rsidRPr="00AB217C">
              <w:rPr>
                <w:noProof/>
                <w:webHidden/>
                <w:sz w:val="28"/>
                <w:szCs w:val="28"/>
              </w:rPr>
              <w:fldChar w:fldCharType="separate"/>
            </w:r>
            <w:r w:rsidR="0086735C" w:rsidRPr="00AB217C">
              <w:rPr>
                <w:noProof/>
                <w:webHidden/>
                <w:sz w:val="28"/>
                <w:szCs w:val="28"/>
              </w:rPr>
              <w:t>6</w:t>
            </w:r>
            <w:r w:rsidR="00400A1B" w:rsidRPr="00AB217C">
              <w:rPr>
                <w:noProof/>
                <w:webHidden/>
                <w:sz w:val="28"/>
                <w:szCs w:val="28"/>
              </w:rPr>
              <w:fldChar w:fldCharType="end"/>
            </w:r>
          </w:hyperlink>
        </w:p>
        <w:p w14:paraId="0970F327" w14:textId="65EC8F0F" w:rsidR="00400A1B" w:rsidRPr="00AB217C" w:rsidRDefault="008B25D6">
          <w:pPr>
            <w:pStyle w:val="15"/>
            <w:tabs>
              <w:tab w:val="left" w:pos="660"/>
            </w:tabs>
            <w:rPr>
              <w:rFonts w:eastAsiaTheme="minorEastAsia"/>
              <w:noProof/>
              <w:sz w:val="28"/>
              <w:szCs w:val="28"/>
            </w:rPr>
          </w:pPr>
          <w:hyperlink w:anchor="_Toc73619797" w:history="1">
            <w:r w:rsidR="00400A1B" w:rsidRPr="00AB217C">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AB217C">
              <w:rPr>
                <w:noProof/>
                <w:webHidden/>
                <w:sz w:val="28"/>
                <w:szCs w:val="28"/>
              </w:rPr>
              <w:tab/>
            </w:r>
            <w:r w:rsidR="00400A1B" w:rsidRPr="00AB217C">
              <w:rPr>
                <w:noProof/>
                <w:webHidden/>
                <w:sz w:val="28"/>
                <w:szCs w:val="28"/>
              </w:rPr>
              <w:fldChar w:fldCharType="begin"/>
            </w:r>
            <w:r w:rsidR="00400A1B" w:rsidRPr="00AB217C">
              <w:rPr>
                <w:noProof/>
                <w:webHidden/>
                <w:sz w:val="28"/>
                <w:szCs w:val="28"/>
              </w:rPr>
              <w:instrText xml:space="preserve"> PAGEREF _Toc73619797 \h </w:instrText>
            </w:r>
            <w:r w:rsidR="00400A1B" w:rsidRPr="00AB217C">
              <w:rPr>
                <w:noProof/>
                <w:webHidden/>
                <w:sz w:val="28"/>
                <w:szCs w:val="28"/>
              </w:rPr>
            </w:r>
            <w:r w:rsidR="00400A1B" w:rsidRPr="00AB217C">
              <w:rPr>
                <w:noProof/>
                <w:webHidden/>
                <w:sz w:val="28"/>
                <w:szCs w:val="28"/>
              </w:rPr>
              <w:fldChar w:fldCharType="separate"/>
            </w:r>
            <w:r w:rsidR="0086735C" w:rsidRPr="00AB217C">
              <w:rPr>
                <w:noProof/>
                <w:webHidden/>
                <w:sz w:val="28"/>
                <w:szCs w:val="28"/>
              </w:rPr>
              <w:t>6</w:t>
            </w:r>
            <w:r w:rsidR="00400A1B" w:rsidRPr="00AB217C">
              <w:rPr>
                <w:noProof/>
                <w:webHidden/>
                <w:sz w:val="28"/>
                <w:szCs w:val="28"/>
              </w:rPr>
              <w:fldChar w:fldCharType="end"/>
            </w:r>
          </w:hyperlink>
        </w:p>
        <w:p w14:paraId="4D2CDE42" w14:textId="67226832" w:rsidR="00400A1B" w:rsidRPr="00AB217C" w:rsidRDefault="008B25D6">
          <w:pPr>
            <w:pStyle w:val="15"/>
            <w:tabs>
              <w:tab w:val="left" w:pos="660"/>
            </w:tabs>
            <w:rPr>
              <w:rFonts w:eastAsiaTheme="minorEastAsia"/>
              <w:noProof/>
              <w:sz w:val="28"/>
              <w:szCs w:val="28"/>
            </w:rPr>
          </w:pPr>
          <w:hyperlink w:anchor="_Toc73619798" w:history="1">
            <w:r w:rsidR="00400A1B" w:rsidRPr="00AB217C">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AB217C">
              <w:rPr>
                <w:noProof/>
                <w:webHidden/>
                <w:sz w:val="28"/>
                <w:szCs w:val="28"/>
              </w:rPr>
              <w:tab/>
            </w:r>
            <w:r w:rsidR="00400A1B" w:rsidRPr="00AB217C">
              <w:rPr>
                <w:noProof/>
                <w:webHidden/>
                <w:sz w:val="28"/>
                <w:szCs w:val="28"/>
              </w:rPr>
              <w:fldChar w:fldCharType="begin"/>
            </w:r>
            <w:r w:rsidR="00400A1B" w:rsidRPr="00AB217C">
              <w:rPr>
                <w:noProof/>
                <w:webHidden/>
                <w:sz w:val="28"/>
                <w:szCs w:val="28"/>
              </w:rPr>
              <w:instrText xml:space="preserve"> PAGEREF _Toc73619798 \h </w:instrText>
            </w:r>
            <w:r w:rsidR="00400A1B" w:rsidRPr="00AB217C">
              <w:rPr>
                <w:noProof/>
                <w:webHidden/>
                <w:sz w:val="28"/>
                <w:szCs w:val="28"/>
              </w:rPr>
            </w:r>
            <w:r w:rsidR="00400A1B" w:rsidRPr="00AB217C">
              <w:rPr>
                <w:noProof/>
                <w:webHidden/>
                <w:sz w:val="28"/>
                <w:szCs w:val="28"/>
              </w:rPr>
              <w:fldChar w:fldCharType="separate"/>
            </w:r>
            <w:r w:rsidR="0086735C" w:rsidRPr="00AB217C">
              <w:rPr>
                <w:noProof/>
                <w:webHidden/>
                <w:sz w:val="28"/>
                <w:szCs w:val="28"/>
              </w:rPr>
              <w:t>7</w:t>
            </w:r>
            <w:r w:rsidR="00400A1B" w:rsidRPr="00AB217C">
              <w:rPr>
                <w:noProof/>
                <w:webHidden/>
                <w:sz w:val="28"/>
                <w:szCs w:val="28"/>
              </w:rPr>
              <w:fldChar w:fldCharType="end"/>
            </w:r>
          </w:hyperlink>
        </w:p>
        <w:p w14:paraId="4D576191" w14:textId="4FE9485F" w:rsidR="00400A1B" w:rsidRPr="00AB217C" w:rsidRDefault="008B25D6">
          <w:pPr>
            <w:pStyle w:val="15"/>
            <w:rPr>
              <w:rFonts w:eastAsiaTheme="minorEastAsia"/>
              <w:noProof/>
              <w:sz w:val="28"/>
              <w:szCs w:val="28"/>
            </w:rPr>
          </w:pPr>
          <w:hyperlink w:anchor="_Toc73619799" w:history="1">
            <w:r w:rsidR="00400A1B" w:rsidRPr="00AB217C">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AB217C">
              <w:rPr>
                <w:noProof/>
                <w:webHidden/>
                <w:sz w:val="28"/>
                <w:szCs w:val="28"/>
              </w:rPr>
              <w:tab/>
            </w:r>
            <w:r w:rsidR="00400A1B" w:rsidRPr="00AB217C">
              <w:rPr>
                <w:noProof/>
                <w:webHidden/>
                <w:sz w:val="28"/>
                <w:szCs w:val="28"/>
              </w:rPr>
              <w:fldChar w:fldCharType="begin"/>
            </w:r>
            <w:r w:rsidR="00400A1B" w:rsidRPr="00AB217C">
              <w:rPr>
                <w:noProof/>
                <w:webHidden/>
                <w:sz w:val="28"/>
                <w:szCs w:val="28"/>
              </w:rPr>
              <w:instrText xml:space="preserve"> PAGEREF _Toc73619799 \h </w:instrText>
            </w:r>
            <w:r w:rsidR="00400A1B" w:rsidRPr="00AB217C">
              <w:rPr>
                <w:noProof/>
                <w:webHidden/>
                <w:sz w:val="28"/>
                <w:szCs w:val="28"/>
              </w:rPr>
            </w:r>
            <w:r w:rsidR="00400A1B" w:rsidRPr="00AB217C">
              <w:rPr>
                <w:noProof/>
                <w:webHidden/>
                <w:sz w:val="28"/>
                <w:szCs w:val="28"/>
              </w:rPr>
              <w:fldChar w:fldCharType="separate"/>
            </w:r>
            <w:r w:rsidR="0086735C" w:rsidRPr="00AB217C">
              <w:rPr>
                <w:noProof/>
                <w:webHidden/>
                <w:sz w:val="28"/>
                <w:szCs w:val="28"/>
              </w:rPr>
              <w:t>11</w:t>
            </w:r>
            <w:r w:rsidR="00400A1B" w:rsidRPr="00AB217C">
              <w:rPr>
                <w:noProof/>
                <w:webHidden/>
                <w:sz w:val="28"/>
                <w:szCs w:val="28"/>
              </w:rPr>
              <w:fldChar w:fldCharType="end"/>
            </w:r>
          </w:hyperlink>
        </w:p>
        <w:p w14:paraId="2C46DE7B" w14:textId="1780A539" w:rsidR="00400A1B" w:rsidRPr="00AB217C" w:rsidRDefault="008B25D6">
          <w:pPr>
            <w:pStyle w:val="15"/>
            <w:rPr>
              <w:rFonts w:eastAsiaTheme="minorEastAsia"/>
              <w:noProof/>
              <w:sz w:val="28"/>
              <w:szCs w:val="28"/>
            </w:rPr>
          </w:pPr>
          <w:hyperlink w:anchor="_Toc73619800" w:history="1">
            <w:r w:rsidR="00400A1B" w:rsidRPr="00AB217C">
              <w:rPr>
                <w:rStyle w:val="af2"/>
                <w:bCs/>
                <w:noProof/>
                <w:sz w:val="28"/>
                <w:szCs w:val="28"/>
              </w:rPr>
              <w:t>Примеры тестовых заданий</w:t>
            </w:r>
            <w:r w:rsidR="00400A1B" w:rsidRPr="00AB217C">
              <w:rPr>
                <w:noProof/>
                <w:webHidden/>
                <w:sz w:val="28"/>
                <w:szCs w:val="28"/>
              </w:rPr>
              <w:tab/>
            </w:r>
            <w:r w:rsidR="00400A1B" w:rsidRPr="00AB217C">
              <w:rPr>
                <w:noProof/>
                <w:webHidden/>
                <w:sz w:val="28"/>
                <w:szCs w:val="28"/>
              </w:rPr>
              <w:fldChar w:fldCharType="begin"/>
            </w:r>
            <w:r w:rsidR="00400A1B" w:rsidRPr="00AB217C">
              <w:rPr>
                <w:noProof/>
                <w:webHidden/>
                <w:sz w:val="28"/>
                <w:szCs w:val="28"/>
              </w:rPr>
              <w:instrText xml:space="preserve"> PAGEREF _Toc73619800 \h </w:instrText>
            </w:r>
            <w:r w:rsidR="00400A1B" w:rsidRPr="00AB217C">
              <w:rPr>
                <w:noProof/>
                <w:webHidden/>
                <w:sz w:val="28"/>
                <w:szCs w:val="28"/>
              </w:rPr>
            </w:r>
            <w:r w:rsidR="00400A1B" w:rsidRPr="00AB217C">
              <w:rPr>
                <w:noProof/>
                <w:webHidden/>
                <w:sz w:val="28"/>
                <w:szCs w:val="28"/>
              </w:rPr>
              <w:fldChar w:fldCharType="separate"/>
            </w:r>
            <w:r w:rsidR="0086735C" w:rsidRPr="00AB217C">
              <w:rPr>
                <w:noProof/>
                <w:webHidden/>
                <w:sz w:val="28"/>
                <w:szCs w:val="28"/>
              </w:rPr>
              <w:t>14</w:t>
            </w:r>
            <w:r w:rsidR="00400A1B" w:rsidRPr="00AB217C">
              <w:rPr>
                <w:noProof/>
                <w:webHidden/>
                <w:sz w:val="28"/>
                <w:szCs w:val="28"/>
              </w:rPr>
              <w:fldChar w:fldCharType="end"/>
            </w:r>
          </w:hyperlink>
        </w:p>
        <w:p w14:paraId="35D1D041" w14:textId="4CB644A8" w:rsidR="00400A1B" w:rsidRPr="00AB217C" w:rsidRDefault="008B25D6">
          <w:pPr>
            <w:pStyle w:val="15"/>
            <w:rPr>
              <w:rFonts w:eastAsiaTheme="minorEastAsia"/>
              <w:noProof/>
              <w:sz w:val="28"/>
              <w:szCs w:val="28"/>
            </w:rPr>
          </w:pPr>
          <w:hyperlink w:anchor="_Toc73619801" w:history="1">
            <w:r w:rsidR="00400A1B" w:rsidRPr="00AB217C">
              <w:rPr>
                <w:rStyle w:val="af2"/>
                <w:noProof/>
                <w:sz w:val="28"/>
                <w:szCs w:val="28"/>
              </w:rPr>
              <w:t>7. Фонд оценочных средств для проведения промежуточной аттестации обучающихся по дисциплине</w:t>
            </w:r>
            <w:r w:rsidR="00400A1B" w:rsidRPr="00AB217C">
              <w:rPr>
                <w:noProof/>
                <w:webHidden/>
                <w:sz w:val="28"/>
                <w:szCs w:val="28"/>
              </w:rPr>
              <w:tab/>
            </w:r>
            <w:r w:rsidR="00400A1B" w:rsidRPr="00AB217C">
              <w:rPr>
                <w:noProof/>
                <w:webHidden/>
                <w:sz w:val="28"/>
                <w:szCs w:val="28"/>
              </w:rPr>
              <w:fldChar w:fldCharType="begin"/>
            </w:r>
            <w:r w:rsidR="00400A1B" w:rsidRPr="00AB217C">
              <w:rPr>
                <w:noProof/>
                <w:webHidden/>
                <w:sz w:val="28"/>
                <w:szCs w:val="28"/>
              </w:rPr>
              <w:instrText xml:space="preserve"> PAGEREF _Toc73619801 \h </w:instrText>
            </w:r>
            <w:r w:rsidR="00400A1B" w:rsidRPr="00AB217C">
              <w:rPr>
                <w:noProof/>
                <w:webHidden/>
                <w:sz w:val="28"/>
                <w:szCs w:val="28"/>
              </w:rPr>
            </w:r>
            <w:r w:rsidR="00400A1B" w:rsidRPr="00AB217C">
              <w:rPr>
                <w:noProof/>
                <w:webHidden/>
                <w:sz w:val="28"/>
                <w:szCs w:val="28"/>
              </w:rPr>
              <w:fldChar w:fldCharType="separate"/>
            </w:r>
            <w:r w:rsidR="0086735C" w:rsidRPr="00AB217C">
              <w:rPr>
                <w:noProof/>
                <w:webHidden/>
                <w:sz w:val="28"/>
                <w:szCs w:val="28"/>
              </w:rPr>
              <w:t>18</w:t>
            </w:r>
            <w:r w:rsidR="00400A1B" w:rsidRPr="00AB217C">
              <w:rPr>
                <w:noProof/>
                <w:webHidden/>
                <w:sz w:val="28"/>
                <w:szCs w:val="28"/>
              </w:rPr>
              <w:fldChar w:fldCharType="end"/>
            </w:r>
          </w:hyperlink>
        </w:p>
        <w:p w14:paraId="4D2F1099" w14:textId="613097C1" w:rsidR="00400A1B" w:rsidRPr="00AB217C" w:rsidRDefault="008B25D6">
          <w:pPr>
            <w:pStyle w:val="15"/>
            <w:rPr>
              <w:rFonts w:eastAsiaTheme="minorEastAsia"/>
              <w:noProof/>
              <w:sz w:val="28"/>
              <w:szCs w:val="28"/>
            </w:rPr>
          </w:pPr>
          <w:hyperlink w:anchor="_Toc73619802" w:history="1">
            <w:r w:rsidR="00400A1B" w:rsidRPr="00AB217C">
              <w:rPr>
                <w:rStyle w:val="af2"/>
                <w:noProof/>
                <w:sz w:val="28"/>
                <w:szCs w:val="28"/>
              </w:rPr>
              <w:t>8. Перечень основной и дополнительной учебной литературы, необходимой для освоения дисциплины</w:t>
            </w:r>
            <w:r w:rsidR="00400A1B" w:rsidRPr="00AB217C">
              <w:rPr>
                <w:noProof/>
                <w:webHidden/>
                <w:sz w:val="28"/>
                <w:szCs w:val="28"/>
              </w:rPr>
              <w:tab/>
            </w:r>
            <w:r w:rsidR="00400A1B" w:rsidRPr="00AB217C">
              <w:rPr>
                <w:noProof/>
                <w:webHidden/>
                <w:sz w:val="28"/>
                <w:szCs w:val="28"/>
              </w:rPr>
              <w:fldChar w:fldCharType="begin"/>
            </w:r>
            <w:r w:rsidR="00400A1B" w:rsidRPr="00AB217C">
              <w:rPr>
                <w:noProof/>
                <w:webHidden/>
                <w:sz w:val="28"/>
                <w:szCs w:val="28"/>
              </w:rPr>
              <w:instrText xml:space="preserve"> PAGEREF _Toc73619802 \h </w:instrText>
            </w:r>
            <w:r w:rsidR="00400A1B" w:rsidRPr="00AB217C">
              <w:rPr>
                <w:noProof/>
                <w:webHidden/>
                <w:sz w:val="28"/>
                <w:szCs w:val="28"/>
              </w:rPr>
            </w:r>
            <w:r w:rsidR="00400A1B" w:rsidRPr="00AB217C">
              <w:rPr>
                <w:noProof/>
                <w:webHidden/>
                <w:sz w:val="28"/>
                <w:szCs w:val="28"/>
              </w:rPr>
              <w:fldChar w:fldCharType="separate"/>
            </w:r>
            <w:r w:rsidR="0086735C" w:rsidRPr="00AB217C">
              <w:rPr>
                <w:noProof/>
                <w:webHidden/>
                <w:sz w:val="28"/>
                <w:szCs w:val="28"/>
              </w:rPr>
              <w:t>22</w:t>
            </w:r>
            <w:r w:rsidR="00400A1B" w:rsidRPr="00AB217C">
              <w:rPr>
                <w:noProof/>
                <w:webHidden/>
                <w:sz w:val="28"/>
                <w:szCs w:val="28"/>
              </w:rPr>
              <w:fldChar w:fldCharType="end"/>
            </w:r>
          </w:hyperlink>
        </w:p>
        <w:p w14:paraId="219CA642" w14:textId="37708075" w:rsidR="00400A1B" w:rsidRPr="00AB217C" w:rsidRDefault="008B25D6">
          <w:pPr>
            <w:pStyle w:val="15"/>
            <w:rPr>
              <w:rFonts w:eastAsiaTheme="minorEastAsia"/>
              <w:noProof/>
              <w:sz w:val="28"/>
              <w:szCs w:val="28"/>
            </w:rPr>
          </w:pPr>
          <w:hyperlink w:anchor="_Toc73619803" w:history="1">
            <w:r w:rsidR="00400A1B" w:rsidRPr="00AB217C">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AB217C">
              <w:rPr>
                <w:noProof/>
                <w:webHidden/>
                <w:sz w:val="28"/>
                <w:szCs w:val="28"/>
              </w:rPr>
              <w:tab/>
            </w:r>
            <w:r w:rsidR="00400A1B" w:rsidRPr="00AB217C">
              <w:rPr>
                <w:noProof/>
                <w:webHidden/>
                <w:sz w:val="28"/>
                <w:szCs w:val="28"/>
              </w:rPr>
              <w:fldChar w:fldCharType="begin"/>
            </w:r>
            <w:r w:rsidR="00400A1B" w:rsidRPr="00AB217C">
              <w:rPr>
                <w:noProof/>
                <w:webHidden/>
                <w:sz w:val="28"/>
                <w:szCs w:val="28"/>
              </w:rPr>
              <w:instrText xml:space="preserve"> PAGEREF _Toc73619803 \h </w:instrText>
            </w:r>
            <w:r w:rsidR="00400A1B" w:rsidRPr="00AB217C">
              <w:rPr>
                <w:noProof/>
                <w:webHidden/>
                <w:sz w:val="28"/>
                <w:szCs w:val="28"/>
              </w:rPr>
            </w:r>
            <w:r w:rsidR="00400A1B" w:rsidRPr="00AB217C">
              <w:rPr>
                <w:noProof/>
                <w:webHidden/>
                <w:sz w:val="28"/>
                <w:szCs w:val="28"/>
              </w:rPr>
              <w:fldChar w:fldCharType="separate"/>
            </w:r>
            <w:r w:rsidR="0086735C" w:rsidRPr="00AB217C">
              <w:rPr>
                <w:noProof/>
                <w:webHidden/>
                <w:sz w:val="28"/>
                <w:szCs w:val="28"/>
              </w:rPr>
              <w:t>24</w:t>
            </w:r>
            <w:r w:rsidR="00400A1B" w:rsidRPr="00AB217C">
              <w:rPr>
                <w:noProof/>
                <w:webHidden/>
                <w:sz w:val="28"/>
                <w:szCs w:val="28"/>
              </w:rPr>
              <w:fldChar w:fldCharType="end"/>
            </w:r>
          </w:hyperlink>
        </w:p>
        <w:p w14:paraId="11A3024E" w14:textId="00DA4B7C" w:rsidR="00400A1B" w:rsidRPr="00AB217C" w:rsidRDefault="008B25D6">
          <w:pPr>
            <w:pStyle w:val="15"/>
            <w:rPr>
              <w:rFonts w:eastAsiaTheme="minorEastAsia"/>
              <w:noProof/>
              <w:sz w:val="28"/>
              <w:szCs w:val="28"/>
            </w:rPr>
          </w:pPr>
          <w:hyperlink w:anchor="_Toc73619804" w:history="1">
            <w:r w:rsidR="00400A1B" w:rsidRPr="00AB217C">
              <w:rPr>
                <w:rStyle w:val="af2"/>
                <w:noProof/>
                <w:sz w:val="28"/>
                <w:szCs w:val="28"/>
              </w:rPr>
              <w:t>10. Методические указания для обучающихся по освоению дисциплины</w:t>
            </w:r>
            <w:r w:rsidR="00400A1B" w:rsidRPr="00AB217C">
              <w:rPr>
                <w:noProof/>
                <w:webHidden/>
                <w:sz w:val="28"/>
                <w:szCs w:val="28"/>
              </w:rPr>
              <w:tab/>
            </w:r>
            <w:r w:rsidR="00400A1B" w:rsidRPr="00AB217C">
              <w:rPr>
                <w:noProof/>
                <w:webHidden/>
                <w:sz w:val="28"/>
                <w:szCs w:val="28"/>
              </w:rPr>
              <w:fldChar w:fldCharType="begin"/>
            </w:r>
            <w:r w:rsidR="00400A1B" w:rsidRPr="00AB217C">
              <w:rPr>
                <w:noProof/>
                <w:webHidden/>
                <w:sz w:val="28"/>
                <w:szCs w:val="28"/>
              </w:rPr>
              <w:instrText xml:space="preserve"> PAGEREF _Toc73619804 \h </w:instrText>
            </w:r>
            <w:r w:rsidR="00400A1B" w:rsidRPr="00AB217C">
              <w:rPr>
                <w:noProof/>
                <w:webHidden/>
                <w:sz w:val="28"/>
                <w:szCs w:val="28"/>
              </w:rPr>
            </w:r>
            <w:r w:rsidR="00400A1B" w:rsidRPr="00AB217C">
              <w:rPr>
                <w:noProof/>
                <w:webHidden/>
                <w:sz w:val="28"/>
                <w:szCs w:val="28"/>
              </w:rPr>
              <w:fldChar w:fldCharType="separate"/>
            </w:r>
            <w:r w:rsidR="0086735C" w:rsidRPr="00AB217C">
              <w:rPr>
                <w:noProof/>
                <w:webHidden/>
                <w:sz w:val="28"/>
                <w:szCs w:val="28"/>
              </w:rPr>
              <w:t>24</w:t>
            </w:r>
            <w:r w:rsidR="00400A1B" w:rsidRPr="00AB217C">
              <w:rPr>
                <w:noProof/>
                <w:webHidden/>
                <w:sz w:val="28"/>
                <w:szCs w:val="28"/>
              </w:rPr>
              <w:fldChar w:fldCharType="end"/>
            </w:r>
          </w:hyperlink>
        </w:p>
        <w:p w14:paraId="359C1306" w14:textId="3C6A00BD" w:rsidR="00400A1B" w:rsidRPr="00AB217C" w:rsidRDefault="008B25D6">
          <w:pPr>
            <w:pStyle w:val="15"/>
            <w:rPr>
              <w:rFonts w:eastAsiaTheme="minorEastAsia"/>
              <w:noProof/>
              <w:sz w:val="28"/>
              <w:szCs w:val="28"/>
            </w:rPr>
          </w:pPr>
          <w:hyperlink w:anchor="_Toc73619805" w:history="1">
            <w:r w:rsidR="00400A1B" w:rsidRPr="00AB217C">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AB217C">
              <w:rPr>
                <w:noProof/>
                <w:webHidden/>
                <w:sz w:val="28"/>
                <w:szCs w:val="28"/>
              </w:rPr>
              <w:tab/>
            </w:r>
            <w:r w:rsidR="00400A1B" w:rsidRPr="00AB217C">
              <w:rPr>
                <w:noProof/>
                <w:webHidden/>
                <w:sz w:val="28"/>
                <w:szCs w:val="28"/>
              </w:rPr>
              <w:fldChar w:fldCharType="begin"/>
            </w:r>
            <w:r w:rsidR="00400A1B" w:rsidRPr="00AB217C">
              <w:rPr>
                <w:noProof/>
                <w:webHidden/>
                <w:sz w:val="28"/>
                <w:szCs w:val="28"/>
              </w:rPr>
              <w:instrText xml:space="preserve"> PAGEREF _Toc73619805 \h </w:instrText>
            </w:r>
            <w:r w:rsidR="00400A1B" w:rsidRPr="00AB217C">
              <w:rPr>
                <w:noProof/>
                <w:webHidden/>
                <w:sz w:val="28"/>
                <w:szCs w:val="28"/>
              </w:rPr>
            </w:r>
            <w:r w:rsidR="00400A1B" w:rsidRPr="00AB217C">
              <w:rPr>
                <w:noProof/>
                <w:webHidden/>
                <w:sz w:val="28"/>
                <w:szCs w:val="28"/>
              </w:rPr>
              <w:fldChar w:fldCharType="separate"/>
            </w:r>
            <w:r w:rsidR="0086735C" w:rsidRPr="00AB217C">
              <w:rPr>
                <w:noProof/>
                <w:webHidden/>
                <w:sz w:val="28"/>
                <w:szCs w:val="28"/>
              </w:rPr>
              <w:t>25</w:t>
            </w:r>
            <w:r w:rsidR="00400A1B" w:rsidRPr="00AB217C">
              <w:rPr>
                <w:noProof/>
                <w:webHidden/>
                <w:sz w:val="28"/>
                <w:szCs w:val="28"/>
              </w:rPr>
              <w:fldChar w:fldCharType="end"/>
            </w:r>
          </w:hyperlink>
        </w:p>
        <w:p w14:paraId="3F9298DC" w14:textId="78FCC1FA" w:rsidR="00400A1B" w:rsidRPr="00AB217C" w:rsidRDefault="008B25D6">
          <w:pPr>
            <w:pStyle w:val="15"/>
            <w:rPr>
              <w:rFonts w:eastAsiaTheme="minorEastAsia"/>
              <w:noProof/>
              <w:sz w:val="28"/>
              <w:szCs w:val="28"/>
            </w:rPr>
          </w:pPr>
          <w:hyperlink w:anchor="_Toc73619806" w:history="1">
            <w:r w:rsidR="00400A1B" w:rsidRPr="00AB217C">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AB217C">
              <w:rPr>
                <w:noProof/>
                <w:webHidden/>
                <w:sz w:val="28"/>
                <w:szCs w:val="28"/>
              </w:rPr>
              <w:tab/>
            </w:r>
            <w:r w:rsidR="00400A1B" w:rsidRPr="00AB217C">
              <w:rPr>
                <w:noProof/>
                <w:webHidden/>
                <w:sz w:val="28"/>
                <w:szCs w:val="28"/>
              </w:rPr>
              <w:fldChar w:fldCharType="begin"/>
            </w:r>
            <w:r w:rsidR="00400A1B" w:rsidRPr="00AB217C">
              <w:rPr>
                <w:noProof/>
                <w:webHidden/>
                <w:sz w:val="28"/>
                <w:szCs w:val="28"/>
              </w:rPr>
              <w:instrText xml:space="preserve"> PAGEREF _Toc73619806 \h </w:instrText>
            </w:r>
            <w:r w:rsidR="00400A1B" w:rsidRPr="00AB217C">
              <w:rPr>
                <w:noProof/>
                <w:webHidden/>
                <w:sz w:val="28"/>
                <w:szCs w:val="28"/>
              </w:rPr>
            </w:r>
            <w:r w:rsidR="00400A1B" w:rsidRPr="00AB217C">
              <w:rPr>
                <w:noProof/>
                <w:webHidden/>
                <w:sz w:val="28"/>
                <w:szCs w:val="28"/>
              </w:rPr>
              <w:fldChar w:fldCharType="separate"/>
            </w:r>
            <w:r w:rsidR="0086735C" w:rsidRPr="00AB217C">
              <w:rPr>
                <w:noProof/>
                <w:webHidden/>
                <w:sz w:val="28"/>
                <w:szCs w:val="28"/>
              </w:rPr>
              <w:t>25</w:t>
            </w:r>
            <w:r w:rsidR="00400A1B" w:rsidRPr="00AB217C">
              <w:rPr>
                <w:noProof/>
                <w:webHidden/>
                <w:sz w:val="28"/>
                <w:szCs w:val="28"/>
              </w:rPr>
              <w:fldChar w:fldCharType="end"/>
            </w:r>
          </w:hyperlink>
        </w:p>
        <w:p w14:paraId="29ACB71F" w14:textId="298910EE" w:rsidR="00F74A5F" w:rsidRPr="00AB217C" w:rsidRDefault="00923A8E" w:rsidP="00AB092A">
          <w:pPr>
            <w:spacing w:after="0" w:line="240" w:lineRule="auto"/>
            <w:rPr>
              <w:rFonts w:ascii="Times New Roman" w:eastAsia="Times New Roman" w:hAnsi="Times New Roman" w:cs="Times New Roman"/>
              <w:bCs/>
              <w:sz w:val="28"/>
              <w:szCs w:val="28"/>
              <w:lang w:eastAsia="ru-RU"/>
            </w:rPr>
          </w:pPr>
          <w:r w:rsidRPr="00AB217C">
            <w:rPr>
              <w:rFonts w:ascii="Times New Roman" w:eastAsia="Times New Roman" w:hAnsi="Times New Roman" w:cs="Times New Roman"/>
              <w:bCs/>
              <w:sz w:val="28"/>
              <w:szCs w:val="28"/>
              <w:lang w:eastAsia="ru-RU"/>
            </w:rPr>
            <w:fldChar w:fldCharType="end"/>
          </w:r>
        </w:p>
        <w:p w14:paraId="61F9ECE9" w14:textId="77777777" w:rsidR="00A80444" w:rsidRPr="00AB217C" w:rsidRDefault="008B25D6" w:rsidP="00AB092A">
          <w:pPr>
            <w:spacing w:after="0" w:line="240" w:lineRule="auto"/>
            <w:rPr>
              <w:rFonts w:ascii="Times New Roman" w:eastAsia="Times New Roman" w:hAnsi="Times New Roman" w:cs="Times New Roman"/>
              <w:bCs/>
              <w:sz w:val="24"/>
              <w:szCs w:val="24"/>
              <w:lang w:eastAsia="ru-RU"/>
            </w:rPr>
          </w:pPr>
        </w:p>
      </w:sdtContent>
    </w:sdt>
    <w:p w14:paraId="4C029FE1" w14:textId="77777777" w:rsidR="00A80444" w:rsidRPr="00AB217C" w:rsidRDefault="00A80444" w:rsidP="00AB092A">
      <w:pPr>
        <w:spacing w:after="0"/>
        <w:rPr>
          <w:rFonts w:ascii="Times New Roman" w:eastAsia="Times New Roman" w:hAnsi="Times New Roman" w:cs="Times New Roman"/>
          <w:bCs/>
          <w:sz w:val="24"/>
          <w:szCs w:val="24"/>
          <w:lang w:eastAsia="ru-RU"/>
        </w:rPr>
      </w:pPr>
      <w:r w:rsidRPr="00AB217C">
        <w:rPr>
          <w:rFonts w:ascii="Times New Roman" w:eastAsia="Times New Roman" w:hAnsi="Times New Roman" w:cs="Times New Roman"/>
          <w:bCs/>
          <w:sz w:val="24"/>
          <w:szCs w:val="24"/>
          <w:lang w:eastAsia="ru-RU"/>
        </w:rPr>
        <w:br w:type="page"/>
      </w:r>
    </w:p>
    <w:p w14:paraId="226A4A6C" w14:textId="77777777" w:rsidR="00923A8E" w:rsidRPr="00AB217C" w:rsidRDefault="00923A8E" w:rsidP="00B55806">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AB217C">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sidRPr="00AB217C">
        <w:rPr>
          <w:rFonts w:ascii="Times New Roman" w:eastAsia="Times New Roman" w:hAnsi="Times New Roman" w:cs="Times New Roman"/>
          <w:b/>
          <w:bCs/>
          <w:sz w:val="28"/>
          <w:szCs w:val="28"/>
        </w:rPr>
        <w:t xml:space="preserve"> </w:t>
      </w:r>
    </w:p>
    <w:p w14:paraId="62B5E2FB" w14:textId="1BB69106" w:rsidR="00932F0B" w:rsidRPr="00AB217C" w:rsidRDefault="00923A8E">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Дисциплина «</w:t>
      </w:r>
      <w:bookmarkStart w:id="4" w:name="_Toc424050332"/>
      <w:bookmarkStart w:id="5" w:name="_Toc424809560"/>
      <w:r w:rsidR="007C6B48" w:rsidRPr="00AB217C">
        <w:rPr>
          <w:rFonts w:ascii="Times New Roman" w:eastAsia="Times New Roman" w:hAnsi="Times New Roman" w:cs="Times New Roman"/>
          <w:sz w:val="28"/>
          <w:szCs w:val="28"/>
          <w:lang w:eastAsia="ru-RU"/>
        </w:rPr>
        <w:t>Анализ и управление рисками закупочной деятельности</w:t>
      </w:r>
      <w:r w:rsidR="00932F0B" w:rsidRPr="00AB217C">
        <w:rPr>
          <w:rFonts w:ascii="Times New Roman" w:eastAsia="Times New Roman" w:hAnsi="Times New Roman" w:cs="Times New Roman"/>
          <w:sz w:val="28"/>
          <w:szCs w:val="28"/>
          <w:lang w:eastAsia="ru-RU"/>
        </w:rPr>
        <w:t>»</w:t>
      </w:r>
    </w:p>
    <w:p w14:paraId="76D1978A" w14:textId="77777777" w:rsidR="00E62DA1" w:rsidRPr="00AB217C" w:rsidRDefault="00E62DA1">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AB217C" w:rsidRDefault="00F74A5F" w:rsidP="00B55806">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AB217C">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AB217C" w:rsidRDefault="00923A8E">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7F145EE5" w14:textId="3E536BF8" w:rsidR="00AB092A" w:rsidRPr="00AB217C" w:rsidRDefault="00AB092A" w:rsidP="00AB092A">
      <w:pPr>
        <w:spacing w:after="0" w:line="240" w:lineRule="auto"/>
        <w:ind w:firstLine="709"/>
        <w:jc w:val="both"/>
        <w:rPr>
          <w:rFonts w:ascii="Times New Roman" w:hAnsi="Times New Roman" w:cs="Times New Roman"/>
          <w:b/>
          <w:bCs/>
          <w:sz w:val="28"/>
          <w:szCs w:val="28"/>
        </w:rPr>
      </w:pPr>
      <w:r w:rsidRPr="00AB217C">
        <w:rPr>
          <w:rFonts w:ascii="Times New Roman" w:hAnsi="Times New Roman" w:cs="Times New Roman"/>
          <w:b/>
          <w:bCs/>
          <w:sz w:val="28"/>
          <w:szCs w:val="28"/>
        </w:rPr>
        <w:t>Образовательная программа «</w:t>
      </w:r>
      <w:r w:rsidRPr="00AB217C">
        <w:rPr>
          <w:rFonts w:ascii="Times New Roman" w:hAnsi="Times New Roman" w:cs="Times New Roman"/>
          <w:b/>
          <w:sz w:val="28"/>
          <w:szCs w:val="28"/>
        </w:rPr>
        <w:t>Экономика и бизнес</w:t>
      </w:r>
      <w:r w:rsidRPr="00AB217C">
        <w:rPr>
          <w:rFonts w:ascii="Times New Roman" w:hAnsi="Times New Roman" w:cs="Times New Roman"/>
          <w:b/>
          <w:bCs/>
          <w:sz w:val="28"/>
          <w:szCs w:val="28"/>
        </w:rPr>
        <w:t>»</w:t>
      </w:r>
    </w:p>
    <w:p w14:paraId="2EFAC5F2" w14:textId="7499454B" w:rsidR="00AB092A" w:rsidRPr="00AB217C" w:rsidRDefault="00AB092A" w:rsidP="00AB092A">
      <w:pPr>
        <w:spacing w:after="0" w:line="240" w:lineRule="auto"/>
        <w:ind w:firstLine="709"/>
        <w:jc w:val="both"/>
        <w:rPr>
          <w:rFonts w:ascii="Times New Roman" w:hAnsi="Times New Roman" w:cs="Times New Roman"/>
          <w:b/>
          <w:bCs/>
          <w:sz w:val="28"/>
          <w:szCs w:val="28"/>
        </w:rPr>
      </w:pPr>
      <w:r w:rsidRPr="00AB217C">
        <w:rPr>
          <w:rFonts w:ascii="Times New Roman" w:hAnsi="Times New Roman" w:cs="Times New Roman"/>
          <w:b/>
          <w:bCs/>
          <w:sz w:val="28"/>
          <w:szCs w:val="28"/>
        </w:rPr>
        <w:t>Профиль «Анализ рисков и экономическая безопасность»</w:t>
      </w:r>
    </w:p>
    <w:p w14:paraId="7802F27E" w14:textId="244CBCFC" w:rsidR="00AB092A" w:rsidRPr="00AB217C" w:rsidRDefault="00AB092A" w:rsidP="00AB092A">
      <w:pPr>
        <w:spacing w:after="0" w:line="240" w:lineRule="auto"/>
        <w:ind w:firstLine="709"/>
        <w:jc w:val="both"/>
        <w:rPr>
          <w:rFonts w:ascii="Times New Roman" w:hAnsi="Times New Roman" w:cs="Times New Roman"/>
          <w:b/>
          <w:bCs/>
          <w:sz w:val="28"/>
          <w:szCs w:val="28"/>
        </w:rPr>
      </w:pPr>
      <w:r w:rsidRPr="00AB217C">
        <w:rPr>
          <w:rFonts w:ascii="Times New Roman" w:hAnsi="Times New Roman" w:cs="Times New Roman"/>
          <w:b/>
          <w:bCs/>
          <w:sz w:val="28"/>
          <w:szCs w:val="28"/>
        </w:rPr>
        <w:t>Образовательная программа «</w:t>
      </w:r>
      <w:r w:rsidRPr="00AB217C">
        <w:rPr>
          <w:rFonts w:ascii="Times New Roman" w:hAnsi="Times New Roman" w:cs="Times New Roman"/>
          <w:b/>
          <w:sz w:val="28"/>
          <w:szCs w:val="28"/>
        </w:rPr>
        <w:t>Финансовая разведка, управление рисками и экономическая безопасность</w:t>
      </w:r>
      <w:r w:rsidRPr="00AB217C">
        <w:rPr>
          <w:rFonts w:ascii="Times New Roman" w:hAnsi="Times New Roman" w:cs="Times New Roman"/>
          <w:b/>
          <w:bCs/>
          <w:sz w:val="28"/>
          <w:szCs w:val="28"/>
        </w:rPr>
        <w:t>»</w:t>
      </w:r>
    </w:p>
    <w:p w14:paraId="241DBF9D" w14:textId="77777777" w:rsidR="00AB092A" w:rsidRPr="00AB217C" w:rsidRDefault="00AB092A" w:rsidP="00AB092A">
      <w:pPr>
        <w:spacing w:after="0" w:line="240" w:lineRule="auto"/>
        <w:ind w:firstLine="709"/>
        <w:jc w:val="both"/>
        <w:rPr>
          <w:rFonts w:ascii="Times New Roman" w:hAnsi="Times New Roman" w:cs="Times New Roman"/>
          <w:b/>
          <w:bCs/>
          <w:sz w:val="28"/>
          <w:szCs w:val="28"/>
        </w:rPr>
      </w:pPr>
      <w:r w:rsidRPr="00AB217C">
        <w:rPr>
          <w:rFonts w:ascii="Times New Roman" w:hAnsi="Times New Roman" w:cs="Times New Roman"/>
          <w:b/>
          <w:bCs/>
          <w:sz w:val="28"/>
          <w:szCs w:val="28"/>
        </w:rPr>
        <w:t>Профиль «Анализ рисков и экономическая безопасность»</w:t>
      </w:r>
    </w:p>
    <w:p w14:paraId="0B434945" w14:textId="5B818479" w:rsidR="00AB092A" w:rsidRPr="00AB217C" w:rsidRDefault="00AB092A" w:rsidP="00AB092A">
      <w:pPr>
        <w:spacing w:after="0" w:line="240" w:lineRule="auto"/>
        <w:ind w:firstLine="709"/>
        <w:jc w:val="right"/>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Таблица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2296"/>
        <w:gridCol w:w="2551"/>
        <w:gridCol w:w="3402"/>
      </w:tblGrid>
      <w:tr w:rsidR="0059342B" w:rsidRPr="00AB217C" w14:paraId="61F3C1A2" w14:textId="77777777" w:rsidTr="00AB092A">
        <w:tc>
          <w:tcPr>
            <w:tcW w:w="1385" w:type="dxa"/>
            <w:shd w:val="clear" w:color="auto" w:fill="auto"/>
          </w:tcPr>
          <w:p w14:paraId="5574B997" w14:textId="77777777" w:rsidR="00D77FEF" w:rsidRPr="00AB217C" w:rsidRDefault="00D77FEF">
            <w:pPr>
              <w:spacing w:after="0" w:line="240" w:lineRule="auto"/>
              <w:ind w:hanging="141"/>
              <w:jc w:val="center"/>
              <w:rPr>
                <w:rFonts w:ascii="Times New Roman" w:eastAsia="Times New Roman" w:hAnsi="Times New Roman" w:cs="Times New Roman"/>
                <w:color w:val="000000" w:themeColor="text1"/>
                <w:sz w:val="24"/>
                <w:szCs w:val="24"/>
                <w:lang w:eastAsia="ru-RU"/>
              </w:rPr>
            </w:pPr>
            <w:r w:rsidRPr="00AB217C">
              <w:rPr>
                <w:rFonts w:ascii="Times New Roman" w:eastAsia="Times New Roman" w:hAnsi="Times New Roman" w:cs="Times New Roman"/>
                <w:color w:val="000000" w:themeColor="text1"/>
                <w:sz w:val="24"/>
                <w:szCs w:val="24"/>
                <w:lang w:eastAsia="ru-RU"/>
              </w:rPr>
              <w:t>Код компе-</w:t>
            </w:r>
            <w:proofErr w:type="spellStart"/>
            <w:r w:rsidRPr="00AB217C">
              <w:rPr>
                <w:rFonts w:ascii="Times New Roman" w:eastAsia="Times New Roman" w:hAnsi="Times New Roman" w:cs="Times New Roman"/>
                <w:color w:val="000000" w:themeColor="text1"/>
                <w:sz w:val="24"/>
                <w:szCs w:val="24"/>
                <w:lang w:eastAsia="ru-RU"/>
              </w:rPr>
              <w:t>тенции</w:t>
            </w:r>
            <w:proofErr w:type="spellEnd"/>
          </w:p>
        </w:tc>
        <w:tc>
          <w:tcPr>
            <w:tcW w:w="2296" w:type="dxa"/>
            <w:shd w:val="clear" w:color="auto" w:fill="auto"/>
          </w:tcPr>
          <w:p w14:paraId="7A00AC9F" w14:textId="77777777" w:rsidR="00D77FEF" w:rsidRPr="00AB217C" w:rsidRDefault="00D77FEF">
            <w:pPr>
              <w:spacing w:after="0" w:line="240" w:lineRule="auto"/>
              <w:jc w:val="center"/>
              <w:rPr>
                <w:rFonts w:ascii="Times New Roman" w:eastAsia="Times New Roman" w:hAnsi="Times New Roman" w:cs="Times New Roman"/>
                <w:color w:val="000000" w:themeColor="text1"/>
                <w:sz w:val="24"/>
                <w:szCs w:val="24"/>
                <w:lang w:eastAsia="ru-RU"/>
              </w:rPr>
            </w:pPr>
            <w:r w:rsidRPr="00AB217C">
              <w:rPr>
                <w:rFonts w:ascii="Times New Roman" w:eastAsia="Times New Roman" w:hAnsi="Times New Roman" w:cs="Times New Roman"/>
                <w:color w:val="000000" w:themeColor="text1"/>
                <w:sz w:val="24"/>
                <w:szCs w:val="24"/>
                <w:lang w:eastAsia="ru-RU"/>
              </w:rPr>
              <w:t>Наименование компетенции</w:t>
            </w:r>
          </w:p>
        </w:tc>
        <w:tc>
          <w:tcPr>
            <w:tcW w:w="2551" w:type="dxa"/>
          </w:tcPr>
          <w:p w14:paraId="06EB36A4" w14:textId="77777777" w:rsidR="00D77FEF" w:rsidRPr="00AB217C" w:rsidRDefault="00D77FEF">
            <w:pPr>
              <w:spacing w:after="0" w:line="240" w:lineRule="auto"/>
              <w:jc w:val="center"/>
              <w:rPr>
                <w:rFonts w:ascii="Times New Roman" w:eastAsia="Times New Roman" w:hAnsi="Times New Roman" w:cs="Times New Roman"/>
                <w:color w:val="000000" w:themeColor="text1"/>
                <w:sz w:val="24"/>
                <w:szCs w:val="24"/>
                <w:lang w:eastAsia="ru-RU"/>
              </w:rPr>
            </w:pPr>
            <w:r w:rsidRPr="00AB217C">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3402" w:type="dxa"/>
            <w:shd w:val="clear" w:color="auto" w:fill="auto"/>
          </w:tcPr>
          <w:p w14:paraId="089BF431" w14:textId="69B33129" w:rsidR="00D77FEF" w:rsidRPr="00AB217C" w:rsidRDefault="00D77FEF">
            <w:pPr>
              <w:spacing w:after="0" w:line="240" w:lineRule="auto"/>
              <w:jc w:val="center"/>
              <w:rPr>
                <w:rFonts w:ascii="Times New Roman" w:eastAsia="Times New Roman" w:hAnsi="Times New Roman" w:cs="Times New Roman"/>
                <w:color w:val="000000" w:themeColor="text1"/>
                <w:sz w:val="24"/>
                <w:szCs w:val="24"/>
                <w:lang w:eastAsia="ru-RU"/>
              </w:rPr>
            </w:pPr>
            <w:r w:rsidRPr="00AB217C">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компетенциями/индикаторами достижения компетенции</w:t>
            </w:r>
          </w:p>
        </w:tc>
      </w:tr>
      <w:tr w:rsidR="00497E47" w:rsidRPr="00AB217C" w14:paraId="787D406F" w14:textId="77777777" w:rsidTr="005D01A1">
        <w:trPr>
          <w:trHeight w:val="4141"/>
        </w:trPr>
        <w:tc>
          <w:tcPr>
            <w:tcW w:w="1385" w:type="dxa"/>
            <w:vMerge w:val="restart"/>
            <w:shd w:val="clear" w:color="auto" w:fill="auto"/>
          </w:tcPr>
          <w:p w14:paraId="0335C2CD" w14:textId="07AF3054" w:rsidR="00497E47" w:rsidRPr="00AB217C" w:rsidRDefault="00497E47">
            <w:pPr>
              <w:spacing w:after="0" w:line="240" w:lineRule="auto"/>
              <w:jc w:val="both"/>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ПКН-4</w:t>
            </w:r>
          </w:p>
        </w:tc>
        <w:tc>
          <w:tcPr>
            <w:tcW w:w="2296" w:type="dxa"/>
            <w:vMerge w:val="restart"/>
            <w:shd w:val="clear" w:color="auto" w:fill="auto"/>
          </w:tcPr>
          <w:p w14:paraId="407ED444" w14:textId="4D560C61" w:rsidR="00497E47" w:rsidRPr="00AB217C" w:rsidRDefault="00497E47">
            <w:pPr>
              <w:spacing w:after="0" w:line="240" w:lineRule="auto"/>
              <w:jc w:val="both"/>
              <w:rPr>
                <w:rFonts w:ascii="Times New Roman" w:eastAsia="Calibri" w:hAnsi="Times New Roman" w:cs="Times New Roman"/>
                <w:sz w:val="24"/>
                <w:szCs w:val="24"/>
              </w:rPr>
            </w:pPr>
            <w:r w:rsidRPr="00AB217C">
              <w:rPr>
                <w:rFonts w:ascii="Times New Roman" w:hAnsi="Times New Roman" w:cs="Times New Roman"/>
                <w:sz w:val="24"/>
                <w:szCs w:val="24"/>
              </w:rPr>
              <w:t xml:space="preserve">Способность оценивать показатели деятельности экономических субъектов </w:t>
            </w:r>
          </w:p>
        </w:tc>
        <w:tc>
          <w:tcPr>
            <w:tcW w:w="2551" w:type="dxa"/>
          </w:tcPr>
          <w:p w14:paraId="5CA20B79" w14:textId="3C87B480" w:rsidR="00497E47" w:rsidRPr="00AB217C" w:rsidRDefault="00AB092A" w:rsidP="00B55806">
            <w:pPr>
              <w:pStyle w:val="af0"/>
              <w:numPr>
                <w:ilvl w:val="0"/>
                <w:numId w:val="3"/>
              </w:numPr>
              <w:spacing w:after="0" w:line="240" w:lineRule="auto"/>
              <w:ind w:left="0"/>
              <w:rPr>
                <w:rFonts w:ascii="Times New Roman" w:hAnsi="Times New Roman"/>
                <w:sz w:val="24"/>
                <w:szCs w:val="24"/>
              </w:rPr>
            </w:pPr>
            <w:r w:rsidRPr="00AB217C">
              <w:rPr>
                <w:rFonts w:ascii="Times New Roman" w:hAnsi="Times New Roman"/>
                <w:sz w:val="24"/>
                <w:szCs w:val="24"/>
              </w:rPr>
              <w:t xml:space="preserve">1. </w:t>
            </w:r>
            <w:r w:rsidR="00497E47" w:rsidRPr="00AB217C">
              <w:rPr>
                <w:rFonts w:ascii="Times New Roman" w:hAnsi="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402" w:type="dxa"/>
            <w:shd w:val="clear" w:color="auto" w:fill="auto"/>
          </w:tcPr>
          <w:p w14:paraId="4F9EF879" w14:textId="54813E01" w:rsidR="00497E47" w:rsidRPr="00AB217C" w:rsidRDefault="00497E47">
            <w:pPr>
              <w:spacing w:after="0" w:line="240" w:lineRule="auto"/>
              <w:jc w:val="both"/>
              <w:rPr>
                <w:rFonts w:ascii="Times New Roman" w:eastAsia="Calibri" w:hAnsi="Times New Roman" w:cs="Times New Roman"/>
                <w:sz w:val="24"/>
                <w:szCs w:val="24"/>
              </w:rPr>
            </w:pPr>
            <w:r w:rsidRPr="00AB217C">
              <w:rPr>
                <w:rFonts w:ascii="Times New Roman" w:eastAsia="Calibri" w:hAnsi="Times New Roman" w:cs="Times New Roman"/>
                <w:b/>
                <w:sz w:val="24"/>
                <w:szCs w:val="24"/>
              </w:rPr>
              <w:t>Знание:</w:t>
            </w:r>
            <w:r w:rsidRPr="00AB217C">
              <w:rPr>
                <w:rFonts w:ascii="Times New Roman" w:eastAsia="Calibri" w:hAnsi="Times New Roman" w:cs="Times New Roman"/>
                <w:sz w:val="24"/>
                <w:szCs w:val="24"/>
              </w:rPr>
              <w:t xml:space="preserve"> </w:t>
            </w:r>
            <w:r w:rsidR="00FB07DA" w:rsidRPr="00AB217C">
              <w:rPr>
                <w:rFonts w:ascii="Times New Roman" w:hAnsi="Times New Roman" w:cs="Times New Roman"/>
                <w:sz w:val="24"/>
                <w:szCs w:val="24"/>
              </w:rPr>
              <w:t xml:space="preserve">принципов управления закупками и поставками, содержание процесса планирования и основы функционирования в рамках правовых норм; </w:t>
            </w:r>
            <w:r w:rsidR="004135F1" w:rsidRPr="00AB217C">
              <w:rPr>
                <w:rFonts w:ascii="Times New Roman" w:hAnsi="Times New Roman" w:cs="Times New Roman"/>
                <w:sz w:val="24"/>
                <w:szCs w:val="24"/>
              </w:rPr>
              <w:t xml:space="preserve">особенностей внешней и внутренней среды организации </w:t>
            </w:r>
            <w:r w:rsidR="00FB07DA" w:rsidRPr="00AB217C">
              <w:rPr>
                <w:rFonts w:ascii="Times New Roman" w:hAnsi="Times New Roman" w:cs="Times New Roman"/>
                <w:sz w:val="24"/>
                <w:szCs w:val="24"/>
              </w:rPr>
              <w:t xml:space="preserve">при </w:t>
            </w:r>
            <w:r w:rsidR="00FB07DA" w:rsidRPr="00AB217C">
              <w:rPr>
                <w:rFonts w:ascii="Times New Roman" w:hAnsi="Times New Roman" w:cs="Times New Roman"/>
                <w:spacing w:val="1"/>
                <w:sz w:val="24"/>
                <w:szCs w:val="24"/>
              </w:rPr>
              <w:t>осуществлении</w:t>
            </w:r>
            <w:r w:rsidR="004135F1" w:rsidRPr="00AB217C">
              <w:rPr>
                <w:rFonts w:ascii="Times New Roman" w:hAnsi="Times New Roman" w:cs="Times New Roman"/>
                <w:spacing w:val="1"/>
                <w:sz w:val="24"/>
                <w:szCs w:val="24"/>
              </w:rPr>
              <w:t xml:space="preserve"> </w:t>
            </w:r>
            <w:r w:rsidR="004135F1" w:rsidRPr="00AB217C">
              <w:rPr>
                <w:rFonts w:ascii="Times New Roman" w:hAnsi="Times New Roman" w:cs="Times New Roman"/>
                <w:sz w:val="24"/>
                <w:szCs w:val="24"/>
              </w:rPr>
              <w:t>закупок</w:t>
            </w:r>
            <w:r w:rsidR="004135F1" w:rsidRPr="00AB217C">
              <w:rPr>
                <w:rFonts w:ascii="Times New Roman" w:hAnsi="Times New Roman" w:cs="Times New Roman"/>
                <w:spacing w:val="1"/>
                <w:sz w:val="24"/>
                <w:szCs w:val="24"/>
              </w:rPr>
              <w:t xml:space="preserve"> </w:t>
            </w:r>
            <w:r w:rsidR="004135F1" w:rsidRPr="00AB217C">
              <w:rPr>
                <w:rFonts w:ascii="Times New Roman" w:hAnsi="Times New Roman" w:cs="Times New Roman"/>
                <w:sz w:val="24"/>
                <w:szCs w:val="24"/>
              </w:rPr>
              <w:t>и</w:t>
            </w:r>
            <w:r w:rsidR="004135F1" w:rsidRPr="00AB217C">
              <w:rPr>
                <w:rFonts w:ascii="Times New Roman" w:hAnsi="Times New Roman" w:cs="Times New Roman"/>
                <w:spacing w:val="-55"/>
                <w:sz w:val="24"/>
                <w:szCs w:val="24"/>
              </w:rPr>
              <w:t xml:space="preserve"> </w:t>
            </w:r>
            <w:r w:rsidR="004135F1" w:rsidRPr="00AB217C">
              <w:rPr>
                <w:rFonts w:ascii="Times New Roman" w:hAnsi="Times New Roman" w:cs="Times New Roman"/>
                <w:sz w:val="24"/>
                <w:szCs w:val="24"/>
              </w:rPr>
              <w:t>вызванных</w:t>
            </w:r>
            <w:r w:rsidR="004135F1" w:rsidRPr="00AB217C">
              <w:rPr>
                <w:rFonts w:ascii="Times New Roman" w:hAnsi="Times New Roman" w:cs="Times New Roman"/>
                <w:spacing w:val="1"/>
                <w:sz w:val="24"/>
                <w:szCs w:val="24"/>
              </w:rPr>
              <w:t xml:space="preserve"> </w:t>
            </w:r>
            <w:r w:rsidR="004135F1" w:rsidRPr="00AB217C">
              <w:rPr>
                <w:rFonts w:ascii="Times New Roman" w:hAnsi="Times New Roman" w:cs="Times New Roman"/>
                <w:sz w:val="24"/>
                <w:szCs w:val="24"/>
              </w:rPr>
              <w:t>такими</w:t>
            </w:r>
            <w:r w:rsidR="004135F1" w:rsidRPr="00AB217C">
              <w:rPr>
                <w:rFonts w:ascii="Times New Roman" w:hAnsi="Times New Roman" w:cs="Times New Roman"/>
                <w:spacing w:val="1"/>
                <w:sz w:val="24"/>
                <w:szCs w:val="24"/>
              </w:rPr>
              <w:t xml:space="preserve"> </w:t>
            </w:r>
            <w:r w:rsidR="004135F1" w:rsidRPr="00AB217C">
              <w:rPr>
                <w:rFonts w:ascii="Times New Roman" w:hAnsi="Times New Roman" w:cs="Times New Roman"/>
                <w:sz w:val="24"/>
                <w:szCs w:val="24"/>
              </w:rPr>
              <w:t>особенностями</w:t>
            </w:r>
            <w:r w:rsidR="004135F1" w:rsidRPr="00AB217C">
              <w:rPr>
                <w:rFonts w:ascii="Times New Roman" w:hAnsi="Times New Roman" w:cs="Times New Roman"/>
                <w:spacing w:val="1"/>
                <w:sz w:val="24"/>
                <w:szCs w:val="24"/>
              </w:rPr>
              <w:t xml:space="preserve"> </w:t>
            </w:r>
            <w:r w:rsidR="004135F1" w:rsidRPr="00AB217C">
              <w:rPr>
                <w:rFonts w:ascii="Times New Roman" w:hAnsi="Times New Roman" w:cs="Times New Roman"/>
                <w:sz w:val="24"/>
                <w:szCs w:val="24"/>
              </w:rPr>
              <w:t>основные</w:t>
            </w:r>
            <w:r w:rsidR="004135F1" w:rsidRPr="00AB217C">
              <w:rPr>
                <w:rFonts w:ascii="Times New Roman" w:hAnsi="Times New Roman" w:cs="Times New Roman"/>
                <w:spacing w:val="1"/>
                <w:sz w:val="24"/>
                <w:szCs w:val="24"/>
              </w:rPr>
              <w:t xml:space="preserve"> </w:t>
            </w:r>
            <w:r w:rsidR="004135F1" w:rsidRPr="00AB217C">
              <w:rPr>
                <w:rFonts w:ascii="Times New Roman" w:hAnsi="Times New Roman" w:cs="Times New Roman"/>
                <w:sz w:val="24"/>
                <w:szCs w:val="24"/>
              </w:rPr>
              <w:t>риски</w:t>
            </w:r>
            <w:r w:rsidR="004135F1" w:rsidRPr="00AB217C">
              <w:rPr>
                <w:rFonts w:ascii="Times New Roman" w:hAnsi="Times New Roman" w:cs="Times New Roman"/>
                <w:spacing w:val="1"/>
                <w:sz w:val="24"/>
                <w:szCs w:val="24"/>
              </w:rPr>
              <w:t xml:space="preserve"> </w:t>
            </w:r>
            <w:r w:rsidR="004135F1" w:rsidRPr="00AB217C">
              <w:rPr>
                <w:rFonts w:ascii="Times New Roman" w:hAnsi="Times New Roman" w:cs="Times New Roman"/>
                <w:sz w:val="24"/>
                <w:szCs w:val="24"/>
              </w:rPr>
              <w:t>закупочной</w:t>
            </w:r>
            <w:r w:rsidR="004135F1" w:rsidRPr="00AB217C">
              <w:rPr>
                <w:rFonts w:ascii="Times New Roman" w:hAnsi="Times New Roman" w:cs="Times New Roman"/>
                <w:spacing w:val="1"/>
                <w:sz w:val="24"/>
                <w:szCs w:val="24"/>
              </w:rPr>
              <w:t xml:space="preserve"> </w:t>
            </w:r>
            <w:r w:rsidR="004135F1" w:rsidRPr="00AB217C">
              <w:rPr>
                <w:rFonts w:ascii="Times New Roman" w:hAnsi="Times New Roman" w:cs="Times New Roman"/>
                <w:sz w:val="24"/>
                <w:szCs w:val="24"/>
              </w:rPr>
              <w:t>деятельности, методов и способов анализа</w:t>
            </w:r>
            <w:r w:rsidRPr="00AB217C">
              <w:rPr>
                <w:rFonts w:ascii="Times New Roman" w:eastAsia="Calibri" w:hAnsi="Times New Roman" w:cs="Times New Roman"/>
                <w:sz w:val="24"/>
                <w:szCs w:val="24"/>
              </w:rPr>
              <w:t xml:space="preserve">. </w:t>
            </w:r>
          </w:p>
          <w:p w14:paraId="20AF19CB" w14:textId="750F90FC" w:rsidR="00497E47" w:rsidRPr="00AB217C" w:rsidRDefault="00497E47">
            <w:pPr>
              <w:spacing w:after="0" w:line="240" w:lineRule="auto"/>
              <w:jc w:val="both"/>
              <w:rPr>
                <w:rFonts w:ascii="Times New Roman" w:eastAsia="Calibri" w:hAnsi="Times New Roman" w:cs="Times New Roman"/>
                <w:sz w:val="24"/>
                <w:szCs w:val="24"/>
              </w:rPr>
            </w:pPr>
            <w:r w:rsidRPr="00AB217C">
              <w:rPr>
                <w:rFonts w:ascii="Times New Roman" w:eastAsia="Calibri" w:hAnsi="Times New Roman" w:cs="Times New Roman"/>
                <w:b/>
                <w:sz w:val="24"/>
                <w:szCs w:val="24"/>
              </w:rPr>
              <w:t>Умение:</w:t>
            </w:r>
            <w:r w:rsidRPr="00AB217C">
              <w:rPr>
                <w:rFonts w:ascii="Times New Roman" w:eastAsia="Calibri" w:hAnsi="Times New Roman" w:cs="Times New Roman"/>
                <w:sz w:val="24"/>
                <w:szCs w:val="24"/>
              </w:rPr>
              <w:t xml:space="preserve"> </w:t>
            </w:r>
            <w:r w:rsidR="00C23089" w:rsidRPr="00AB217C">
              <w:rPr>
                <w:rFonts w:ascii="Times New Roman" w:hAnsi="Times New Roman" w:cs="Times New Roman"/>
                <w:sz w:val="24"/>
                <w:szCs w:val="24"/>
              </w:rPr>
              <w:t xml:space="preserve">управления закупками и поставками, определять необходимость заказа и формировать товарный портфель организации, а также управлять закупками в рамках правовых норм. </w:t>
            </w:r>
          </w:p>
        </w:tc>
      </w:tr>
      <w:tr w:rsidR="00497E47" w:rsidRPr="00AB217C" w14:paraId="203BF290" w14:textId="77777777" w:rsidTr="005D01A1">
        <w:trPr>
          <w:trHeight w:val="1656"/>
        </w:trPr>
        <w:tc>
          <w:tcPr>
            <w:tcW w:w="1385" w:type="dxa"/>
            <w:vMerge/>
            <w:tcBorders>
              <w:bottom w:val="single" w:sz="4" w:space="0" w:color="auto"/>
            </w:tcBorders>
            <w:shd w:val="clear" w:color="auto" w:fill="auto"/>
          </w:tcPr>
          <w:p w14:paraId="781DCB4C" w14:textId="77777777" w:rsidR="00497E47" w:rsidRPr="00AB217C" w:rsidRDefault="00497E47">
            <w:pPr>
              <w:spacing w:after="0" w:line="240" w:lineRule="auto"/>
              <w:jc w:val="both"/>
              <w:rPr>
                <w:rFonts w:ascii="Times New Roman" w:eastAsia="Times New Roman" w:hAnsi="Times New Roman" w:cs="Times New Roman"/>
                <w:sz w:val="24"/>
                <w:szCs w:val="24"/>
                <w:lang w:eastAsia="ru-RU"/>
              </w:rPr>
            </w:pPr>
          </w:p>
        </w:tc>
        <w:tc>
          <w:tcPr>
            <w:tcW w:w="2296" w:type="dxa"/>
            <w:vMerge/>
            <w:tcBorders>
              <w:bottom w:val="single" w:sz="4" w:space="0" w:color="auto"/>
            </w:tcBorders>
            <w:shd w:val="clear" w:color="auto" w:fill="auto"/>
          </w:tcPr>
          <w:p w14:paraId="2A0D0EE2" w14:textId="77777777" w:rsidR="00497E47" w:rsidRPr="00AB217C" w:rsidRDefault="00497E47">
            <w:pPr>
              <w:spacing w:after="0" w:line="240" w:lineRule="auto"/>
              <w:jc w:val="both"/>
              <w:rPr>
                <w:rFonts w:ascii="Times New Roman" w:eastAsia="Calibri" w:hAnsi="Times New Roman" w:cs="Times New Roman"/>
                <w:sz w:val="24"/>
                <w:szCs w:val="24"/>
              </w:rPr>
            </w:pPr>
          </w:p>
        </w:tc>
        <w:tc>
          <w:tcPr>
            <w:tcW w:w="2551" w:type="dxa"/>
            <w:tcBorders>
              <w:bottom w:val="single" w:sz="4" w:space="0" w:color="auto"/>
            </w:tcBorders>
          </w:tcPr>
          <w:p w14:paraId="5200B9B6" w14:textId="76799956" w:rsidR="00497E47" w:rsidRPr="00AB217C" w:rsidRDefault="00AB092A" w:rsidP="00B55806">
            <w:pPr>
              <w:pStyle w:val="af0"/>
              <w:numPr>
                <w:ilvl w:val="0"/>
                <w:numId w:val="3"/>
              </w:numPr>
              <w:spacing w:after="0" w:line="240" w:lineRule="auto"/>
              <w:ind w:left="0"/>
              <w:jc w:val="both"/>
              <w:rPr>
                <w:rFonts w:ascii="Times New Roman" w:hAnsi="Times New Roman"/>
                <w:sz w:val="24"/>
                <w:szCs w:val="24"/>
              </w:rPr>
            </w:pPr>
            <w:r w:rsidRPr="00AB217C">
              <w:rPr>
                <w:rFonts w:ascii="Times New Roman" w:hAnsi="Times New Roman"/>
                <w:sz w:val="24"/>
                <w:szCs w:val="24"/>
              </w:rPr>
              <w:t xml:space="preserve">2. </w:t>
            </w:r>
            <w:r w:rsidR="00497E47" w:rsidRPr="00AB217C">
              <w:rPr>
                <w:rFonts w:ascii="Times New Roman" w:hAnsi="Times New Roman"/>
                <w:sz w:val="24"/>
                <w:szCs w:val="24"/>
              </w:rPr>
              <w:t>Рассчитывает и интерпретирует показатели деятельности экономических субъектов.</w:t>
            </w:r>
          </w:p>
        </w:tc>
        <w:tc>
          <w:tcPr>
            <w:tcW w:w="3402" w:type="dxa"/>
            <w:tcBorders>
              <w:bottom w:val="single" w:sz="4" w:space="0" w:color="auto"/>
            </w:tcBorders>
            <w:shd w:val="clear" w:color="auto" w:fill="auto"/>
          </w:tcPr>
          <w:p w14:paraId="29AFE299" w14:textId="0EA290D6" w:rsidR="00497E47" w:rsidRPr="00AB217C" w:rsidRDefault="00497E47">
            <w:pPr>
              <w:spacing w:after="0" w:line="240" w:lineRule="auto"/>
              <w:jc w:val="both"/>
              <w:rPr>
                <w:rFonts w:ascii="Times New Roman" w:eastAsia="Calibri" w:hAnsi="Times New Roman" w:cs="Times New Roman"/>
                <w:sz w:val="24"/>
                <w:szCs w:val="24"/>
              </w:rPr>
            </w:pPr>
            <w:r w:rsidRPr="00AB217C">
              <w:rPr>
                <w:rFonts w:ascii="Times New Roman" w:eastAsia="Calibri" w:hAnsi="Times New Roman" w:cs="Times New Roman"/>
                <w:b/>
                <w:sz w:val="24"/>
                <w:szCs w:val="24"/>
              </w:rPr>
              <w:t>Знание:</w:t>
            </w:r>
            <w:r w:rsidRPr="00AB217C">
              <w:rPr>
                <w:rFonts w:ascii="Times New Roman" w:eastAsia="Calibri" w:hAnsi="Times New Roman" w:cs="Times New Roman"/>
                <w:sz w:val="24"/>
                <w:szCs w:val="24"/>
              </w:rPr>
              <w:t xml:space="preserve"> </w:t>
            </w:r>
            <w:r w:rsidR="004135F1" w:rsidRPr="00AB217C">
              <w:rPr>
                <w:rFonts w:ascii="Times New Roman" w:eastAsia="Calibri" w:hAnsi="Times New Roman" w:cs="Times New Roman"/>
                <w:sz w:val="24"/>
                <w:szCs w:val="24"/>
              </w:rPr>
              <w:t xml:space="preserve">механизмов определения потребности, анализа рынка поставщиков, ценообразования. </w:t>
            </w:r>
          </w:p>
          <w:p w14:paraId="5E0C7D9E" w14:textId="613411C0" w:rsidR="00497E47" w:rsidRPr="00AB217C" w:rsidRDefault="00497E47">
            <w:pPr>
              <w:spacing w:after="0" w:line="240" w:lineRule="auto"/>
              <w:jc w:val="both"/>
              <w:rPr>
                <w:rFonts w:ascii="Times New Roman" w:eastAsia="Calibri" w:hAnsi="Times New Roman" w:cs="Times New Roman"/>
                <w:sz w:val="24"/>
                <w:szCs w:val="24"/>
              </w:rPr>
            </w:pPr>
            <w:r w:rsidRPr="00AB217C">
              <w:rPr>
                <w:rFonts w:ascii="Times New Roman" w:eastAsia="Calibri" w:hAnsi="Times New Roman" w:cs="Times New Roman"/>
                <w:b/>
                <w:sz w:val="24"/>
                <w:szCs w:val="24"/>
              </w:rPr>
              <w:t>Умение:</w:t>
            </w:r>
            <w:r w:rsidRPr="00AB217C">
              <w:rPr>
                <w:rFonts w:ascii="Times New Roman" w:eastAsia="Calibri" w:hAnsi="Times New Roman" w:cs="Times New Roman"/>
                <w:sz w:val="24"/>
                <w:szCs w:val="24"/>
              </w:rPr>
              <w:t xml:space="preserve"> оценивать и интерпретировать результаты оценки</w:t>
            </w:r>
            <w:r w:rsidR="004135F1" w:rsidRPr="00AB217C">
              <w:rPr>
                <w:rFonts w:ascii="Times New Roman" w:eastAsia="Calibri" w:hAnsi="Times New Roman" w:cs="Times New Roman"/>
                <w:sz w:val="24"/>
                <w:szCs w:val="24"/>
              </w:rPr>
              <w:t xml:space="preserve"> условий закупочной деятельности, её рисков</w:t>
            </w:r>
            <w:r w:rsidRPr="00AB217C">
              <w:rPr>
                <w:rFonts w:ascii="Times New Roman" w:eastAsia="Calibri" w:hAnsi="Times New Roman" w:cs="Times New Roman"/>
                <w:sz w:val="24"/>
                <w:szCs w:val="24"/>
              </w:rPr>
              <w:t xml:space="preserve">, использовать эффективные способы аудита. </w:t>
            </w:r>
          </w:p>
        </w:tc>
      </w:tr>
      <w:tr w:rsidR="00D9201A" w:rsidRPr="00AB217C" w14:paraId="629D5BD9" w14:textId="77777777" w:rsidTr="00AB092A">
        <w:trPr>
          <w:trHeight w:val="106"/>
        </w:trPr>
        <w:tc>
          <w:tcPr>
            <w:tcW w:w="1385" w:type="dxa"/>
            <w:vMerge w:val="restart"/>
            <w:shd w:val="clear" w:color="auto" w:fill="auto"/>
          </w:tcPr>
          <w:p w14:paraId="30760AC6" w14:textId="713A1133" w:rsidR="00D9201A" w:rsidRPr="00AB217C" w:rsidRDefault="00D9201A">
            <w:pPr>
              <w:spacing w:after="0" w:line="240" w:lineRule="auto"/>
              <w:jc w:val="both"/>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ПКП-</w:t>
            </w:r>
            <w:r w:rsidR="007C6B48" w:rsidRPr="00AB217C">
              <w:rPr>
                <w:rFonts w:ascii="Times New Roman" w:eastAsia="Times New Roman" w:hAnsi="Times New Roman" w:cs="Times New Roman"/>
                <w:sz w:val="24"/>
                <w:szCs w:val="24"/>
                <w:lang w:eastAsia="ru-RU"/>
              </w:rPr>
              <w:t>2</w:t>
            </w:r>
          </w:p>
        </w:tc>
        <w:tc>
          <w:tcPr>
            <w:tcW w:w="2296" w:type="dxa"/>
            <w:vMerge w:val="restart"/>
            <w:shd w:val="clear" w:color="auto" w:fill="auto"/>
          </w:tcPr>
          <w:p w14:paraId="3B880AB2" w14:textId="73EB9E49" w:rsidR="00D9201A" w:rsidRPr="00AB217C" w:rsidRDefault="00542D04">
            <w:pPr>
              <w:spacing w:after="0" w:line="240" w:lineRule="auto"/>
              <w:jc w:val="both"/>
              <w:rPr>
                <w:rFonts w:ascii="Times New Roman" w:eastAsia="Calibri" w:hAnsi="Times New Roman" w:cs="Times New Roman"/>
                <w:sz w:val="24"/>
                <w:szCs w:val="24"/>
              </w:rPr>
            </w:pPr>
            <w:r w:rsidRPr="00AB217C">
              <w:rPr>
                <w:rFonts w:ascii="Times New Roman" w:hAnsi="Times New Roman" w:cs="Times New Roman"/>
                <w:sz w:val="24"/>
                <w:szCs w:val="24"/>
              </w:rPr>
              <w:t xml:space="preserve">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 </w:t>
            </w:r>
          </w:p>
        </w:tc>
        <w:tc>
          <w:tcPr>
            <w:tcW w:w="2551" w:type="dxa"/>
          </w:tcPr>
          <w:p w14:paraId="1F17085F" w14:textId="4C2EB0DB" w:rsidR="00542D04" w:rsidRPr="00AB217C" w:rsidRDefault="00AB092A" w:rsidP="00B55806">
            <w:pPr>
              <w:pStyle w:val="Default"/>
              <w:widowControl w:val="0"/>
              <w:numPr>
                <w:ilvl w:val="0"/>
                <w:numId w:val="8"/>
              </w:numPr>
              <w:tabs>
                <w:tab w:val="left" w:pos="289"/>
              </w:tabs>
              <w:ind w:left="0" w:hanging="284"/>
              <w:jc w:val="both"/>
            </w:pPr>
            <w:r w:rsidRPr="00AB217C">
              <w:t xml:space="preserve">1. </w:t>
            </w:r>
            <w:r w:rsidR="00542D04" w:rsidRPr="00AB217C">
              <w:t xml:space="preserve">Документирует </w:t>
            </w:r>
            <w:r w:rsidR="00542D04" w:rsidRPr="00AB217C">
              <w:lastRenderedPageBreak/>
              <w:t>элементы и процесс риск-менеджмента в организации.</w:t>
            </w:r>
          </w:p>
          <w:p w14:paraId="6D0F346A" w14:textId="31244138" w:rsidR="00D9201A" w:rsidRPr="00AB217C" w:rsidRDefault="00D9201A" w:rsidP="00AB092A">
            <w:pPr>
              <w:pStyle w:val="Default"/>
              <w:widowControl w:val="0"/>
              <w:tabs>
                <w:tab w:val="left" w:pos="714"/>
              </w:tabs>
              <w:jc w:val="both"/>
            </w:pPr>
          </w:p>
        </w:tc>
        <w:tc>
          <w:tcPr>
            <w:tcW w:w="3402" w:type="dxa"/>
            <w:shd w:val="clear" w:color="auto" w:fill="auto"/>
          </w:tcPr>
          <w:p w14:paraId="4F6B45EC" w14:textId="5F4443CF" w:rsidR="0059342B" w:rsidRPr="00AB217C" w:rsidRDefault="0059342B" w:rsidP="00AB092A">
            <w:pPr>
              <w:pStyle w:val="Default"/>
              <w:widowControl w:val="0"/>
              <w:tabs>
                <w:tab w:val="left" w:pos="714"/>
              </w:tabs>
              <w:jc w:val="both"/>
            </w:pPr>
            <w:r w:rsidRPr="00AB217C">
              <w:rPr>
                <w:rFonts w:eastAsia="Calibri"/>
                <w:b/>
              </w:rPr>
              <w:lastRenderedPageBreak/>
              <w:t>Знание:</w:t>
            </w:r>
            <w:r w:rsidRPr="00AB217C">
              <w:t xml:space="preserve"> </w:t>
            </w:r>
            <w:r w:rsidR="00FB07DA" w:rsidRPr="00AB217C">
              <w:t xml:space="preserve">подходов к работе с </w:t>
            </w:r>
            <w:r w:rsidR="00FB07DA" w:rsidRPr="00AB217C">
              <w:lastRenderedPageBreak/>
              <w:t xml:space="preserve">документами поставщика, формирование отчетности в рамах закупочной деятельности (неликвидные активы, кредиторская заложенность, предварительные платежи, финансовый план). </w:t>
            </w:r>
          </w:p>
          <w:p w14:paraId="7B5AB9F8" w14:textId="223CBA0C" w:rsidR="00D9201A" w:rsidRPr="00AB217C" w:rsidRDefault="0059342B" w:rsidP="00AB092A">
            <w:pPr>
              <w:pStyle w:val="Default"/>
              <w:widowControl w:val="0"/>
              <w:tabs>
                <w:tab w:val="left" w:pos="714"/>
              </w:tabs>
              <w:jc w:val="both"/>
            </w:pPr>
            <w:r w:rsidRPr="00AB217C">
              <w:rPr>
                <w:rFonts w:eastAsia="Calibri"/>
                <w:b/>
              </w:rPr>
              <w:t>Умение:</w:t>
            </w:r>
            <w:r w:rsidRPr="00AB217C">
              <w:rPr>
                <w:rFonts w:eastAsia="Calibri"/>
              </w:rPr>
              <w:t xml:space="preserve"> </w:t>
            </w:r>
            <w:r w:rsidR="00C23089" w:rsidRPr="00AB217C">
              <w:t>применять на практике принципы управления закупками и поставками, определять необходимость заказа и формировать товарный портфель организации, а также управлять закупками в рамках правовых норм</w:t>
            </w:r>
          </w:p>
        </w:tc>
      </w:tr>
      <w:tr w:rsidR="00D9201A" w:rsidRPr="00AB217C" w14:paraId="50F1D009" w14:textId="77777777" w:rsidTr="00AB092A">
        <w:trPr>
          <w:trHeight w:val="106"/>
        </w:trPr>
        <w:tc>
          <w:tcPr>
            <w:tcW w:w="1385" w:type="dxa"/>
            <w:vMerge/>
            <w:shd w:val="clear" w:color="auto" w:fill="auto"/>
          </w:tcPr>
          <w:p w14:paraId="49D97E4E" w14:textId="61665888" w:rsidR="00D9201A" w:rsidRPr="00AB217C" w:rsidRDefault="00D9201A">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37CF5472" w14:textId="77777777" w:rsidR="00D9201A" w:rsidRPr="00AB217C" w:rsidRDefault="00D9201A">
            <w:pPr>
              <w:spacing w:after="0" w:line="240" w:lineRule="auto"/>
              <w:jc w:val="both"/>
              <w:rPr>
                <w:rFonts w:ascii="Times New Roman" w:eastAsia="Calibri" w:hAnsi="Times New Roman" w:cs="Times New Roman"/>
                <w:sz w:val="24"/>
                <w:szCs w:val="24"/>
              </w:rPr>
            </w:pPr>
          </w:p>
        </w:tc>
        <w:tc>
          <w:tcPr>
            <w:tcW w:w="2551" w:type="dxa"/>
          </w:tcPr>
          <w:p w14:paraId="75326DB8" w14:textId="574C549F" w:rsidR="00542D04" w:rsidRPr="00AB217C" w:rsidRDefault="00AB092A" w:rsidP="00B55806">
            <w:pPr>
              <w:pStyle w:val="af0"/>
              <w:widowControl w:val="0"/>
              <w:numPr>
                <w:ilvl w:val="0"/>
                <w:numId w:val="8"/>
              </w:numPr>
              <w:tabs>
                <w:tab w:val="left" w:pos="289"/>
              </w:tabs>
              <w:spacing w:after="0" w:line="240" w:lineRule="auto"/>
              <w:ind w:left="0" w:hanging="283"/>
              <w:jc w:val="both"/>
              <w:rPr>
                <w:rFonts w:ascii="Times New Roman" w:hAnsi="Times New Roman"/>
                <w:sz w:val="24"/>
                <w:szCs w:val="24"/>
              </w:rPr>
            </w:pPr>
            <w:r w:rsidRPr="00AB217C">
              <w:rPr>
                <w:rFonts w:ascii="Times New Roman" w:hAnsi="Times New Roman"/>
                <w:sz w:val="24"/>
                <w:szCs w:val="24"/>
              </w:rPr>
              <w:t xml:space="preserve">2. </w:t>
            </w:r>
            <w:r w:rsidR="00542D04" w:rsidRPr="00AB217C">
              <w:rPr>
                <w:rFonts w:ascii="Times New Roman" w:hAnsi="Times New Roman"/>
                <w:sz w:val="24"/>
                <w:szCs w:val="24"/>
              </w:rPr>
              <w:t>Оценивает уровень экономической безопасности организации, п</w:t>
            </w:r>
            <w:r w:rsidR="00542D04" w:rsidRPr="00AB217C">
              <w:rPr>
                <w:rFonts w:ascii="Times New Roman" w:hAnsi="Times New Roman"/>
                <w:color w:val="201F1E"/>
                <w:sz w:val="24"/>
                <w:szCs w:val="24"/>
                <w:shd w:val="clear" w:color="auto" w:fill="FFFFFF"/>
              </w:rPr>
              <w:t>роводит анализ с учетом материальности рисков и вероятности их наступления.</w:t>
            </w:r>
          </w:p>
          <w:p w14:paraId="27E778A6" w14:textId="4BCBF7FF" w:rsidR="00D9201A" w:rsidRPr="00AB217C" w:rsidRDefault="00D9201A" w:rsidP="00AB092A">
            <w:pPr>
              <w:pStyle w:val="Default"/>
              <w:widowControl w:val="0"/>
              <w:tabs>
                <w:tab w:val="left" w:pos="714"/>
              </w:tabs>
              <w:jc w:val="both"/>
            </w:pPr>
          </w:p>
        </w:tc>
        <w:tc>
          <w:tcPr>
            <w:tcW w:w="3402" w:type="dxa"/>
            <w:shd w:val="clear" w:color="auto" w:fill="auto"/>
          </w:tcPr>
          <w:p w14:paraId="42AF9B86" w14:textId="65743738" w:rsidR="00F56F4C" w:rsidRPr="00AB217C" w:rsidRDefault="0059342B" w:rsidP="00AB092A">
            <w:pPr>
              <w:pStyle w:val="Default"/>
              <w:widowControl w:val="0"/>
              <w:tabs>
                <w:tab w:val="left" w:pos="714"/>
              </w:tabs>
              <w:jc w:val="both"/>
            </w:pPr>
            <w:r w:rsidRPr="00AB217C">
              <w:rPr>
                <w:b/>
              </w:rPr>
              <w:t>Знание:</w:t>
            </w:r>
            <w:r w:rsidR="004135F1" w:rsidRPr="00AB217C">
              <w:t xml:space="preserve"> способов оценки неликвидных активов, кредиторской задолженности, подходов к составлению финансового плана закупок с целью оценки защищенности организации от внешних и внутренних угроз в ходе закупок.</w:t>
            </w:r>
          </w:p>
          <w:p w14:paraId="760C4CF8" w14:textId="3E922E6A" w:rsidR="00D9201A" w:rsidRPr="00AB217C" w:rsidRDefault="0059342B" w:rsidP="00AB092A">
            <w:pPr>
              <w:pStyle w:val="Default"/>
              <w:widowControl w:val="0"/>
              <w:tabs>
                <w:tab w:val="left" w:pos="714"/>
              </w:tabs>
              <w:jc w:val="both"/>
            </w:pPr>
            <w:r w:rsidRPr="00AB217C">
              <w:rPr>
                <w:b/>
              </w:rPr>
              <w:t>Умение:</w:t>
            </w:r>
            <w:r w:rsidRPr="00AB217C">
              <w:t xml:space="preserve"> </w:t>
            </w:r>
            <w:r w:rsidR="00C23089" w:rsidRPr="00AB217C">
              <w:t>организации процесса заключения и составления контрактов по закупкам и поставкам товаров и услуг, осуществления контроля эффективности контрактной деятельности организации</w:t>
            </w:r>
          </w:p>
        </w:tc>
      </w:tr>
      <w:tr w:rsidR="00D9201A" w:rsidRPr="00AB217C" w14:paraId="39072A92" w14:textId="77777777" w:rsidTr="00AB092A">
        <w:trPr>
          <w:trHeight w:val="106"/>
        </w:trPr>
        <w:tc>
          <w:tcPr>
            <w:tcW w:w="1385" w:type="dxa"/>
            <w:vMerge/>
            <w:shd w:val="clear" w:color="auto" w:fill="auto"/>
          </w:tcPr>
          <w:p w14:paraId="67C6D28B" w14:textId="77777777" w:rsidR="00D9201A" w:rsidRPr="00AB217C" w:rsidRDefault="00D9201A">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51880034" w14:textId="77777777" w:rsidR="00D9201A" w:rsidRPr="00AB217C" w:rsidRDefault="00D9201A">
            <w:pPr>
              <w:spacing w:after="0" w:line="240" w:lineRule="auto"/>
              <w:jc w:val="both"/>
              <w:rPr>
                <w:rFonts w:ascii="Times New Roman" w:eastAsia="Calibri" w:hAnsi="Times New Roman" w:cs="Times New Roman"/>
                <w:sz w:val="24"/>
                <w:szCs w:val="24"/>
              </w:rPr>
            </w:pPr>
          </w:p>
        </w:tc>
        <w:tc>
          <w:tcPr>
            <w:tcW w:w="2551" w:type="dxa"/>
          </w:tcPr>
          <w:p w14:paraId="697C9F55" w14:textId="46219D05" w:rsidR="00D9201A" w:rsidRPr="00AB217C" w:rsidRDefault="00AB092A" w:rsidP="00B55806">
            <w:pPr>
              <w:pStyle w:val="Default"/>
              <w:widowControl w:val="0"/>
              <w:numPr>
                <w:ilvl w:val="0"/>
                <w:numId w:val="8"/>
              </w:numPr>
              <w:tabs>
                <w:tab w:val="left" w:pos="317"/>
              </w:tabs>
              <w:ind w:left="0" w:hanging="317"/>
              <w:jc w:val="both"/>
              <w:rPr>
                <w:rFonts w:eastAsia="Calibri"/>
              </w:rPr>
            </w:pPr>
            <w:r w:rsidRPr="00AB217C">
              <w:t xml:space="preserve">3. </w:t>
            </w:r>
            <w:r w:rsidR="00542D04" w:rsidRPr="00AB217C">
              <w:t>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3402" w:type="dxa"/>
            <w:shd w:val="clear" w:color="auto" w:fill="auto"/>
          </w:tcPr>
          <w:p w14:paraId="1FDFE1F5" w14:textId="77777777" w:rsidR="00C23089" w:rsidRPr="00AB217C" w:rsidRDefault="00F56F4C" w:rsidP="00AB092A">
            <w:pPr>
              <w:pStyle w:val="Default"/>
              <w:widowControl w:val="0"/>
              <w:tabs>
                <w:tab w:val="left" w:pos="714"/>
              </w:tabs>
              <w:jc w:val="both"/>
            </w:pPr>
            <w:r w:rsidRPr="00AB217C">
              <w:rPr>
                <w:b/>
              </w:rPr>
              <w:t>Знание:</w:t>
            </w:r>
            <w:r w:rsidRPr="00AB217C">
              <w:t xml:space="preserve"> </w:t>
            </w:r>
            <w:r w:rsidR="00C23089" w:rsidRPr="00AB217C">
              <w:t>порядок организации работы по улучшению качества ведения контрактной деятельности и особенности документооборота</w:t>
            </w:r>
            <w:r w:rsidR="00497E47" w:rsidRPr="00AB217C">
              <w:t>.</w:t>
            </w:r>
          </w:p>
          <w:p w14:paraId="6CF974EA" w14:textId="3F0412D1" w:rsidR="00D9201A" w:rsidRPr="00AB217C" w:rsidRDefault="0059342B" w:rsidP="00AB092A">
            <w:pPr>
              <w:pStyle w:val="Default"/>
              <w:widowControl w:val="0"/>
              <w:tabs>
                <w:tab w:val="left" w:pos="714"/>
              </w:tabs>
              <w:jc w:val="both"/>
            </w:pPr>
            <w:r w:rsidRPr="00AB217C">
              <w:rPr>
                <w:b/>
              </w:rPr>
              <w:t>Умение:</w:t>
            </w:r>
            <w:r w:rsidRPr="00AB217C">
              <w:t xml:space="preserve"> </w:t>
            </w:r>
            <w:r w:rsidR="00C23089" w:rsidRPr="00AB217C">
              <w:t>организовать эффективную работы по улучшению качества ведения контрактной деятельности и документооборота организации</w:t>
            </w:r>
          </w:p>
        </w:tc>
      </w:tr>
    </w:tbl>
    <w:p w14:paraId="15F048DF" w14:textId="0BEFADA5" w:rsidR="007C6B48" w:rsidRPr="00AB217C" w:rsidRDefault="007C6B48">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AB217C" w:rsidRDefault="00923A8E" w:rsidP="00B55806">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AB217C">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49CA918E" w14:textId="0E781BD4" w:rsidR="0095536E" w:rsidRPr="00AB217C" w:rsidRDefault="000435C4" w:rsidP="00AB092A">
      <w:pPr>
        <w:spacing w:after="0"/>
        <w:ind w:firstLine="426"/>
        <w:jc w:val="both"/>
        <w:rPr>
          <w:rFonts w:ascii="Times New Roman" w:eastAsia="Calibri" w:hAnsi="Times New Roman" w:cs="Times New Roman"/>
          <w:sz w:val="28"/>
          <w:szCs w:val="28"/>
        </w:rPr>
      </w:pPr>
      <w:r w:rsidRPr="00AB217C">
        <w:rPr>
          <w:rFonts w:ascii="Times New Roman" w:eastAsia="Calibri" w:hAnsi="Times New Roman" w:cs="Times New Roman"/>
          <w:sz w:val="28"/>
          <w:szCs w:val="28"/>
        </w:rPr>
        <w:t>Дисциплина «</w:t>
      </w:r>
      <w:r w:rsidR="007C6B48" w:rsidRPr="00AB217C">
        <w:rPr>
          <w:rFonts w:ascii="Times New Roman" w:eastAsia="Calibri" w:hAnsi="Times New Roman" w:cs="Times New Roman"/>
          <w:sz w:val="28"/>
          <w:szCs w:val="28"/>
        </w:rPr>
        <w:t xml:space="preserve">Анализ и управление рисками </w:t>
      </w:r>
      <w:r w:rsidR="007C6B48" w:rsidRPr="00127416">
        <w:rPr>
          <w:rFonts w:ascii="Times New Roman" w:eastAsia="Calibri" w:hAnsi="Times New Roman" w:cs="Times New Roman"/>
          <w:sz w:val="28"/>
          <w:szCs w:val="28"/>
        </w:rPr>
        <w:t>закупочной деятельности</w:t>
      </w:r>
      <w:r w:rsidRPr="00127416">
        <w:rPr>
          <w:rFonts w:ascii="Times New Roman" w:eastAsia="Calibri" w:hAnsi="Times New Roman" w:cs="Times New Roman"/>
          <w:sz w:val="28"/>
          <w:szCs w:val="28"/>
        </w:rPr>
        <w:t xml:space="preserve">» </w:t>
      </w:r>
      <w:r w:rsidR="00685806" w:rsidRPr="00127416">
        <w:rPr>
          <w:rFonts w:ascii="Times New Roman" w:eastAsia="Times New Roman" w:hAnsi="Times New Roman" w:cs="Times New Roman"/>
          <w:sz w:val="28"/>
          <w:szCs w:val="28"/>
          <w:lang w:eastAsia="ru-RU"/>
        </w:rPr>
        <w:t>является дисциплиной Цикла профиля (элективный) модуля</w:t>
      </w:r>
      <w:r w:rsidR="00AB217C" w:rsidRPr="00127416">
        <w:rPr>
          <w:rFonts w:ascii="Times New Roman" w:eastAsia="Times New Roman" w:hAnsi="Times New Roman" w:cs="Times New Roman"/>
          <w:sz w:val="28"/>
          <w:szCs w:val="28"/>
          <w:lang w:eastAsia="ru-RU"/>
        </w:rPr>
        <w:t xml:space="preserve"> </w:t>
      </w:r>
      <w:r w:rsidR="00B37740" w:rsidRPr="00127416">
        <w:rPr>
          <w:rFonts w:ascii="Times New Roman" w:eastAsia="Times New Roman" w:hAnsi="Times New Roman" w:cs="Times New Roman"/>
          <w:sz w:val="28"/>
          <w:szCs w:val="28"/>
          <w:lang w:eastAsia="ru-RU"/>
        </w:rPr>
        <w:t xml:space="preserve">"Должная осмотрительность при взаимодействии с партнерами" для направления подготовки </w:t>
      </w:r>
      <w:r w:rsidR="008C225C" w:rsidRPr="00127416">
        <w:rPr>
          <w:rFonts w:ascii="Times New Roman" w:eastAsia="Calibri" w:hAnsi="Times New Roman" w:cs="Times New Roman"/>
          <w:sz w:val="28"/>
          <w:szCs w:val="28"/>
        </w:rPr>
        <w:t>38.03.01 «Экономика»</w:t>
      </w:r>
      <w:r w:rsidR="00AB217C" w:rsidRPr="00127416">
        <w:rPr>
          <w:rFonts w:ascii="Times New Roman" w:eastAsia="Calibri" w:hAnsi="Times New Roman" w:cs="Times New Roman"/>
          <w:sz w:val="28"/>
          <w:szCs w:val="28"/>
        </w:rPr>
        <w:t>,</w:t>
      </w:r>
      <w:r w:rsidR="009A4D5D" w:rsidRPr="00127416">
        <w:rPr>
          <w:rFonts w:ascii="Times New Roman" w:eastAsia="Calibri" w:hAnsi="Times New Roman" w:cs="Times New Roman"/>
          <w:sz w:val="28"/>
          <w:szCs w:val="28"/>
        </w:rPr>
        <w:t xml:space="preserve"> ОП «Экономика и бизнес»</w:t>
      </w:r>
      <w:r w:rsidR="00685806" w:rsidRPr="00127416">
        <w:rPr>
          <w:rFonts w:ascii="Times New Roman" w:eastAsia="Calibri" w:hAnsi="Times New Roman" w:cs="Times New Roman"/>
          <w:sz w:val="28"/>
          <w:szCs w:val="28"/>
        </w:rPr>
        <w:t>,</w:t>
      </w:r>
      <w:r w:rsidR="00FC22A2" w:rsidRPr="00AB217C">
        <w:rPr>
          <w:rFonts w:ascii="Times New Roman" w:eastAsia="Calibri" w:hAnsi="Times New Roman" w:cs="Times New Roman"/>
          <w:sz w:val="28"/>
          <w:szCs w:val="28"/>
        </w:rPr>
        <w:t xml:space="preserve"> </w:t>
      </w:r>
      <w:r w:rsidR="009A4D5D">
        <w:rPr>
          <w:rFonts w:ascii="Times New Roman" w:eastAsia="Calibri" w:hAnsi="Times New Roman" w:cs="Times New Roman"/>
          <w:sz w:val="28"/>
          <w:szCs w:val="28"/>
        </w:rPr>
        <w:t xml:space="preserve">профиль </w:t>
      </w:r>
      <w:r w:rsidR="009A4D5D">
        <w:rPr>
          <w:rFonts w:ascii="Times New Roman" w:eastAsia="Calibri" w:hAnsi="Times New Roman" w:cs="Times New Roman"/>
          <w:sz w:val="28"/>
          <w:szCs w:val="28"/>
        </w:rPr>
        <w:lastRenderedPageBreak/>
        <w:t>«</w:t>
      </w:r>
      <w:r w:rsidR="008C225C" w:rsidRPr="00AB217C">
        <w:rPr>
          <w:rFonts w:ascii="Times New Roman" w:eastAsia="Calibri" w:hAnsi="Times New Roman" w:cs="Times New Roman"/>
          <w:sz w:val="28"/>
          <w:szCs w:val="28"/>
        </w:rPr>
        <w:t>Анализ риск</w:t>
      </w:r>
      <w:r w:rsidR="009A4D5D">
        <w:rPr>
          <w:rFonts w:ascii="Times New Roman" w:eastAsia="Calibri" w:hAnsi="Times New Roman" w:cs="Times New Roman"/>
          <w:sz w:val="28"/>
          <w:szCs w:val="28"/>
        </w:rPr>
        <w:t>ов и экономическая безопасность»</w:t>
      </w:r>
      <w:r w:rsidR="00685806" w:rsidRPr="00AB217C">
        <w:rPr>
          <w:rFonts w:ascii="Times New Roman" w:eastAsia="Calibri" w:hAnsi="Times New Roman" w:cs="Times New Roman"/>
          <w:sz w:val="28"/>
          <w:szCs w:val="28"/>
        </w:rPr>
        <w:t xml:space="preserve">, </w:t>
      </w:r>
      <w:r w:rsidR="009A4D5D">
        <w:rPr>
          <w:rFonts w:ascii="Times New Roman" w:eastAsia="Calibri" w:hAnsi="Times New Roman" w:cs="Times New Roman"/>
          <w:sz w:val="28"/>
          <w:szCs w:val="28"/>
        </w:rPr>
        <w:t>ОП «</w:t>
      </w:r>
      <w:r w:rsidR="0095536E" w:rsidRPr="00AB217C">
        <w:rPr>
          <w:rFonts w:ascii="Times New Roman" w:eastAsia="Calibri" w:hAnsi="Times New Roman" w:cs="Times New Roman"/>
          <w:sz w:val="28"/>
          <w:szCs w:val="28"/>
        </w:rPr>
        <w:t>Финансовая разведка, управление рисками и экономическая безопасность»</w:t>
      </w:r>
      <w:r w:rsidR="00685806" w:rsidRPr="00AB217C">
        <w:rPr>
          <w:rFonts w:ascii="Times New Roman" w:eastAsia="Calibri" w:hAnsi="Times New Roman" w:cs="Times New Roman"/>
          <w:sz w:val="28"/>
          <w:szCs w:val="28"/>
        </w:rPr>
        <w:t>,</w:t>
      </w:r>
      <w:r w:rsidR="009A4D5D">
        <w:rPr>
          <w:rFonts w:ascii="Times New Roman" w:eastAsia="Calibri" w:hAnsi="Times New Roman" w:cs="Times New Roman"/>
          <w:sz w:val="28"/>
          <w:szCs w:val="28"/>
        </w:rPr>
        <w:t xml:space="preserve"> профиль «</w:t>
      </w:r>
      <w:r w:rsidR="0095536E" w:rsidRPr="00AB217C">
        <w:rPr>
          <w:rFonts w:ascii="Times New Roman" w:eastAsia="Calibri" w:hAnsi="Times New Roman" w:cs="Times New Roman"/>
          <w:sz w:val="28"/>
          <w:szCs w:val="28"/>
        </w:rPr>
        <w:t>Анализ риск</w:t>
      </w:r>
      <w:r w:rsidR="009A4D5D">
        <w:rPr>
          <w:rFonts w:ascii="Times New Roman" w:eastAsia="Calibri" w:hAnsi="Times New Roman" w:cs="Times New Roman"/>
          <w:sz w:val="28"/>
          <w:szCs w:val="28"/>
        </w:rPr>
        <w:t>ов и экономическая безопасность»</w:t>
      </w:r>
      <w:r w:rsidR="00685806" w:rsidRPr="00AB217C">
        <w:rPr>
          <w:rFonts w:ascii="Times New Roman" w:eastAsia="Calibri" w:hAnsi="Times New Roman" w:cs="Times New Roman"/>
          <w:sz w:val="28"/>
          <w:szCs w:val="28"/>
        </w:rPr>
        <w:t>.</w:t>
      </w:r>
    </w:p>
    <w:p w14:paraId="2F75F9B1" w14:textId="11ECDA93" w:rsidR="004B712B" w:rsidRPr="00AB217C" w:rsidRDefault="0095536E" w:rsidP="00AB092A">
      <w:pPr>
        <w:spacing w:after="0"/>
        <w:ind w:firstLine="426"/>
        <w:jc w:val="both"/>
        <w:rPr>
          <w:rFonts w:ascii="Times New Roman" w:eastAsia="Calibri" w:hAnsi="Times New Roman" w:cs="Times New Roman"/>
          <w:sz w:val="28"/>
          <w:szCs w:val="28"/>
        </w:rPr>
      </w:pPr>
      <w:r w:rsidRPr="00AB217C">
        <w:rPr>
          <w:rFonts w:ascii="Times New Roman" w:eastAsia="Calibri" w:hAnsi="Times New Roman" w:cs="Times New Roman"/>
          <w:sz w:val="28"/>
          <w:szCs w:val="28"/>
        </w:rPr>
        <w:t>Дл</w:t>
      </w:r>
      <w:r w:rsidR="004B712B" w:rsidRPr="00AB217C">
        <w:rPr>
          <w:rFonts w:ascii="Times New Roman" w:eastAsia="Calibri" w:hAnsi="Times New Roman" w:cs="Times New Roman"/>
          <w:sz w:val="28"/>
          <w:szCs w:val="28"/>
        </w:rPr>
        <w:t>я освоения</w:t>
      </w:r>
      <w:r w:rsidR="000435C4" w:rsidRPr="00AB217C">
        <w:rPr>
          <w:rFonts w:ascii="Times New Roman" w:eastAsia="Calibri" w:hAnsi="Times New Roman" w:cs="Times New Roman"/>
          <w:sz w:val="28"/>
          <w:szCs w:val="28"/>
        </w:rPr>
        <w:t xml:space="preserve"> дисциплины </w:t>
      </w:r>
      <w:bookmarkStart w:id="12" w:name="_Hlk515202574"/>
      <w:r w:rsidR="004B712B" w:rsidRPr="00AB217C">
        <w:rPr>
          <w:rFonts w:ascii="Times New Roman" w:eastAsia="Calibri" w:hAnsi="Times New Roman" w:cs="Times New Roman"/>
          <w:sz w:val="28"/>
          <w:szCs w:val="28"/>
        </w:rPr>
        <w:t xml:space="preserve">необходимо обладать знанием </w:t>
      </w:r>
      <w:r w:rsidR="00806228" w:rsidRPr="00AB217C">
        <w:rPr>
          <w:rFonts w:ascii="Times New Roman" w:eastAsia="Calibri" w:hAnsi="Times New Roman" w:cs="Times New Roman"/>
          <w:sz w:val="28"/>
          <w:szCs w:val="28"/>
        </w:rPr>
        <w:t xml:space="preserve">основ правого регулирования деятельности организации, </w:t>
      </w:r>
      <w:r w:rsidR="00AB6B8C" w:rsidRPr="00AB217C">
        <w:rPr>
          <w:rFonts w:ascii="Times New Roman" w:eastAsia="Calibri" w:hAnsi="Times New Roman" w:cs="Times New Roman"/>
          <w:sz w:val="28"/>
          <w:szCs w:val="28"/>
        </w:rPr>
        <w:t>специфики</w:t>
      </w:r>
      <w:r w:rsidR="004B712B" w:rsidRPr="00AB217C">
        <w:rPr>
          <w:rFonts w:ascii="Times New Roman" w:eastAsia="Calibri" w:hAnsi="Times New Roman" w:cs="Times New Roman"/>
          <w:sz w:val="28"/>
          <w:szCs w:val="28"/>
        </w:rPr>
        <w:t xml:space="preserve"> </w:t>
      </w:r>
      <w:r w:rsidR="00806228" w:rsidRPr="00AB217C">
        <w:rPr>
          <w:rFonts w:ascii="Times New Roman" w:eastAsia="Calibri" w:hAnsi="Times New Roman" w:cs="Times New Roman"/>
          <w:sz w:val="28"/>
          <w:szCs w:val="28"/>
        </w:rPr>
        <w:t>функционирования организации при взаимодействии с контрагентами, оценки коммерческих рисков, методами управления рисками деятельности организации</w:t>
      </w:r>
      <w:r w:rsidR="00B0237D" w:rsidRPr="00AB217C">
        <w:rPr>
          <w:rFonts w:ascii="Times New Roman" w:eastAsia="Calibri" w:hAnsi="Times New Roman" w:cs="Times New Roman"/>
          <w:sz w:val="28"/>
          <w:szCs w:val="28"/>
        </w:rPr>
        <w:t>.</w:t>
      </w:r>
      <w:r w:rsidR="004B712B" w:rsidRPr="00AB217C">
        <w:rPr>
          <w:rFonts w:ascii="Times New Roman" w:eastAsia="Calibri" w:hAnsi="Times New Roman" w:cs="Times New Roman"/>
          <w:sz w:val="28"/>
          <w:szCs w:val="28"/>
        </w:rPr>
        <w:t xml:space="preserve"> </w:t>
      </w:r>
    </w:p>
    <w:p w14:paraId="6C92C0B6" w14:textId="77777777" w:rsidR="00923A8E" w:rsidRPr="00AB217C" w:rsidRDefault="00923A8E" w:rsidP="00B55806">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End w:id="12"/>
      <w:r w:rsidRPr="00AB217C">
        <w:rPr>
          <w:rFonts w:ascii="Times New Roman" w:eastAsia="Times New Roman" w:hAnsi="Times New Roman" w:cs="Times New Roman"/>
          <w:b/>
          <w:bCs/>
          <w:sz w:val="28"/>
          <w:szCs w:val="28"/>
        </w:rPr>
        <w:t xml:space="preserve"> </w:t>
      </w:r>
      <w:bookmarkStart w:id="16" w:name="_Toc73619797"/>
      <w:r w:rsidRPr="00AB217C">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AB217C" w:rsidRDefault="00C83B00">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07299A2B" w:rsidR="00923A8E" w:rsidRPr="00AB217C" w:rsidRDefault="00923A8E">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Общая трудоемкость дисциплины составляет </w:t>
      </w:r>
      <w:r w:rsidR="00AB6B8C" w:rsidRPr="00AB217C">
        <w:rPr>
          <w:rFonts w:ascii="Times New Roman" w:eastAsia="Times New Roman" w:hAnsi="Times New Roman" w:cs="Times New Roman"/>
          <w:sz w:val="28"/>
          <w:szCs w:val="28"/>
          <w:lang w:eastAsia="ru-RU"/>
        </w:rPr>
        <w:t>3</w:t>
      </w:r>
      <w:r w:rsidRPr="00AB217C">
        <w:rPr>
          <w:rFonts w:ascii="Times New Roman" w:eastAsia="Times New Roman" w:hAnsi="Times New Roman" w:cs="Times New Roman"/>
          <w:sz w:val="28"/>
          <w:szCs w:val="28"/>
          <w:lang w:eastAsia="ru-RU"/>
        </w:rPr>
        <w:t xml:space="preserve"> зачетны</w:t>
      </w:r>
      <w:r w:rsidR="00AB6B8C" w:rsidRPr="00AB217C">
        <w:rPr>
          <w:rFonts w:ascii="Times New Roman" w:eastAsia="Times New Roman" w:hAnsi="Times New Roman" w:cs="Times New Roman"/>
          <w:sz w:val="28"/>
          <w:szCs w:val="28"/>
          <w:lang w:eastAsia="ru-RU"/>
        </w:rPr>
        <w:t>е</w:t>
      </w:r>
      <w:r w:rsidRPr="00AB217C">
        <w:rPr>
          <w:rFonts w:ascii="Times New Roman" w:eastAsia="Times New Roman" w:hAnsi="Times New Roman" w:cs="Times New Roman"/>
          <w:sz w:val="28"/>
          <w:szCs w:val="28"/>
          <w:lang w:eastAsia="ru-RU"/>
        </w:rPr>
        <w:t xml:space="preserve"> единиц</w:t>
      </w:r>
      <w:r w:rsidR="00AB6B8C" w:rsidRPr="00AB217C">
        <w:rPr>
          <w:rFonts w:ascii="Times New Roman" w:eastAsia="Times New Roman" w:hAnsi="Times New Roman" w:cs="Times New Roman"/>
          <w:sz w:val="28"/>
          <w:szCs w:val="28"/>
          <w:lang w:eastAsia="ru-RU"/>
        </w:rPr>
        <w:t>ы</w:t>
      </w:r>
      <w:r w:rsidRPr="00AB217C">
        <w:rPr>
          <w:rFonts w:ascii="Times New Roman" w:eastAsia="Times New Roman" w:hAnsi="Times New Roman" w:cs="Times New Roman"/>
          <w:sz w:val="28"/>
          <w:szCs w:val="28"/>
          <w:lang w:eastAsia="ru-RU"/>
        </w:rPr>
        <w:t xml:space="preserve"> (</w:t>
      </w:r>
      <w:r w:rsidR="00AB6B8C" w:rsidRPr="00AB217C">
        <w:rPr>
          <w:rFonts w:ascii="Times New Roman" w:eastAsia="Times New Roman" w:hAnsi="Times New Roman" w:cs="Times New Roman"/>
          <w:sz w:val="28"/>
          <w:szCs w:val="28"/>
          <w:lang w:eastAsia="ru-RU"/>
        </w:rPr>
        <w:t xml:space="preserve">108 </w:t>
      </w:r>
      <w:r w:rsidRPr="00AB217C">
        <w:rPr>
          <w:rFonts w:ascii="Times New Roman" w:eastAsia="Times New Roman" w:hAnsi="Times New Roman" w:cs="Times New Roman"/>
          <w:sz w:val="28"/>
          <w:szCs w:val="28"/>
          <w:lang w:eastAsia="ru-RU"/>
        </w:rPr>
        <w:t xml:space="preserve">часов). Вид промежуточной аттестации - </w:t>
      </w:r>
      <w:r w:rsidR="00C83B00" w:rsidRPr="00AB217C">
        <w:rPr>
          <w:rFonts w:ascii="Times New Roman" w:eastAsia="Times New Roman" w:hAnsi="Times New Roman" w:cs="Times New Roman"/>
          <w:sz w:val="28"/>
          <w:szCs w:val="28"/>
          <w:lang w:eastAsia="ru-RU"/>
        </w:rPr>
        <w:t>зачет</w:t>
      </w:r>
      <w:r w:rsidRPr="00AB217C">
        <w:rPr>
          <w:rFonts w:ascii="Times New Roman" w:eastAsia="Times New Roman" w:hAnsi="Times New Roman" w:cs="Times New Roman"/>
          <w:sz w:val="28"/>
          <w:szCs w:val="28"/>
          <w:lang w:eastAsia="ru-RU"/>
        </w:rPr>
        <w:t>.</w:t>
      </w:r>
    </w:p>
    <w:p w14:paraId="395D3DDC" w14:textId="77777777" w:rsidR="004B712B" w:rsidRPr="00AB217C" w:rsidRDefault="004B712B">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AB217C" w:rsidRDefault="00923A8E">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Вид учебной работы по дисциплине</w:t>
      </w:r>
    </w:p>
    <w:p w14:paraId="037515F0" w14:textId="3229A4E6" w:rsidR="007C6B48" w:rsidRPr="00AB217C" w:rsidRDefault="00923A8E" w:rsidP="00685806">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Таблица </w:t>
      </w:r>
      <w:r w:rsidR="00685806" w:rsidRPr="00AB217C">
        <w:rPr>
          <w:rFonts w:ascii="Times New Roman" w:eastAsia="Times New Roman" w:hAnsi="Times New Roman" w:cs="Times New Roman"/>
          <w:sz w:val="28"/>
          <w:szCs w:val="28"/>
          <w:lang w:eastAsia="ru-RU"/>
        </w:rPr>
        <w:t>2</w:t>
      </w:r>
    </w:p>
    <w:tbl>
      <w:tblPr>
        <w:tblW w:w="9631" w:type="dxa"/>
        <w:tblCellMar>
          <w:top w:w="15" w:type="dxa"/>
          <w:left w:w="15" w:type="dxa"/>
          <w:bottom w:w="15" w:type="dxa"/>
          <w:right w:w="15" w:type="dxa"/>
        </w:tblCellMar>
        <w:tblLook w:val="00A0" w:firstRow="1" w:lastRow="0" w:firstColumn="1" w:lastColumn="0" w:noHBand="0" w:noVBand="0"/>
      </w:tblPr>
      <w:tblGrid>
        <w:gridCol w:w="4954"/>
        <w:gridCol w:w="2338"/>
        <w:gridCol w:w="2339"/>
      </w:tblGrid>
      <w:tr w:rsidR="00923A8E" w:rsidRPr="00AB217C" w14:paraId="7D32A8B5" w14:textId="77777777" w:rsidTr="00AB092A">
        <w:trPr>
          <w:trHeight w:val="498"/>
        </w:trPr>
        <w:tc>
          <w:tcPr>
            <w:tcW w:w="4954"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AB217C" w:rsidRDefault="00923A8E">
            <w:pPr>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b/>
                <w:bCs/>
                <w:sz w:val="24"/>
                <w:szCs w:val="24"/>
                <w:lang w:eastAsia="ru-RU"/>
              </w:rPr>
              <w:t>Вид учебной работы по дисциплине</w:t>
            </w:r>
          </w:p>
        </w:tc>
        <w:tc>
          <w:tcPr>
            <w:tcW w:w="2338"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AB217C" w:rsidRDefault="00923A8E">
            <w:pPr>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b/>
                <w:bCs/>
                <w:sz w:val="24"/>
                <w:szCs w:val="24"/>
                <w:lang w:eastAsia="ru-RU"/>
              </w:rPr>
              <w:t>Всего</w:t>
            </w:r>
          </w:p>
          <w:p w14:paraId="530B7857" w14:textId="77777777" w:rsidR="00923A8E" w:rsidRPr="00AB217C" w:rsidRDefault="00923A8E">
            <w:pPr>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b/>
                <w:bCs/>
                <w:sz w:val="24"/>
                <w:szCs w:val="24"/>
                <w:lang w:eastAsia="ru-RU"/>
              </w:rPr>
              <w:t>(в з/е и часах)</w:t>
            </w:r>
          </w:p>
        </w:tc>
        <w:tc>
          <w:tcPr>
            <w:tcW w:w="2339" w:type="dxa"/>
            <w:tcBorders>
              <w:top w:val="single" w:sz="6" w:space="0" w:color="000000"/>
              <w:left w:val="single" w:sz="6" w:space="0" w:color="000000"/>
              <w:right w:val="single" w:sz="6" w:space="0" w:color="000000"/>
            </w:tcBorders>
            <w:shd w:val="clear" w:color="auto" w:fill="FFFFFF"/>
            <w:vAlign w:val="center"/>
          </w:tcPr>
          <w:p w14:paraId="421DB007" w14:textId="29FF39F7" w:rsidR="008C225C" w:rsidRPr="00AB217C" w:rsidRDefault="008C225C">
            <w:pPr>
              <w:spacing w:after="0" w:line="240" w:lineRule="auto"/>
              <w:jc w:val="center"/>
              <w:rPr>
                <w:rFonts w:ascii="Times New Roman" w:eastAsia="Times New Roman" w:hAnsi="Times New Roman" w:cs="Times New Roman"/>
                <w:b/>
                <w:bCs/>
                <w:sz w:val="24"/>
                <w:szCs w:val="24"/>
                <w:lang w:eastAsia="ru-RU"/>
              </w:rPr>
            </w:pPr>
            <w:r w:rsidRPr="00AB217C">
              <w:rPr>
                <w:rFonts w:ascii="Times New Roman" w:eastAsia="Times New Roman" w:hAnsi="Times New Roman" w:cs="Times New Roman"/>
                <w:b/>
                <w:bCs/>
                <w:sz w:val="24"/>
                <w:szCs w:val="24"/>
                <w:lang w:eastAsia="ru-RU"/>
              </w:rPr>
              <w:t>Семестр</w:t>
            </w:r>
            <w:r w:rsidR="00FC22A2" w:rsidRPr="00AB217C">
              <w:rPr>
                <w:rFonts w:ascii="Times New Roman" w:eastAsia="Times New Roman" w:hAnsi="Times New Roman" w:cs="Times New Roman"/>
                <w:b/>
                <w:bCs/>
                <w:sz w:val="24"/>
                <w:szCs w:val="24"/>
                <w:lang w:eastAsia="ru-RU"/>
              </w:rPr>
              <w:t xml:space="preserve"> </w:t>
            </w:r>
            <w:r w:rsidR="00AB6B8C" w:rsidRPr="00AB217C">
              <w:rPr>
                <w:rFonts w:ascii="Times New Roman" w:eastAsia="Times New Roman" w:hAnsi="Times New Roman" w:cs="Times New Roman"/>
                <w:b/>
                <w:bCs/>
                <w:sz w:val="24"/>
                <w:szCs w:val="24"/>
                <w:lang w:eastAsia="ru-RU"/>
              </w:rPr>
              <w:t>7</w:t>
            </w:r>
          </w:p>
          <w:p w14:paraId="7A1470A7" w14:textId="07F6D543" w:rsidR="00923A8E" w:rsidRPr="00AB217C" w:rsidRDefault="00923A8E">
            <w:pPr>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b/>
                <w:bCs/>
                <w:sz w:val="24"/>
                <w:szCs w:val="24"/>
                <w:lang w:eastAsia="ru-RU"/>
              </w:rPr>
              <w:t>(в часах)</w:t>
            </w:r>
          </w:p>
        </w:tc>
      </w:tr>
      <w:tr w:rsidR="00AB6B8C" w:rsidRPr="00AB217C" w14:paraId="01CF5D77" w14:textId="77777777" w:rsidTr="00AB092A">
        <w:trPr>
          <w:trHeight w:val="259"/>
        </w:trPr>
        <w:tc>
          <w:tcPr>
            <w:tcW w:w="4954" w:type="dxa"/>
            <w:tcBorders>
              <w:top w:val="single" w:sz="6" w:space="0" w:color="000000"/>
              <w:left w:val="single" w:sz="6" w:space="0" w:color="000000"/>
              <w:bottom w:val="single" w:sz="6" w:space="0" w:color="000000"/>
            </w:tcBorders>
            <w:shd w:val="clear" w:color="auto" w:fill="FFFFFF"/>
            <w:vAlign w:val="center"/>
          </w:tcPr>
          <w:p w14:paraId="1B7F1347" w14:textId="77777777" w:rsidR="00AB6B8C" w:rsidRPr="00AB217C" w:rsidRDefault="00AB6B8C">
            <w:pPr>
              <w:spacing w:after="0" w:line="240" w:lineRule="auto"/>
              <w:jc w:val="both"/>
              <w:rPr>
                <w:rFonts w:ascii="Times New Roman" w:eastAsia="Times New Roman" w:hAnsi="Times New Roman" w:cs="Times New Roman"/>
                <w:sz w:val="24"/>
                <w:szCs w:val="24"/>
                <w:lang w:eastAsia="ru-RU"/>
              </w:rPr>
            </w:pPr>
            <w:r w:rsidRPr="00AB217C">
              <w:rPr>
                <w:rFonts w:ascii="Times New Roman" w:eastAsia="Times New Roman" w:hAnsi="Times New Roman" w:cs="Times New Roman"/>
                <w:b/>
                <w:bCs/>
                <w:sz w:val="24"/>
                <w:szCs w:val="24"/>
                <w:lang w:eastAsia="ru-RU"/>
              </w:rPr>
              <w:t>Общая трудоемкость дисциплины</w:t>
            </w:r>
          </w:p>
        </w:tc>
        <w:tc>
          <w:tcPr>
            <w:tcW w:w="2338" w:type="dxa"/>
            <w:tcBorders>
              <w:top w:val="single" w:sz="6" w:space="0" w:color="000000"/>
              <w:left w:val="single" w:sz="6" w:space="0" w:color="000000"/>
              <w:bottom w:val="single" w:sz="6" w:space="0" w:color="000000"/>
            </w:tcBorders>
            <w:shd w:val="clear" w:color="auto" w:fill="FFFFFF"/>
            <w:vAlign w:val="center"/>
          </w:tcPr>
          <w:p w14:paraId="75135771" w14:textId="3F5F7832" w:rsidR="00AB6B8C" w:rsidRPr="00AB217C" w:rsidRDefault="00AB6B8C">
            <w:pPr>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108</w:t>
            </w:r>
          </w:p>
        </w:tc>
        <w:tc>
          <w:tcPr>
            <w:tcW w:w="233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4C92EA3C" w:rsidR="00AB6B8C" w:rsidRPr="00AB217C" w:rsidRDefault="00AB6B8C">
            <w:pPr>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108</w:t>
            </w:r>
          </w:p>
        </w:tc>
      </w:tr>
      <w:tr w:rsidR="00AB6B8C" w:rsidRPr="00AB217C" w14:paraId="632FD368" w14:textId="77777777" w:rsidTr="00AB092A">
        <w:trPr>
          <w:trHeight w:val="255"/>
        </w:trPr>
        <w:tc>
          <w:tcPr>
            <w:tcW w:w="4954" w:type="dxa"/>
            <w:tcBorders>
              <w:top w:val="single" w:sz="6" w:space="0" w:color="000000"/>
              <w:left w:val="single" w:sz="6" w:space="0" w:color="000000"/>
              <w:bottom w:val="single" w:sz="6" w:space="0" w:color="000000"/>
            </w:tcBorders>
            <w:shd w:val="clear" w:color="auto" w:fill="FFFFFF"/>
            <w:vAlign w:val="center"/>
          </w:tcPr>
          <w:p w14:paraId="0B415ED3" w14:textId="3FFE331C" w:rsidR="00AB6B8C" w:rsidRPr="00AB217C" w:rsidRDefault="00AB6B8C" w:rsidP="00AB092A">
            <w:pPr>
              <w:spacing w:after="0" w:line="240" w:lineRule="auto"/>
              <w:jc w:val="both"/>
              <w:rPr>
                <w:rFonts w:ascii="Times New Roman" w:eastAsia="Times New Roman" w:hAnsi="Times New Roman" w:cs="Times New Roman"/>
                <w:sz w:val="24"/>
                <w:szCs w:val="24"/>
                <w:lang w:eastAsia="ru-RU"/>
              </w:rPr>
            </w:pPr>
            <w:r w:rsidRPr="00AB217C">
              <w:rPr>
                <w:rFonts w:ascii="Times New Roman" w:eastAsia="Times New Roman" w:hAnsi="Times New Roman" w:cs="Times New Roman"/>
                <w:b/>
                <w:bCs/>
                <w:iCs/>
                <w:sz w:val="24"/>
                <w:szCs w:val="24"/>
                <w:lang w:eastAsia="ru-RU"/>
              </w:rPr>
              <w:t>Аудиторные занятия – Контактная работа</w:t>
            </w:r>
          </w:p>
        </w:tc>
        <w:tc>
          <w:tcPr>
            <w:tcW w:w="2338" w:type="dxa"/>
            <w:tcBorders>
              <w:top w:val="single" w:sz="6" w:space="0" w:color="000000"/>
              <w:left w:val="single" w:sz="6" w:space="0" w:color="000000"/>
              <w:bottom w:val="single" w:sz="6" w:space="0" w:color="000000"/>
            </w:tcBorders>
            <w:shd w:val="clear" w:color="auto" w:fill="FFFFFF"/>
            <w:vAlign w:val="center"/>
          </w:tcPr>
          <w:p w14:paraId="65DF7ECA" w14:textId="3B30D1FE" w:rsidR="00AB6B8C" w:rsidRPr="00AB217C" w:rsidRDefault="00AB6B8C" w:rsidP="00AB092A">
            <w:pPr>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34</w:t>
            </w:r>
          </w:p>
        </w:tc>
        <w:tc>
          <w:tcPr>
            <w:tcW w:w="233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5AF4E114" w:rsidR="00AB6B8C" w:rsidRPr="00AB217C" w:rsidRDefault="00AB6B8C" w:rsidP="00AB092A">
            <w:pPr>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34</w:t>
            </w:r>
          </w:p>
        </w:tc>
      </w:tr>
      <w:tr w:rsidR="00AB6B8C" w:rsidRPr="00AB217C" w14:paraId="1AC9438C" w14:textId="77777777" w:rsidTr="00AB092A">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14:paraId="3CCE27EE" w14:textId="77777777" w:rsidR="00AB6B8C" w:rsidRPr="00AB217C" w:rsidRDefault="00AB6B8C" w:rsidP="00AB092A">
            <w:pPr>
              <w:spacing w:after="0" w:line="240" w:lineRule="auto"/>
              <w:jc w:val="both"/>
              <w:rPr>
                <w:rFonts w:ascii="Times New Roman" w:eastAsia="Times New Roman" w:hAnsi="Times New Roman" w:cs="Times New Roman"/>
                <w:sz w:val="24"/>
                <w:szCs w:val="24"/>
                <w:lang w:eastAsia="ru-RU"/>
              </w:rPr>
            </w:pPr>
            <w:r w:rsidRPr="00AB217C">
              <w:rPr>
                <w:rFonts w:ascii="Times New Roman" w:eastAsia="Times New Roman" w:hAnsi="Times New Roman" w:cs="Times New Roman"/>
                <w:iCs/>
                <w:sz w:val="24"/>
                <w:szCs w:val="24"/>
                <w:lang w:eastAsia="ru-RU"/>
              </w:rPr>
              <w:t>Лекции</w:t>
            </w:r>
          </w:p>
        </w:tc>
        <w:tc>
          <w:tcPr>
            <w:tcW w:w="2338" w:type="dxa"/>
            <w:tcBorders>
              <w:top w:val="single" w:sz="6" w:space="0" w:color="000000"/>
              <w:left w:val="single" w:sz="6" w:space="0" w:color="000000"/>
              <w:bottom w:val="single" w:sz="6" w:space="0" w:color="000000"/>
            </w:tcBorders>
            <w:shd w:val="clear" w:color="auto" w:fill="FFFFFF"/>
            <w:vAlign w:val="center"/>
          </w:tcPr>
          <w:p w14:paraId="4BDEA58F" w14:textId="7F6B9401" w:rsidR="00AB6B8C" w:rsidRPr="00AB217C" w:rsidRDefault="00AB6B8C" w:rsidP="00AB092A">
            <w:pPr>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16</w:t>
            </w:r>
          </w:p>
        </w:tc>
        <w:tc>
          <w:tcPr>
            <w:tcW w:w="233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5D19DF1A" w:rsidR="00AB6B8C" w:rsidRPr="00AB217C" w:rsidRDefault="00AB6B8C" w:rsidP="00AB092A">
            <w:pPr>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16</w:t>
            </w:r>
          </w:p>
        </w:tc>
      </w:tr>
      <w:tr w:rsidR="00AB6B8C" w:rsidRPr="00AB217C" w14:paraId="717822AF" w14:textId="77777777" w:rsidTr="00AB092A">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14:paraId="363115BF" w14:textId="77777777" w:rsidR="00AB6B8C" w:rsidRPr="00AB217C" w:rsidRDefault="00AB6B8C" w:rsidP="00AB092A">
            <w:pPr>
              <w:spacing w:after="0" w:line="240" w:lineRule="auto"/>
              <w:jc w:val="both"/>
              <w:rPr>
                <w:rFonts w:ascii="Times New Roman" w:eastAsia="Times New Roman" w:hAnsi="Times New Roman" w:cs="Times New Roman"/>
                <w:sz w:val="24"/>
                <w:szCs w:val="24"/>
                <w:lang w:eastAsia="ru-RU"/>
              </w:rPr>
            </w:pPr>
            <w:r w:rsidRPr="00AB217C">
              <w:rPr>
                <w:rFonts w:ascii="Times New Roman" w:eastAsia="Times New Roman" w:hAnsi="Times New Roman" w:cs="Times New Roman"/>
                <w:iCs/>
                <w:sz w:val="24"/>
                <w:szCs w:val="24"/>
                <w:lang w:eastAsia="ru-RU"/>
              </w:rPr>
              <w:t>Семинарские занятия</w:t>
            </w:r>
          </w:p>
        </w:tc>
        <w:tc>
          <w:tcPr>
            <w:tcW w:w="2338" w:type="dxa"/>
            <w:tcBorders>
              <w:top w:val="single" w:sz="6" w:space="0" w:color="000000"/>
              <w:left w:val="single" w:sz="6" w:space="0" w:color="000000"/>
              <w:bottom w:val="single" w:sz="6" w:space="0" w:color="000000"/>
            </w:tcBorders>
            <w:shd w:val="clear" w:color="auto" w:fill="FFFFFF"/>
            <w:vAlign w:val="center"/>
          </w:tcPr>
          <w:p w14:paraId="141C0998" w14:textId="4490C249" w:rsidR="00AB6B8C" w:rsidRPr="00AB217C" w:rsidRDefault="00AB6B8C" w:rsidP="00AB092A">
            <w:pPr>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18</w:t>
            </w:r>
          </w:p>
        </w:tc>
        <w:tc>
          <w:tcPr>
            <w:tcW w:w="233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007A3C32" w:rsidR="00AB6B8C" w:rsidRPr="00AB217C" w:rsidRDefault="00AB6B8C" w:rsidP="00AB092A">
            <w:pPr>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18</w:t>
            </w:r>
          </w:p>
        </w:tc>
      </w:tr>
      <w:tr w:rsidR="00AB6B8C" w:rsidRPr="00AB217C" w14:paraId="32F00518" w14:textId="77777777" w:rsidTr="00AB092A">
        <w:trPr>
          <w:trHeight w:val="153"/>
        </w:trPr>
        <w:tc>
          <w:tcPr>
            <w:tcW w:w="4954" w:type="dxa"/>
            <w:tcBorders>
              <w:top w:val="single" w:sz="6" w:space="0" w:color="000000"/>
              <w:left w:val="single" w:sz="6" w:space="0" w:color="000000"/>
              <w:bottom w:val="single" w:sz="6" w:space="0" w:color="000000"/>
            </w:tcBorders>
            <w:shd w:val="clear" w:color="auto" w:fill="FFFFFF"/>
            <w:vAlign w:val="center"/>
          </w:tcPr>
          <w:p w14:paraId="025CA563" w14:textId="77777777" w:rsidR="00AB6B8C" w:rsidRPr="009A4D5D" w:rsidRDefault="00AB6B8C" w:rsidP="00AB092A">
            <w:pPr>
              <w:spacing w:after="0" w:line="171" w:lineRule="atLeast"/>
              <w:jc w:val="both"/>
              <w:rPr>
                <w:rFonts w:ascii="Times New Roman" w:eastAsia="Times New Roman" w:hAnsi="Times New Roman" w:cs="Times New Roman"/>
                <w:sz w:val="24"/>
                <w:szCs w:val="24"/>
                <w:lang w:eastAsia="ru-RU"/>
              </w:rPr>
            </w:pPr>
            <w:r w:rsidRPr="009A4D5D">
              <w:rPr>
                <w:rFonts w:ascii="Times New Roman" w:eastAsia="Times New Roman" w:hAnsi="Times New Roman" w:cs="Times New Roman"/>
                <w:bCs/>
                <w:iCs/>
                <w:sz w:val="24"/>
                <w:szCs w:val="24"/>
                <w:lang w:eastAsia="ru-RU"/>
              </w:rPr>
              <w:t>Самостоятельная работа</w:t>
            </w:r>
          </w:p>
        </w:tc>
        <w:tc>
          <w:tcPr>
            <w:tcW w:w="2338" w:type="dxa"/>
            <w:tcBorders>
              <w:top w:val="single" w:sz="6" w:space="0" w:color="000000"/>
              <w:left w:val="single" w:sz="6" w:space="0" w:color="000000"/>
              <w:bottom w:val="single" w:sz="6" w:space="0" w:color="000000"/>
            </w:tcBorders>
            <w:shd w:val="clear" w:color="auto" w:fill="FFFFFF"/>
            <w:vAlign w:val="center"/>
          </w:tcPr>
          <w:p w14:paraId="37416E74" w14:textId="6C63FD30" w:rsidR="00AB6B8C" w:rsidRPr="00AB217C" w:rsidRDefault="00AB6B8C" w:rsidP="00AB092A">
            <w:pPr>
              <w:spacing w:after="0" w:line="171" w:lineRule="atLeast"/>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74</w:t>
            </w:r>
          </w:p>
        </w:tc>
        <w:tc>
          <w:tcPr>
            <w:tcW w:w="233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52F50F07" w:rsidR="00AB6B8C" w:rsidRPr="00AB217C" w:rsidRDefault="00AB6B8C" w:rsidP="00AB092A">
            <w:pPr>
              <w:spacing w:after="0" w:line="171" w:lineRule="atLeast"/>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74</w:t>
            </w:r>
          </w:p>
        </w:tc>
      </w:tr>
      <w:tr w:rsidR="008C225C" w:rsidRPr="00AB217C" w14:paraId="62D07FAC" w14:textId="77777777" w:rsidTr="00AB092A">
        <w:trPr>
          <w:trHeight w:val="242"/>
        </w:trPr>
        <w:tc>
          <w:tcPr>
            <w:tcW w:w="4954" w:type="dxa"/>
            <w:tcBorders>
              <w:top w:val="single" w:sz="6" w:space="0" w:color="000000"/>
              <w:left w:val="single" w:sz="6" w:space="0" w:color="000000"/>
              <w:bottom w:val="single" w:sz="6" w:space="0" w:color="000000"/>
            </w:tcBorders>
            <w:shd w:val="clear" w:color="auto" w:fill="FFFFFF"/>
            <w:vAlign w:val="center"/>
          </w:tcPr>
          <w:p w14:paraId="625A8C12" w14:textId="77777777" w:rsidR="008C225C" w:rsidRPr="009A4D5D" w:rsidRDefault="008C225C" w:rsidP="00AB092A">
            <w:pPr>
              <w:spacing w:after="0" w:line="240" w:lineRule="auto"/>
              <w:jc w:val="both"/>
              <w:rPr>
                <w:rFonts w:ascii="Times New Roman" w:eastAsia="Times New Roman" w:hAnsi="Times New Roman" w:cs="Times New Roman"/>
                <w:b/>
                <w:sz w:val="24"/>
                <w:szCs w:val="24"/>
                <w:lang w:eastAsia="ru-RU"/>
              </w:rPr>
            </w:pPr>
            <w:r w:rsidRPr="009A4D5D">
              <w:rPr>
                <w:rFonts w:ascii="Times New Roman" w:eastAsia="Times New Roman" w:hAnsi="Times New Roman" w:cs="Times New Roman"/>
                <w:b/>
                <w:sz w:val="24"/>
                <w:szCs w:val="24"/>
                <w:lang w:eastAsia="ru-RU"/>
              </w:rPr>
              <w:t>Вид текущего контроля</w:t>
            </w:r>
          </w:p>
        </w:tc>
        <w:tc>
          <w:tcPr>
            <w:tcW w:w="2338" w:type="dxa"/>
            <w:tcBorders>
              <w:top w:val="single" w:sz="6" w:space="0" w:color="000000"/>
              <w:left w:val="single" w:sz="6" w:space="0" w:color="000000"/>
              <w:bottom w:val="single" w:sz="6" w:space="0" w:color="000000"/>
            </w:tcBorders>
            <w:shd w:val="clear" w:color="auto" w:fill="FFFFFF"/>
            <w:vAlign w:val="center"/>
          </w:tcPr>
          <w:p w14:paraId="46BC8826" w14:textId="1E4E56D6" w:rsidR="008C225C" w:rsidRPr="00AB217C" w:rsidRDefault="00AB6B8C">
            <w:pPr>
              <w:spacing w:after="0" w:line="240" w:lineRule="auto"/>
              <w:jc w:val="center"/>
              <w:rPr>
                <w:rFonts w:ascii="Times New Roman" w:eastAsia="Times New Roman" w:hAnsi="Times New Roman" w:cs="Times New Roman"/>
                <w:b/>
                <w:sz w:val="24"/>
                <w:szCs w:val="24"/>
                <w:lang w:eastAsia="ru-RU"/>
              </w:rPr>
            </w:pPr>
            <w:r w:rsidRPr="00AB217C">
              <w:rPr>
                <w:rFonts w:ascii="Times New Roman" w:eastAsia="Times New Roman" w:hAnsi="Times New Roman" w:cs="Times New Roman"/>
                <w:b/>
                <w:sz w:val="24"/>
                <w:szCs w:val="24"/>
                <w:lang w:eastAsia="ru-RU"/>
              </w:rPr>
              <w:t xml:space="preserve">Домашнее творческое задание </w:t>
            </w:r>
          </w:p>
        </w:tc>
        <w:tc>
          <w:tcPr>
            <w:tcW w:w="233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3E661AAC" w:rsidR="008C225C" w:rsidRPr="00AB217C" w:rsidRDefault="00AB6B8C" w:rsidP="00AB092A">
            <w:pPr>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b/>
                <w:sz w:val="24"/>
                <w:szCs w:val="24"/>
                <w:lang w:eastAsia="ru-RU"/>
              </w:rPr>
              <w:t xml:space="preserve">Домашнее творческое задание </w:t>
            </w:r>
          </w:p>
        </w:tc>
      </w:tr>
      <w:tr w:rsidR="008C225C" w:rsidRPr="00AB217C" w14:paraId="09CE2B28" w14:textId="77777777" w:rsidTr="00AB092A">
        <w:trPr>
          <w:trHeight w:val="255"/>
        </w:trPr>
        <w:tc>
          <w:tcPr>
            <w:tcW w:w="4954" w:type="dxa"/>
            <w:tcBorders>
              <w:top w:val="single" w:sz="6" w:space="0" w:color="000000"/>
              <w:left w:val="single" w:sz="6" w:space="0" w:color="000000"/>
              <w:bottom w:val="single" w:sz="6" w:space="0" w:color="000000"/>
            </w:tcBorders>
            <w:shd w:val="clear" w:color="auto" w:fill="FFFFFF"/>
            <w:vAlign w:val="center"/>
          </w:tcPr>
          <w:p w14:paraId="73BEE377" w14:textId="77777777" w:rsidR="008C225C" w:rsidRPr="00AB217C" w:rsidRDefault="008C225C" w:rsidP="00AB092A">
            <w:pPr>
              <w:spacing w:after="0" w:line="240" w:lineRule="auto"/>
              <w:jc w:val="both"/>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Вид промежуточной аттестации</w:t>
            </w:r>
          </w:p>
        </w:tc>
        <w:tc>
          <w:tcPr>
            <w:tcW w:w="2338" w:type="dxa"/>
            <w:tcBorders>
              <w:top w:val="single" w:sz="6" w:space="0" w:color="000000"/>
              <w:left w:val="single" w:sz="6" w:space="0" w:color="000000"/>
              <w:bottom w:val="single" w:sz="6" w:space="0" w:color="000000"/>
            </w:tcBorders>
            <w:shd w:val="clear" w:color="auto" w:fill="FFFFFF"/>
            <w:vAlign w:val="center"/>
          </w:tcPr>
          <w:p w14:paraId="7D294157" w14:textId="606942CE" w:rsidR="008C225C" w:rsidRPr="00AB217C" w:rsidRDefault="008C225C">
            <w:pPr>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Зачет</w:t>
            </w:r>
          </w:p>
        </w:tc>
        <w:tc>
          <w:tcPr>
            <w:tcW w:w="233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53F0BA8" w:rsidR="008C225C" w:rsidRPr="00AB217C" w:rsidRDefault="008C225C" w:rsidP="00AB092A">
            <w:pPr>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Зачет</w:t>
            </w:r>
          </w:p>
        </w:tc>
      </w:tr>
    </w:tbl>
    <w:p w14:paraId="4E3603E2" w14:textId="77777777" w:rsidR="007C6B48" w:rsidRPr="00AB217C" w:rsidRDefault="007C6B48">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p>
    <w:p w14:paraId="0B3EBDE4" w14:textId="77777777" w:rsidR="007C6B48" w:rsidRPr="00AB217C" w:rsidRDefault="007C6B48">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AB217C" w:rsidRDefault="00923A8E" w:rsidP="00B55806">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AB217C">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AB217C">
        <w:rPr>
          <w:rFonts w:ascii="Times New Roman" w:eastAsia="Times New Roman" w:hAnsi="Times New Roman" w:cs="Times New Roman"/>
          <w:b/>
          <w:bCs/>
          <w:sz w:val="28"/>
          <w:szCs w:val="28"/>
        </w:rPr>
        <w:t xml:space="preserve"> </w:t>
      </w:r>
    </w:p>
    <w:p w14:paraId="39D4BDF4" w14:textId="401EB337" w:rsidR="00C83B00" w:rsidRPr="00AB217C" w:rsidRDefault="00923A8E" w:rsidP="00AB092A">
      <w:pPr>
        <w:keepNext/>
        <w:spacing w:after="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AB217C">
        <w:rPr>
          <w:rFonts w:ascii="Times New Roman" w:eastAsia="Times New Roman" w:hAnsi="Times New Roman" w:cs="Times New Roman"/>
          <w:b/>
          <w:bCs/>
          <w:sz w:val="28"/>
          <w:szCs w:val="28"/>
        </w:rPr>
        <w:t>5.1. Содержание дисциплины</w:t>
      </w:r>
      <w:bookmarkEnd w:id="21"/>
      <w:bookmarkEnd w:id="22"/>
      <w:bookmarkEnd w:id="23"/>
      <w:r w:rsidR="006F2DBB" w:rsidRPr="00AB217C">
        <w:rPr>
          <w:rFonts w:ascii="Times New Roman" w:eastAsia="Times New Roman" w:hAnsi="Times New Roman" w:cs="Times New Roman"/>
          <w:b/>
          <w:bCs/>
          <w:sz w:val="28"/>
          <w:szCs w:val="28"/>
        </w:rPr>
        <w:t xml:space="preserve"> </w:t>
      </w:r>
      <w:bookmarkStart w:id="24" w:name="_Toc424050337"/>
      <w:bookmarkStart w:id="25" w:name="_Toc424809565"/>
    </w:p>
    <w:p w14:paraId="1B515C4F" w14:textId="0D26E4C0" w:rsidR="0095536E" w:rsidRPr="00AB217C" w:rsidRDefault="0095536E" w:rsidP="00685806">
      <w:pPr>
        <w:suppressAutoHyphens/>
        <w:spacing w:after="0" w:line="240" w:lineRule="auto"/>
        <w:ind w:firstLine="709"/>
        <w:jc w:val="both"/>
        <w:rPr>
          <w:rFonts w:ascii="Times New Roman" w:eastAsia="Times New Roman" w:hAnsi="Times New Roman" w:cs="Times New Roman"/>
          <w:b/>
          <w:sz w:val="28"/>
          <w:szCs w:val="28"/>
          <w:lang w:eastAsia="ru-RU"/>
        </w:rPr>
      </w:pPr>
      <w:bookmarkStart w:id="26" w:name="_Toc423446399"/>
      <w:bookmarkStart w:id="27" w:name="_Toc506804990"/>
      <w:r w:rsidRPr="00AB217C">
        <w:rPr>
          <w:rFonts w:ascii="Times New Roman" w:eastAsia="Times New Roman" w:hAnsi="Times New Roman" w:cs="Times New Roman"/>
          <w:b/>
          <w:sz w:val="28"/>
          <w:szCs w:val="28"/>
          <w:lang w:eastAsia="ru-RU"/>
        </w:rPr>
        <w:t>Тема 1. Закупочная деятельность в организации</w:t>
      </w:r>
      <w:r w:rsidR="00911D24" w:rsidRPr="00AB217C">
        <w:rPr>
          <w:rFonts w:ascii="Times New Roman" w:eastAsia="Times New Roman" w:hAnsi="Times New Roman" w:cs="Times New Roman"/>
          <w:b/>
          <w:sz w:val="28"/>
          <w:szCs w:val="28"/>
          <w:lang w:eastAsia="ru-RU"/>
        </w:rPr>
        <w:t xml:space="preserve"> </w:t>
      </w:r>
    </w:p>
    <w:p w14:paraId="0E65ACCE" w14:textId="70ACEF69" w:rsidR="009B228F" w:rsidRDefault="009B228F" w:rsidP="0068580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Сущность и содержание закупочной деятельности.</w:t>
      </w:r>
    </w:p>
    <w:p w14:paraId="22E76392" w14:textId="3DF8D73A" w:rsidR="00661002" w:rsidRPr="00AB217C" w:rsidRDefault="00661002" w:rsidP="00685806">
      <w:pPr>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sz w:val="28"/>
          <w:szCs w:val="28"/>
          <w:lang w:eastAsia="ru-RU"/>
        </w:rPr>
        <w:t>Этапы закупочного процесса: планирование закупок (включая формирование требований к продукции), подготовка к проведению закупок и их объявление, проведение закупочных процедур и выбор поставщиков.</w:t>
      </w:r>
    </w:p>
    <w:p w14:paraId="74C151ED" w14:textId="15522164" w:rsidR="00661002" w:rsidRPr="00AB217C" w:rsidRDefault="00661002" w:rsidP="00685806">
      <w:pPr>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sz w:val="28"/>
          <w:szCs w:val="28"/>
          <w:lang w:eastAsia="ru-RU"/>
        </w:rPr>
        <w:t>Планирование закупок:</w:t>
      </w:r>
      <w:r w:rsidR="009B228F">
        <w:rPr>
          <w:rFonts w:ascii="Times New Roman" w:eastAsia="Times New Roman" w:hAnsi="Times New Roman" w:cs="Times New Roman"/>
          <w:sz w:val="28"/>
          <w:szCs w:val="28"/>
          <w:lang w:eastAsia="ru-RU"/>
        </w:rPr>
        <w:t xml:space="preserve"> экономические методы определения</w:t>
      </w:r>
      <w:r w:rsidRPr="00AB217C">
        <w:rPr>
          <w:rFonts w:ascii="Times New Roman" w:eastAsia="Times New Roman" w:hAnsi="Times New Roman" w:cs="Times New Roman"/>
          <w:sz w:val="28"/>
          <w:szCs w:val="28"/>
          <w:lang w:eastAsia="ru-RU"/>
        </w:rPr>
        <w:t xml:space="preserve"> потребности в закупаемых товарах, работах, услугах;</w:t>
      </w:r>
      <w:r w:rsidR="004F69E5" w:rsidRPr="00AB217C">
        <w:rPr>
          <w:rFonts w:ascii="Times New Roman" w:eastAsia="Times New Roman" w:hAnsi="Times New Roman" w:cs="Times New Roman"/>
          <w:sz w:val="28"/>
          <w:szCs w:val="28"/>
          <w:lang w:eastAsia="ru-RU"/>
        </w:rPr>
        <w:t xml:space="preserve"> </w:t>
      </w:r>
      <w:r w:rsidRPr="00AB217C">
        <w:rPr>
          <w:rFonts w:ascii="Times New Roman" w:eastAsia="Times New Roman" w:hAnsi="Times New Roman" w:cs="Times New Roman"/>
          <w:sz w:val="28"/>
          <w:szCs w:val="28"/>
          <w:lang w:eastAsia="ru-RU"/>
        </w:rPr>
        <w:t>оценк</w:t>
      </w:r>
      <w:r w:rsidR="004F69E5" w:rsidRPr="00AB217C">
        <w:rPr>
          <w:rFonts w:ascii="Times New Roman" w:eastAsia="Times New Roman" w:hAnsi="Times New Roman" w:cs="Times New Roman"/>
          <w:sz w:val="28"/>
          <w:szCs w:val="28"/>
          <w:lang w:eastAsia="ru-RU"/>
        </w:rPr>
        <w:t>а</w:t>
      </w:r>
      <w:r w:rsidRPr="00AB217C">
        <w:rPr>
          <w:rFonts w:ascii="Times New Roman" w:eastAsia="Times New Roman" w:hAnsi="Times New Roman" w:cs="Times New Roman"/>
          <w:sz w:val="28"/>
          <w:szCs w:val="28"/>
          <w:lang w:eastAsia="ru-RU"/>
        </w:rPr>
        <w:t xml:space="preserve"> наличия средств для закупки;</w:t>
      </w:r>
      <w:r w:rsidR="004F69E5" w:rsidRPr="00AB217C">
        <w:rPr>
          <w:rFonts w:ascii="Times New Roman" w:eastAsia="Times New Roman" w:hAnsi="Times New Roman" w:cs="Times New Roman"/>
          <w:sz w:val="28"/>
          <w:szCs w:val="28"/>
          <w:lang w:eastAsia="ru-RU"/>
        </w:rPr>
        <w:t xml:space="preserve"> </w:t>
      </w:r>
      <w:r w:rsidRPr="00AB217C">
        <w:rPr>
          <w:rFonts w:ascii="Times New Roman" w:eastAsia="Times New Roman" w:hAnsi="Times New Roman" w:cs="Times New Roman"/>
          <w:sz w:val="28"/>
          <w:szCs w:val="28"/>
          <w:lang w:eastAsia="ru-RU"/>
        </w:rPr>
        <w:t>определение требований к закупаемой продукции и поставщикам.</w:t>
      </w:r>
    </w:p>
    <w:p w14:paraId="2E881C76" w14:textId="433DD19C" w:rsidR="004F69E5" w:rsidRPr="00AB217C" w:rsidRDefault="004F69E5" w:rsidP="00685806">
      <w:pPr>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sz w:val="28"/>
          <w:szCs w:val="28"/>
          <w:lang w:eastAsia="ru-RU"/>
        </w:rPr>
        <w:t xml:space="preserve">Подготовка к закупке и ее объявление: </w:t>
      </w:r>
      <w:r w:rsidR="009B228F">
        <w:rPr>
          <w:rFonts w:ascii="Times New Roman" w:eastAsia="Times New Roman" w:hAnsi="Times New Roman" w:cs="Times New Roman"/>
          <w:sz w:val="28"/>
          <w:szCs w:val="28"/>
          <w:lang w:eastAsia="ru-RU"/>
        </w:rPr>
        <w:t>экономические методы определения</w:t>
      </w:r>
      <w:r w:rsidRPr="00AB217C">
        <w:rPr>
          <w:rFonts w:ascii="Times New Roman" w:eastAsia="Times New Roman" w:hAnsi="Times New Roman" w:cs="Times New Roman"/>
          <w:sz w:val="28"/>
          <w:szCs w:val="28"/>
          <w:lang w:eastAsia="ru-RU"/>
        </w:rPr>
        <w:t xml:space="preserve"> цены продукции (начальной цены при проведении торгов); формирование лотов; инициирование процедуры (направление запросов </w:t>
      </w:r>
      <w:r w:rsidRPr="00AB217C">
        <w:rPr>
          <w:rFonts w:ascii="Times New Roman" w:eastAsia="Times New Roman" w:hAnsi="Times New Roman" w:cs="Times New Roman"/>
          <w:sz w:val="28"/>
          <w:szCs w:val="28"/>
          <w:lang w:eastAsia="ru-RU"/>
        </w:rPr>
        <w:lastRenderedPageBreak/>
        <w:t>предложений поставщикам, объявление закупки на сайте организации или на электронных торговых площадках).</w:t>
      </w:r>
    </w:p>
    <w:p w14:paraId="24820B8F" w14:textId="5A99A20A" w:rsidR="004F69E5" w:rsidRPr="00AB217C" w:rsidRDefault="004F69E5" w:rsidP="00685806">
      <w:pPr>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sz w:val="28"/>
          <w:szCs w:val="28"/>
          <w:lang w:eastAsia="ru-RU"/>
        </w:rPr>
        <w:t>Проведение закупочных процедур: оценка поставщиков на предмет соответствия требованиям квалификации, оценка соответствия предлагаемой поставщиками продукции требованиям закупки, итоговое ранжирование предложений контрагентов и выбор поставщика.</w:t>
      </w:r>
    </w:p>
    <w:p w14:paraId="60D9ABB4" w14:textId="055E143E" w:rsidR="004F69E5" w:rsidRPr="00AB217C" w:rsidRDefault="00661002" w:rsidP="00685806">
      <w:pPr>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sz w:val="28"/>
          <w:szCs w:val="28"/>
          <w:lang w:eastAsia="ru-RU"/>
        </w:rPr>
        <w:t>Формализация процедуры закупок на уровне политик и регламентов в организации</w:t>
      </w:r>
      <w:r w:rsidR="004F69E5" w:rsidRPr="00AB217C">
        <w:rPr>
          <w:rFonts w:ascii="Times New Roman" w:eastAsia="Times New Roman" w:hAnsi="Times New Roman" w:cs="Times New Roman"/>
          <w:sz w:val="28"/>
          <w:szCs w:val="28"/>
          <w:lang w:eastAsia="ru-RU"/>
        </w:rPr>
        <w:t>:</w:t>
      </w:r>
      <w:r w:rsidR="009B228F">
        <w:rPr>
          <w:rFonts w:ascii="Times New Roman" w:eastAsia="Times New Roman" w:hAnsi="Times New Roman" w:cs="Times New Roman"/>
          <w:sz w:val="28"/>
          <w:szCs w:val="28"/>
          <w:lang w:eastAsia="ru-RU"/>
        </w:rPr>
        <w:t xml:space="preserve"> экономические методы проверки</w:t>
      </w:r>
      <w:r w:rsidR="004F69E5" w:rsidRPr="00AB217C">
        <w:rPr>
          <w:rFonts w:ascii="Times New Roman" w:eastAsia="Times New Roman" w:hAnsi="Times New Roman" w:cs="Times New Roman"/>
          <w:sz w:val="28"/>
          <w:szCs w:val="28"/>
          <w:lang w:eastAsia="ru-RU"/>
        </w:rPr>
        <w:t xml:space="preserve"> обоснованности потребности (в срок ли закупаем, нет ли на складе, нужно ли), независимые контрольные процедуры определения начальной цены (цена/ ее расчет должна проверяться не тем, кто ее рассчитал), порядок отбора поставщиков (проверка должной осмотрительности, оценка способности выполнить поставщиком обязательства).</w:t>
      </w:r>
    </w:p>
    <w:p w14:paraId="217665EC" w14:textId="77777777" w:rsidR="00911D24" w:rsidRPr="00AB217C" w:rsidRDefault="004F69E5" w:rsidP="00685806">
      <w:pPr>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sz w:val="28"/>
          <w:szCs w:val="28"/>
          <w:lang w:eastAsia="ru-RU"/>
        </w:rPr>
        <w:t xml:space="preserve">Оценка рисков закупочного процесса. Постоянная оценка со стороны менеджмента: </w:t>
      </w:r>
      <w:r w:rsidR="00911D24" w:rsidRPr="00AB217C">
        <w:rPr>
          <w:rFonts w:ascii="Times New Roman" w:eastAsia="Times New Roman" w:hAnsi="Times New Roman" w:cs="Times New Roman"/>
          <w:sz w:val="28"/>
          <w:szCs w:val="28"/>
          <w:lang w:eastAsia="ru-RU"/>
        </w:rPr>
        <w:t>р</w:t>
      </w:r>
      <w:r w:rsidRPr="00AB217C">
        <w:rPr>
          <w:rFonts w:ascii="Times New Roman" w:eastAsia="Times New Roman" w:hAnsi="Times New Roman" w:cs="Times New Roman"/>
          <w:sz w:val="28"/>
          <w:szCs w:val="28"/>
          <w:lang w:eastAsia="ru-RU"/>
        </w:rPr>
        <w:t>иски несвоевременности закупок, поставки некачественных товаров, работ или услуг</w:t>
      </w:r>
      <w:r w:rsidR="00911D24" w:rsidRPr="00AB217C">
        <w:rPr>
          <w:rFonts w:ascii="Times New Roman" w:eastAsia="Times New Roman" w:hAnsi="Times New Roman" w:cs="Times New Roman"/>
          <w:sz w:val="28"/>
          <w:szCs w:val="28"/>
          <w:lang w:eastAsia="ru-RU"/>
        </w:rPr>
        <w:t xml:space="preserve"> и пр. </w:t>
      </w:r>
    </w:p>
    <w:p w14:paraId="1EAF26E8" w14:textId="77777777" w:rsidR="00116122" w:rsidRPr="00AB217C" w:rsidRDefault="00116122" w:rsidP="00685806">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Дефекты закупочного процесса (конфликт интересов, умышленные действия работников (корпоративное мошенничество, отсутствие контрольных процедур в наиболее проблемных/ рисковых этапах).</w:t>
      </w:r>
    </w:p>
    <w:p w14:paraId="439C7C1A" w14:textId="77777777" w:rsidR="0095536E" w:rsidRPr="00AB217C" w:rsidRDefault="0095536E" w:rsidP="00685806">
      <w:pPr>
        <w:suppressAutoHyphens/>
        <w:spacing w:after="0" w:line="240" w:lineRule="auto"/>
        <w:ind w:firstLine="709"/>
        <w:jc w:val="both"/>
        <w:rPr>
          <w:rFonts w:ascii="Times New Roman" w:eastAsia="Times New Roman" w:hAnsi="Times New Roman" w:cs="Times New Roman"/>
          <w:b/>
          <w:sz w:val="28"/>
          <w:szCs w:val="28"/>
          <w:lang w:eastAsia="ru-RU"/>
        </w:rPr>
      </w:pPr>
    </w:p>
    <w:p w14:paraId="6551B900" w14:textId="27777CA8" w:rsidR="0095536E" w:rsidRPr="00AB217C" w:rsidRDefault="0095536E" w:rsidP="00685806">
      <w:pPr>
        <w:suppressAutoHyphens/>
        <w:spacing w:after="0" w:line="240" w:lineRule="auto"/>
        <w:ind w:firstLine="709"/>
        <w:jc w:val="both"/>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 xml:space="preserve">Тема 2. </w:t>
      </w:r>
      <w:r w:rsidR="00116122" w:rsidRPr="00AB217C">
        <w:rPr>
          <w:rFonts w:ascii="Times New Roman" w:eastAsia="Times New Roman" w:hAnsi="Times New Roman" w:cs="Times New Roman"/>
          <w:b/>
          <w:sz w:val="28"/>
          <w:szCs w:val="28"/>
          <w:lang w:eastAsia="ru-RU"/>
        </w:rPr>
        <w:t>Коррупционные проявления в закупочной деятельности организации</w:t>
      </w:r>
    </w:p>
    <w:p w14:paraId="0D3C168E" w14:textId="1ACEB902" w:rsidR="000916ED" w:rsidRPr="00AB217C" w:rsidRDefault="000916ED" w:rsidP="00685806">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Проявление коррупции в закупках. Конфликт интересов.  Степень коррупционных рисков при различных способах размещения заказа. Идентификаторы коррупции </w:t>
      </w:r>
      <w:r w:rsidR="009A4D5D" w:rsidRPr="00AB217C">
        <w:rPr>
          <w:rFonts w:ascii="Times New Roman" w:eastAsia="Times New Roman" w:hAnsi="Times New Roman" w:cs="Times New Roman"/>
          <w:sz w:val="28"/>
          <w:szCs w:val="28"/>
          <w:lang w:eastAsia="ru-RU"/>
        </w:rPr>
        <w:t>при осуществлении</w:t>
      </w:r>
      <w:r w:rsidRPr="00AB217C">
        <w:rPr>
          <w:rFonts w:ascii="Times New Roman" w:eastAsia="Times New Roman" w:hAnsi="Times New Roman" w:cs="Times New Roman"/>
          <w:sz w:val="28"/>
          <w:szCs w:val="28"/>
          <w:lang w:eastAsia="ru-RU"/>
        </w:rPr>
        <w:t xml:space="preserve"> закупок. Факторы, влияющие на коррупционные проявления. Ущерб от коррупционных проявлений. Возможные коррупционные схемы.</w:t>
      </w:r>
    </w:p>
    <w:p w14:paraId="4B665D2D" w14:textId="5539FEE8" w:rsidR="004A04E1" w:rsidRPr="00AB217C" w:rsidRDefault="000916ED" w:rsidP="00685806">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Идентификация коррупционных рисков. </w:t>
      </w:r>
      <w:r w:rsidR="004A04E1" w:rsidRPr="00AB217C">
        <w:rPr>
          <w:rFonts w:ascii="Times New Roman" w:eastAsia="Times New Roman" w:hAnsi="Times New Roman" w:cs="Times New Roman"/>
          <w:sz w:val="28"/>
          <w:szCs w:val="28"/>
          <w:lang w:eastAsia="ru-RU"/>
        </w:rPr>
        <w:t xml:space="preserve">Виды коррупционных рисков: сотрудник, отвечающий за решение о закупке – получает взятку; подкуп лица принимающее решение о закупке со стороны заказчика; предоставление секретных данных третьим лицам (цена или условие договора); применение материальных ресурсов организации для личной выгоды и обогащения. </w:t>
      </w:r>
    </w:p>
    <w:p w14:paraId="5F3888E4" w14:textId="22D2DB14" w:rsidR="004A04E1" w:rsidRPr="00AB217C" w:rsidRDefault="004A04E1" w:rsidP="00685806">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Коррупционные риски во время определения приоритетов заявок на закупку: постановка ложных приоритетов, по предмету, объему, срокам удовлетворения потребности; проявление интересов в «нужной» чиновнику сфере; выявление места и круга потребителей заказа, а также объем потребления; определение объема необходимых средств.</w:t>
      </w:r>
    </w:p>
    <w:p w14:paraId="01F81EC6" w14:textId="627B186F" w:rsidR="004A04E1" w:rsidRPr="00AB217C" w:rsidRDefault="000916ED" w:rsidP="00685806">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О</w:t>
      </w:r>
      <w:r w:rsidR="004A04E1" w:rsidRPr="00AB217C">
        <w:rPr>
          <w:rFonts w:ascii="Times New Roman" w:eastAsia="Times New Roman" w:hAnsi="Times New Roman" w:cs="Times New Roman"/>
          <w:sz w:val="28"/>
          <w:szCs w:val="28"/>
          <w:lang w:eastAsia="ru-RU"/>
        </w:rPr>
        <w:t>писа</w:t>
      </w:r>
      <w:r w:rsidRPr="00AB217C">
        <w:rPr>
          <w:rFonts w:ascii="Times New Roman" w:eastAsia="Times New Roman" w:hAnsi="Times New Roman" w:cs="Times New Roman"/>
          <w:sz w:val="28"/>
          <w:szCs w:val="28"/>
          <w:lang w:eastAsia="ru-RU"/>
        </w:rPr>
        <w:t xml:space="preserve">ние </w:t>
      </w:r>
      <w:r w:rsidR="004A04E1" w:rsidRPr="00AB217C">
        <w:rPr>
          <w:rFonts w:ascii="Times New Roman" w:eastAsia="Times New Roman" w:hAnsi="Times New Roman" w:cs="Times New Roman"/>
          <w:sz w:val="28"/>
          <w:szCs w:val="28"/>
          <w:lang w:eastAsia="ru-RU"/>
        </w:rPr>
        <w:t>коррупционн</w:t>
      </w:r>
      <w:r w:rsidRPr="00AB217C">
        <w:rPr>
          <w:rFonts w:ascii="Times New Roman" w:eastAsia="Times New Roman" w:hAnsi="Times New Roman" w:cs="Times New Roman"/>
          <w:sz w:val="28"/>
          <w:szCs w:val="28"/>
          <w:lang w:eastAsia="ru-RU"/>
        </w:rPr>
        <w:t>ых</w:t>
      </w:r>
      <w:r w:rsidR="004A04E1" w:rsidRPr="00AB217C">
        <w:rPr>
          <w:rFonts w:ascii="Times New Roman" w:eastAsia="Times New Roman" w:hAnsi="Times New Roman" w:cs="Times New Roman"/>
          <w:sz w:val="28"/>
          <w:szCs w:val="28"/>
          <w:lang w:eastAsia="ru-RU"/>
        </w:rPr>
        <w:t xml:space="preserve"> правонарушени</w:t>
      </w:r>
      <w:r w:rsidRPr="00AB217C">
        <w:rPr>
          <w:rFonts w:ascii="Times New Roman" w:eastAsia="Times New Roman" w:hAnsi="Times New Roman" w:cs="Times New Roman"/>
          <w:sz w:val="28"/>
          <w:szCs w:val="28"/>
          <w:lang w:eastAsia="ru-RU"/>
        </w:rPr>
        <w:t>й</w:t>
      </w:r>
      <w:r w:rsidR="004A04E1" w:rsidRPr="00AB217C">
        <w:rPr>
          <w:rFonts w:ascii="Times New Roman" w:eastAsia="Times New Roman" w:hAnsi="Times New Roman" w:cs="Times New Roman"/>
          <w:sz w:val="28"/>
          <w:szCs w:val="28"/>
          <w:lang w:eastAsia="ru-RU"/>
        </w:rPr>
        <w:t xml:space="preserve"> с точки зрения ее возможных участников и тех действий (бездействия), которые они могут предпринять для извлечения неправомерной выгоды. </w:t>
      </w:r>
    </w:p>
    <w:p w14:paraId="581836E0" w14:textId="26C1306D" w:rsidR="004A04E1" w:rsidRPr="00AB217C" w:rsidRDefault="004A04E1" w:rsidP="00685806">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Методические рекомендации по выявлению и минимизации коррупционных рисков при осуществлении закупок товаров, работ, услуг для обеспечения государственных или муниципальных нужд.</w:t>
      </w:r>
    </w:p>
    <w:p w14:paraId="6CF9A842" w14:textId="77777777" w:rsidR="0095536E" w:rsidRPr="00AB217C" w:rsidRDefault="0095536E" w:rsidP="00685806">
      <w:pPr>
        <w:suppressAutoHyphens/>
        <w:spacing w:after="0" w:line="240" w:lineRule="auto"/>
        <w:ind w:firstLine="709"/>
        <w:jc w:val="both"/>
        <w:rPr>
          <w:rFonts w:ascii="Times New Roman" w:eastAsia="Times New Roman" w:hAnsi="Times New Roman" w:cs="Times New Roman"/>
          <w:b/>
          <w:sz w:val="28"/>
          <w:szCs w:val="28"/>
          <w:lang w:eastAsia="ru-RU"/>
        </w:rPr>
      </w:pPr>
    </w:p>
    <w:p w14:paraId="509F5C69" w14:textId="73909812" w:rsidR="0095536E" w:rsidRPr="00AB217C" w:rsidRDefault="0095536E" w:rsidP="00685806">
      <w:pPr>
        <w:suppressAutoHyphens/>
        <w:spacing w:after="0" w:line="240" w:lineRule="auto"/>
        <w:ind w:firstLine="709"/>
        <w:jc w:val="both"/>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lastRenderedPageBreak/>
        <w:t xml:space="preserve">Тема </w:t>
      </w:r>
      <w:r w:rsidR="00260484" w:rsidRPr="00AB217C">
        <w:rPr>
          <w:rFonts w:ascii="Times New Roman" w:eastAsia="Times New Roman" w:hAnsi="Times New Roman" w:cs="Times New Roman"/>
          <w:b/>
          <w:sz w:val="28"/>
          <w:szCs w:val="28"/>
          <w:lang w:eastAsia="ru-RU"/>
        </w:rPr>
        <w:t>3</w:t>
      </w:r>
      <w:r w:rsidRPr="00AB217C">
        <w:rPr>
          <w:rFonts w:ascii="Times New Roman" w:eastAsia="Times New Roman" w:hAnsi="Times New Roman" w:cs="Times New Roman"/>
          <w:b/>
          <w:sz w:val="28"/>
          <w:szCs w:val="28"/>
          <w:lang w:eastAsia="ru-RU"/>
        </w:rPr>
        <w:t xml:space="preserve">. </w:t>
      </w:r>
      <w:r w:rsidR="00260484" w:rsidRPr="00AB217C">
        <w:rPr>
          <w:rFonts w:ascii="Times New Roman" w:eastAsia="Times New Roman" w:hAnsi="Times New Roman" w:cs="Times New Roman"/>
          <w:b/>
          <w:sz w:val="28"/>
          <w:szCs w:val="28"/>
          <w:lang w:eastAsia="ru-RU"/>
        </w:rPr>
        <w:t>В</w:t>
      </w:r>
      <w:r w:rsidRPr="00AB217C">
        <w:rPr>
          <w:rFonts w:ascii="Times New Roman" w:eastAsia="Times New Roman" w:hAnsi="Times New Roman" w:cs="Times New Roman"/>
          <w:b/>
          <w:sz w:val="28"/>
          <w:szCs w:val="28"/>
          <w:lang w:eastAsia="ru-RU"/>
        </w:rPr>
        <w:t>оздействи</w:t>
      </w:r>
      <w:r w:rsidR="00260484" w:rsidRPr="00AB217C">
        <w:rPr>
          <w:rFonts w:ascii="Times New Roman" w:eastAsia="Times New Roman" w:hAnsi="Times New Roman" w:cs="Times New Roman"/>
          <w:b/>
          <w:sz w:val="28"/>
          <w:szCs w:val="28"/>
          <w:lang w:eastAsia="ru-RU"/>
        </w:rPr>
        <w:t>е</w:t>
      </w:r>
      <w:r w:rsidRPr="00AB217C">
        <w:rPr>
          <w:rFonts w:ascii="Times New Roman" w:eastAsia="Times New Roman" w:hAnsi="Times New Roman" w:cs="Times New Roman"/>
          <w:b/>
          <w:sz w:val="28"/>
          <w:szCs w:val="28"/>
          <w:lang w:eastAsia="ru-RU"/>
        </w:rPr>
        <w:t xml:space="preserve"> на риски закупочной деятельности на федеральном и региональном уровнях</w:t>
      </w:r>
    </w:p>
    <w:p w14:paraId="06D311A4" w14:textId="6DF395B2" w:rsidR="00C23089" w:rsidRPr="00AB217C" w:rsidRDefault="00C23089" w:rsidP="00685806">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Действующая российская нормативная правовая база, регламентирующая</w:t>
      </w:r>
      <w:r w:rsidR="005907A0" w:rsidRPr="00AB217C">
        <w:rPr>
          <w:rFonts w:ascii="Times New Roman" w:eastAsia="Times New Roman" w:hAnsi="Times New Roman" w:cs="Times New Roman"/>
          <w:sz w:val="28"/>
          <w:szCs w:val="28"/>
          <w:lang w:eastAsia="ru-RU"/>
        </w:rPr>
        <w:t xml:space="preserve"> </w:t>
      </w:r>
      <w:r w:rsidRPr="00AB217C">
        <w:rPr>
          <w:rFonts w:ascii="Times New Roman" w:eastAsia="Times New Roman" w:hAnsi="Times New Roman" w:cs="Times New Roman"/>
          <w:sz w:val="28"/>
          <w:szCs w:val="28"/>
          <w:lang w:eastAsia="ru-RU"/>
        </w:rPr>
        <w:t>вопросы закупок товаров, работ, услуг для обеспечения государственных</w:t>
      </w:r>
      <w:r w:rsidR="005907A0" w:rsidRPr="00AB217C">
        <w:rPr>
          <w:rFonts w:ascii="Times New Roman" w:eastAsia="Times New Roman" w:hAnsi="Times New Roman" w:cs="Times New Roman"/>
          <w:sz w:val="28"/>
          <w:szCs w:val="28"/>
          <w:lang w:eastAsia="ru-RU"/>
        </w:rPr>
        <w:t xml:space="preserve"> </w:t>
      </w:r>
      <w:r w:rsidRPr="00AB217C">
        <w:rPr>
          <w:rFonts w:ascii="Times New Roman" w:eastAsia="Times New Roman" w:hAnsi="Times New Roman" w:cs="Times New Roman"/>
          <w:sz w:val="28"/>
          <w:szCs w:val="28"/>
          <w:lang w:eastAsia="ru-RU"/>
        </w:rPr>
        <w:t>и муниципальных нужд. Применение</w:t>
      </w:r>
      <w:r w:rsidR="005907A0" w:rsidRPr="00AB217C">
        <w:rPr>
          <w:rFonts w:ascii="Times New Roman" w:eastAsia="Times New Roman" w:hAnsi="Times New Roman" w:cs="Times New Roman"/>
          <w:sz w:val="28"/>
          <w:szCs w:val="28"/>
          <w:lang w:eastAsia="ru-RU"/>
        </w:rPr>
        <w:t xml:space="preserve"> </w:t>
      </w:r>
      <w:r w:rsidRPr="00AB217C">
        <w:rPr>
          <w:rFonts w:ascii="Times New Roman" w:eastAsia="Times New Roman" w:hAnsi="Times New Roman" w:cs="Times New Roman"/>
          <w:sz w:val="28"/>
          <w:szCs w:val="28"/>
          <w:lang w:eastAsia="ru-RU"/>
        </w:rPr>
        <w:t>антимонопольного законодательства при осуществлении закупок товаров,</w:t>
      </w:r>
      <w:r w:rsidR="005907A0" w:rsidRPr="00AB217C">
        <w:rPr>
          <w:rFonts w:ascii="Times New Roman" w:eastAsia="Times New Roman" w:hAnsi="Times New Roman" w:cs="Times New Roman"/>
          <w:sz w:val="28"/>
          <w:szCs w:val="28"/>
          <w:lang w:eastAsia="ru-RU"/>
        </w:rPr>
        <w:t xml:space="preserve"> работ и услуг.</w:t>
      </w:r>
    </w:p>
    <w:p w14:paraId="7CEE3AF4" w14:textId="1B7EF239" w:rsidR="0095536E" w:rsidRPr="00AB217C" w:rsidRDefault="0095536E" w:rsidP="00685806">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Основные механизмы, предусмотренные законодательством Российской Федерации, регламентирующим закупочную деятельность, направленные на предотвращение рисков закупочной деятельности. </w:t>
      </w:r>
    </w:p>
    <w:p w14:paraId="7866E33E" w14:textId="136C1F01" w:rsidR="0095536E" w:rsidRPr="00AB217C" w:rsidRDefault="0095536E" w:rsidP="00685806">
      <w:pPr>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sz w:val="28"/>
          <w:szCs w:val="28"/>
          <w:lang w:eastAsia="ru-RU"/>
        </w:rPr>
        <w:t>Возможности регионального и муниципального регулирования в сфере закупок, предусмотренные законодательством РФ. Создание региональных информационных систем. Планировани</w:t>
      </w:r>
      <w:r w:rsidR="00911D24" w:rsidRPr="00AB217C">
        <w:rPr>
          <w:rFonts w:ascii="Times New Roman" w:eastAsia="Times New Roman" w:hAnsi="Times New Roman" w:cs="Times New Roman"/>
          <w:sz w:val="28"/>
          <w:szCs w:val="28"/>
          <w:lang w:eastAsia="ru-RU"/>
        </w:rPr>
        <w:t>е</w:t>
      </w:r>
      <w:r w:rsidRPr="00AB217C">
        <w:rPr>
          <w:rFonts w:ascii="Times New Roman" w:eastAsia="Times New Roman" w:hAnsi="Times New Roman" w:cs="Times New Roman"/>
          <w:sz w:val="28"/>
          <w:szCs w:val="28"/>
          <w:lang w:eastAsia="ru-RU"/>
        </w:rPr>
        <w:t xml:space="preserve"> и нормировани</w:t>
      </w:r>
      <w:r w:rsidR="00911D24" w:rsidRPr="00AB217C">
        <w:rPr>
          <w:rFonts w:ascii="Times New Roman" w:eastAsia="Times New Roman" w:hAnsi="Times New Roman" w:cs="Times New Roman"/>
          <w:sz w:val="28"/>
          <w:szCs w:val="28"/>
          <w:lang w:eastAsia="ru-RU"/>
        </w:rPr>
        <w:t>е</w:t>
      </w:r>
      <w:r w:rsidRPr="00AB217C">
        <w:rPr>
          <w:rFonts w:ascii="Times New Roman" w:eastAsia="Times New Roman" w:hAnsi="Times New Roman" w:cs="Times New Roman"/>
          <w:sz w:val="28"/>
          <w:szCs w:val="28"/>
          <w:lang w:eastAsia="ru-RU"/>
        </w:rPr>
        <w:t xml:space="preserve"> закупок. Обоснование начальной (максимальной) цены контракта, цены лота</w:t>
      </w:r>
      <w:r w:rsidR="00911D24" w:rsidRPr="00AB217C">
        <w:rPr>
          <w:rFonts w:ascii="Times New Roman" w:eastAsia="Times New Roman" w:hAnsi="Times New Roman" w:cs="Times New Roman"/>
          <w:sz w:val="28"/>
          <w:szCs w:val="28"/>
          <w:lang w:eastAsia="ru-RU"/>
        </w:rPr>
        <w:t>.</w:t>
      </w:r>
      <w:r w:rsidRPr="00AB217C">
        <w:rPr>
          <w:rFonts w:ascii="Times New Roman" w:eastAsia="Times New Roman" w:hAnsi="Times New Roman" w:cs="Times New Roman"/>
          <w:sz w:val="28"/>
          <w:szCs w:val="28"/>
          <w:lang w:eastAsia="ru-RU"/>
        </w:rPr>
        <w:t xml:space="preserve"> Типовые контракты, условия контрактов, положения о закупках и т.д.</w:t>
      </w:r>
    </w:p>
    <w:p w14:paraId="703E2B1C" w14:textId="77777777" w:rsidR="00116122" w:rsidRPr="00AB217C" w:rsidRDefault="00911D24" w:rsidP="00685806">
      <w:pPr>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sz w:val="28"/>
          <w:szCs w:val="28"/>
          <w:lang w:eastAsia="ru-RU"/>
        </w:rPr>
        <w:t>Риск-мониторинг</w:t>
      </w:r>
      <w:r w:rsidR="00116122" w:rsidRPr="00AB217C">
        <w:rPr>
          <w:rFonts w:ascii="Times New Roman" w:eastAsia="Times New Roman" w:hAnsi="Times New Roman" w:cs="Times New Roman"/>
          <w:sz w:val="28"/>
          <w:szCs w:val="28"/>
          <w:lang w:eastAsia="ru-RU"/>
        </w:rPr>
        <w:t xml:space="preserve">. Показатели оценки: внешние (обращения граждан, мониторинг средств массовой информации, блогов; сведения, поступающие из иных контрольных органов) и внутренние (анализа обоснованности осуществления закупок; мониторинга торгов; анализа исполнения государственных программ; анализа эффективности отраслей; анализа эффективности деятельности государственных унитарных и казенных предприятий; анализа организации и осуществления внутреннего финансового контроля и внутреннего финансового аудита). </w:t>
      </w:r>
    </w:p>
    <w:p w14:paraId="1A160B7E" w14:textId="69C9210A" w:rsidR="0095536E" w:rsidRPr="00AB217C" w:rsidRDefault="00D0343E" w:rsidP="00685806">
      <w:pPr>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sz w:val="28"/>
          <w:szCs w:val="28"/>
          <w:lang w:eastAsia="ru-RU"/>
        </w:rPr>
        <w:t xml:space="preserve">Полномочия органов контроля в сфере закупок. </w:t>
      </w:r>
      <w:r w:rsidR="0095536E" w:rsidRPr="00AB217C">
        <w:rPr>
          <w:rFonts w:ascii="Times New Roman" w:eastAsia="Times New Roman" w:hAnsi="Times New Roman" w:cs="Times New Roman"/>
          <w:sz w:val="28"/>
          <w:szCs w:val="28"/>
          <w:lang w:eastAsia="ru-RU"/>
        </w:rPr>
        <w:t>Практика борьбы с рисками в сфере закупок, реализуемая различными субъектами РФ.</w:t>
      </w:r>
    </w:p>
    <w:p w14:paraId="08BB8987" w14:textId="5096BDC2" w:rsidR="00661002" w:rsidRPr="00AB217C" w:rsidRDefault="00661002" w:rsidP="00685806">
      <w:pPr>
        <w:suppressAutoHyphens/>
        <w:spacing w:after="0" w:line="240" w:lineRule="auto"/>
        <w:ind w:firstLine="709"/>
        <w:jc w:val="both"/>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Тема</w:t>
      </w:r>
      <w:r w:rsidR="00116122" w:rsidRPr="00AB217C">
        <w:rPr>
          <w:rFonts w:ascii="Times New Roman" w:eastAsia="Times New Roman" w:hAnsi="Times New Roman" w:cs="Times New Roman"/>
          <w:b/>
          <w:sz w:val="28"/>
          <w:szCs w:val="28"/>
          <w:lang w:eastAsia="ru-RU"/>
        </w:rPr>
        <w:t xml:space="preserve"> </w:t>
      </w:r>
      <w:r w:rsidR="00260484" w:rsidRPr="00AB217C">
        <w:rPr>
          <w:rFonts w:ascii="Times New Roman" w:eastAsia="Times New Roman" w:hAnsi="Times New Roman" w:cs="Times New Roman"/>
          <w:b/>
          <w:sz w:val="28"/>
          <w:szCs w:val="28"/>
          <w:lang w:eastAsia="ru-RU"/>
        </w:rPr>
        <w:t>4</w:t>
      </w:r>
      <w:r w:rsidRPr="00AB217C">
        <w:rPr>
          <w:rFonts w:ascii="Times New Roman" w:eastAsia="Times New Roman" w:hAnsi="Times New Roman" w:cs="Times New Roman"/>
          <w:b/>
          <w:sz w:val="28"/>
          <w:szCs w:val="28"/>
          <w:lang w:eastAsia="ru-RU"/>
        </w:rPr>
        <w:t>. Риски закупочной деятельности</w:t>
      </w:r>
    </w:p>
    <w:p w14:paraId="1D97B16C" w14:textId="77777777" w:rsidR="00661002" w:rsidRPr="00AB217C" w:rsidRDefault="00661002" w:rsidP="00685806">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Риски внешне экономической закупочной деятельности: хозяйственно-правовые риски, связанные с национальными различиями в законах и других нормативных актах; политические риски, связанные с изменением политической ситуации в той или иной стране; международные риски, связанные с действиями международных экономических и финансовых организаций, которые вводят новые условия торговли, международные стандарты, режимы запретительных или поощрительных мер в международной торговле.</w:t>
      </w:r>
    </w:p>
    <w:p w14:paraId="5F7E4A9C" w14:textId="1AD9F2F2" w:rsidR="00661002" w:rsidRPr="00AB217C" w:rsidRDefault="00661002" w:rsidP="00685806">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Риски закупочной деятельности: риск невыполнения условий контракта; риск невыполнения обязательств по взаимным платежам (кредитный риск); валютный риск, возникающий в связи с постоянным колебанием валютных курсов; сбытовой риск, связанный с колебанием спроса на товары в стране или на отдельном сегменте рынка; ценовой риск; производственно-технический риск, связанный с невозможностью использования в производстве купленных на рынке лицензий, патентов, «ноу-хау» или с невозможностью должной наладки и дальнейшего технического обслуживания купленного оборудования.</w:t>
      </w:r>
    </w:p>
    <w:p w14:paraId="3649E49D" w14:textId="6181C39F" w:rsidR="004F69E5" w:rsidRPr="00AB217C" w:rsidRDefault="004F69E5" w:rsidP="00685806">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Риски процесса закупочной деятельности: планирование закупок (закупка в отсутствие необходимых финансовых средств, установление необоснованных требований к закупаемой продукции, установление необоснованных/ неоднозначных требований к поставщику), подготовка к закупке и её </w:t>
      </w:r>
      <w:r w:rsidRPr="00AB217C">
        <w:rPr>
          <w:rFonts w:ascii="Times New Roman" w:eastAsia="Times New Roman" w:hAnsi="Times New Roman" w:cs="Times New Roman"/>
          <w:sz w:val="28"/>
          <w:szCs w:val="28"/>
          <w:lang w:eastAsia="ru-RU"/>
        </w:rPr>
        <w:lastRenderedPageBreak/>
        <w:t xml:space="preserve">объявления (некорректность определения цены, некорректное формирование лотов, несвоевременность инициирования закупки, отсутствие информирования поставщиков о проводимой закупке), проведение закупочных процедур (Некорректность оценки квалификации поставщиков, Некорректность оценки характеристик предлагаемой продукции, Необоснованность итогового ранжирования предложений участников закупок). </w:t>
      </w:r>
    </w:p>
    <w:p w14:paraId="0B011C5D" w14:textId="77777777" w:rsidR="00661002" w:rsidRPr="00AB217C" w:rsidRDefault="00661002" w:rsidP="00685806">
      <w:pPr>
        <w:shd w:val="clear" w:color="auto" w:fill="FFFFFF"/>
        <w:spacing w:after="0" w:line="240" w:lineRule="auto"/>
        <w:ind w:firstLine="709"/>
        <w:jc w:val="both"/>
        <w:rPr>
          <w:rFonts w:ascii="Times New Roman" w:eastAsia="Times New Roman" w:hAnsi="Times New Roman" w:cs="Times New Roman"/>
          <w:color w:val="1A1A1A"/>
          <w:sz w:val="23"/>
          <w:szCs w:val="23"/>
          <w:lang w:eastAsia="ru-RU"/>
        </w:rPr>
      </w:pPr>
    </w:p>
    <w:p w14:paraId="5A589820" w14:textId="43C3A72B" w:rsidR="0095536E" w:rsidRPr="00AB217C" w:rsidRDefault="0095536E" w:rsidP="00685806">
      <w:pPr>
        <w:suppressAutoHyphens/>
        <w:spacing w:after="0" w:line="240" w:lineRule="auto"/>
        <w:ind w:firstLine="709"/>
        <w:jc w:val="both"/>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 xml:space="preserve">Тема </w:t>
      </w:r>
      <w:r w:rsidR="00260484" w:rsidRPr="00AB217C">
        <w:rPr>
          <w:rFonts w:ascii="Times New Roman" w:eastAsia="Times New Roman" w:hAnsi="Times New Roman" w:cs="Times New Roman"/>
          <w:b/>
          <w:sz w:val="28"/>
          <w:szCs w:val="28"/>
          <w:lang w:eastAsia="ru-RU"/>
        </w:rPr>
        <w:t>5</w:t>
      </w:r>
      <w:r w:rsidRPr="00AB217C">
        <w:rPr>
          <w:rFonts w:ascii="Times New Roman" w:eastAsia="Times New Roman" w:hAnsi="Times New Roman" w:cs="Times New Roman"/>
          <w:b/>
          <w:sz w:val="28"/>
          <w:szCs w:val="28"/>
          <w:lang w:eastAsia="ru-RU"/>
        </w:rPr>
        <w:t>. Управление рисками закупочной деятельности на уровне организации</w:t>
      </w:r>
    </w:p>
    <w:p w14:paraId="54C89E0E" w14:textId="3A6C8FC6" w:rsidR="006A6496" w:rsidRPr="00AB217C" w:rsidRDefault="00116122" w:rsidP="00685806">
      <w:pPr>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sz w:val="28"/>
          <w:szCs w:val="28"/>
          <w:lang w:eastAsia="ru-RU"/>
        </w:rPr>
        <w:t>П</w:t>
      </w:r>
      <w:r w:rsidR="006A6496" w:rsidRPr="00AB217C">
        <w:rPr>
          <w:rFonts w:ascii="Times New Roman" w:eastAsia="Times New Roman" w:hAnsi="Times New Roman" w:cs="Times New Roman"/>
          <w:sz w:val="28"/>
          <w:szCs w:val="28"/>
          <w:lang w:eastAsia="ru-RU"/>
        </w:rPr>
        <w:t xml:space="preserve">одходы, используемые заказчиками для борьбы с рисками закупочной деятельности. </w:t>
      </w:r>
      <w:r w:rsidRPr="00AB217C">
        <w:rPr>
          <w:rFonts w:ascii="Times New Roman" w:eastAsia="Times New Roman" w:hAnsi="Times New Roman" w:cs="Times New Roman"/>
          <w:sz w:val="28"/>
          <w:szCs w:val="28"/>
          <w:lang w:eastAsia="ru-RU"/>
        </w:rPr>
        <w:t>П</w:t>
      </w:r>
      <w:r w:rsidR="006A6496" w:rsidRPr="00AB217C">
        <w:rPr>
          <w:rFonts w:ascii="Times New Roman" w:eastAsia="Times New Roman" w:hAnsi="Times New Roman" w:cs="Times New Roman"/>
          <w:sz w:val="28"/>
          <w:szCs w:val="28"/>
          <w:lang w:eastAsia="ru-RU"/>
        </w:rPr>
        <w:t>оложения локальных актов, принимаемых заказчиками, препятствующие возникновению рисков закупочной деятельности, в том числе, коррупционных.</w:t>
      </w:r>
    </w:p>
    <w:p w14:paraId="4A8E1734" w14:textId="5891E40C" w:rsidR="00116122" w:rsidRPr="00AB217C" w:rsidRDefault="00116122" w:rsidP="00685806">
      <w:pPr>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sz w:val="28"/>
          <w:szCs w:val="28"/>
          <w:lang w:eastAsia="ru-RU"/>
        </w:rPr>
        <w:t xml:space="preserve">Методы управления рисками закупок: организационные, экономические, административные. </w:t>
      </w:r>
    </w:p>
    <w:p w14:paraId="376EA664" w14:textId="5BEFA973" w:rsidR="00116122" w:rsidRPr="00AB217C" w:rsidRDefault="00116122" w:rsidP="00685806">
      <w:pPr>
        <w:spacing w:after="0" w:line="240" w:lineRule="auto"/>
        <w:ind w:firstLine="709"/>
        <w:jc w:val="both"/>
        <w:rPr>
          <w:rFonts w:ascii="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Организационные</w:t>
      </w:r>
      <w:r w:rsidR="00260484" w:rsidRPr="00AB217C">
        <w:rPr>
          <w:rFonts w:ascii="Times New Roman" w:eastAsia="Times New Roman" w:hAnsi="Times New Roman" w:cs="Times New Roman"/>
          <w:sz w:val="28"/>
          <w:szCs w:val="28"/>
          <w:lang w:eastAsia="ru-RU"/>
        </w:rPr>
        <w:t xml:space="preserve">: </w:t>
      </w:r>
      <w:r w:rsidRPr="00AB217C">
        <w:rPr>
          <w:rFonts w:ascii="Times New Roman" w:eastAsia="Times New Roman" w:hAnsi="Times New Roman" w:cs="Times New Roman"/>
          <w:sz w:val="28"/>
          <w:szCs w:val="28"/>
          <w:lang w:eastAsia="ru-RU"/>
        </w:rPr>
        <w:t>подбор сотрудников с соответствующей квалификацией; четкая регламентация процесса взаимодействия на всех этапах формирования заказа; внедрение современных средств и методик планирования, прогнозирования и финансово-экономического анализа; более глубокая и качественная проработка особых условий в проектах контракта.</w:t>
      </w:r>
    </w:p>
    <w:p w14:paraId="2362D9D3" w14:textId="5C5A095B" w:rsidR="00116122" w:rsidRPr="00AB217C" w:rsidRDefault="00116122" w:rsidP="00685806">
      <w:pPr>
        <w:spacing w:after="0" w:line="240" w:lineRule="auto"/>
        <w:ind w:firstLine="709"/>
        <w:jc w:val="both"/>
        <w:rPr>
          <w:rFonts w:ascii="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Экономические</w:t>
      </w:r>
      <w:r w:rsidR="00260484" w:rsidRPr="00AB217C">
        <w:rPr>
          <w:rFonts w:ascii="Times New Roman" w:eastAsia="Times New Roman" w:hAnsi="Times New Roman" w:cs="Times New Roman"/>
          <w:sz w:val="28"/>
          <w:szCs w:val="28"/>
          <w:lang w:eastAsia="ru-RU"/>
        </w:rPr>
        <w:t>: в</w:t>
      </w:r>
      <w:r w:rsidRPr="00AB217C">
        <w:rPr>
          <w:rFonts w:ascii="Times New Roman" w:eastAsia="Times New Roman" w:hAnsi="Times New Roman" w:cs="Times New Roman"/>
          <w:sz w:val="28"/>
          <w:szCs w:val="28"/>
          <w:lang w:eastAsia="ru-RU"/>
        </w:rPr>
        <w:t>озможность постоянного мониторинга текущего и прогнозируемого состояния рынка по</w:t>
      </w:r>
      <w:r w:rsidR="00260484" w:rsidRPr="00AB217C">
        <w:rPr>
          <w:rFonts w:ascii="Times New Roman" w:eastAsia="Times New Roman" w:hAnsi="Times New Roman" w:cs="Times New Roman"/>
          <w:sz w:val="28"/>
          <w:szCs w:val="28"/>
          <w:lang w:eastAsia="ru-RU"/>
        </w:rPr>
        <w:t xml:space="preserve"> </w:t>
      </w:r>
      <w:r w:rsidRPr="00AB217C">
        <w:rPr>
          <w:rFonts w:ascii="Times New Roman" w:eastAsia="Times New Roman" w:hAnsi="Times New Roman" w:cs="Times New Roman"/>
          <w:sz w:val="28"/>
          <w:szCs w:val="28"/>
          <w:lang w:eastAsia="ru-RU"/>
        </w:rPr>
        <w:t xml:space="preserve">группам товаров; наличие комплекса по </w:t>
      </w:r>
      <w:proofErr w:type="spellStart"/>
      <w:r w:rsidRPr="00AB217C">
        <w:rPr>
          <w:rFonts w:ascii="Times New Roman" w:eastAsia="Times New Roman" w:hAnsi="Times New Roman" w:cs="Times New Roman"/>
          <w:sz w:val="28"/>
          <w:szCs w:val="28"/>
          <w:lang w:eastAsia="ru-RU"/>
        </w:rPr>
        <w:t>макроанализу</w:t>
      </w:r>
      <w:proofErr w:type="spellEnd"/>
      <w:r w:rsidRPr="00AB217C">
        <w:rPr>
          <w:rFonts w:ascii="Times New Roman" w:eastAsia="Times New Roman" w:hAnsi="Times New Roman" w:cs="Times New Roman"/>
          <w:sz w:val="28"/>
          <w:szCs w:val="28"/>
          <w:lang w:eastAsia="ru-RU"/>
        </w:rPr>
        <w:t xml:space="preserve"> и прогнозированию экономической динамики</w:t>
      </w:r>
      <w:r w:rsidR="00260484" w:rsidRPr="00AB217C">
        <w:rPr>
          <w:rFonts w:ascii="Times New Roman" w:eastAsia="Times New Roman" w:hAnsi="Times New Roman" w:cs="Times New Roman"/>
          <w:sz w:val="28"/>
          <w:szCs w:val="28"/>
          <w:lang w:eastAsia="ru-RU"/>
        </w:rPr>
        <w:t xml:space="preserve"> внесение денежных средств участником размещения заказа в качестве обеспечения исполнения контракта; внесение денежных средств участником размещения заказа, в качестве обеспечения заявки.</w:t>
      </w:r>
    </w:p>
    <w:p w14:paraId="224B40D5" w14:textId="3106152B" w:rsidR="00116122" w:rsidRPr="00AB217C" w:rsidRDefault="00116122" w:rsidP="00685806">
      <w:pPr>
        <w:spacing w:after="0" w:line="240" w:lineRule="auto"/>
        <w:ind w:firstLine="709"/>
        <w:jc w:val="both"/>
        <w:rPr>
          <w:rFonts w:ascii="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Административные</w:t>
      </w:r>
      <w:r w:rsidR="00260484" w:rsidRPr="00AB217C">
        <w:rPr>
          <w:rFonts w:ascii="Times New Roman" w:eastAsia="Times New Roman" w:hAnsi="Times New Roman" w:cs="Times New Roman"/>
          <w:sz w:val="28"/>
          <w:szCs w:val="28"/>
          <w:lang w:eastAsia="ru-RU"/>
        </w:rPr>
        <w:t>:</w:t>
      </w:r>
      <w:r w:rsidRPr="00AB217C">
        <w:rPr>
          <w:rFonts w:ascii="Times New Roman" w:eastAsia="Times New Roman" w:hAnsi="Times New Roman" w:cs="Times New Roman"/>
          <w:sz w:val="28"/>
          <w:szCs w:val="28"/>
          <w:lang w:eastAsia="ru-RU"/>
        </w:rPr>
        <w:t xml:space="preserve"> предварительный отбор участников на соблюдение требований законодательства, понуждение о заключении контракта в судебном порядке</w:t>
      </w:r>
      <w:r w:rsidR="00260484" w:rsidRPr="00AB217C">
        <w:rPr>
          <w:rFonts w:ascii="Times New Roman" w:eastAsia="Times New Roman" w:hAnsi="Times New Roman" w:cs="Times New Roman"/>
          <w:sz w:val="28"/>
          <w:szCs w:val="28"/>
          <w:lang w:eastAsia="ru-RU"/>
        </w:rPr>
        <w:t>; выработка четких требований к формальным признакам документов, предоставленных поставщиком.</w:t>
      </w:r>
    </w:p>
    <w:p w14:paraId="4B61CAD9" w14:textId="77777777" w:rsidR="0095536E" w:rsidRPr="00AB217C" w:rsidRDefault="0095536E" w:rsidP="00685806">
      <w:pPr>
        <w:suppressAutoHyphens/>
        <w:spacing w:after="0" w:line="240" w:lineRule="auto"/>
        <w:ind w:firstLine="709"/>
        <w:jc w:val="both"/>
        <w:rPr>
          <w:rFonts w:ascii="Times New Roman" w:eastAsia="Times New Roman" w:hAnsi="Times New Roman" w:cs="Times New Roman"/>
          <w:b/>
          <w:sz w:val="28"/>
          <w:szCs w:val="28"/>
          <w:lang w:eastAsia="ru-RU"/>
        </w:rPr>
      </w:pPr>
    </w:p>
    <w:p w14:paraId="40B8EA4E" w14:textId="075540BA" w:rsidR="0095536E" w:rsidRPr="00AB217C" w:rsidRDefault="00911D24" w:rsidP="00685806">
      <w:pPr>
        <w:suppressAutoHyphens/>
        <w:spacing w:after="0" w:line="240" w:lineRule="auto"/>
        <w:ind w:firstLine="709"/>
        <w:jc w:val="both"/>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 xml:space="preserve">Тема </w:t>
      </w:r>
      <w:r w:rsidR="00260484" w:rsidRPr="00AB217C">
        <w:rPr>
          <w:rFonts w:ascii="Times New Roman" w:eastAsia="Times New Roman" w:hAnsi="Times New Roman" w:cs="Times New Roman"/>
          <w:b/>
          <w:sz w:val="28"/>
          <w:szCs w:val="28"/>
          <w:lang w:eastAsia="ru-RU"/>
        </w:rPr>
        <w:t>6</w:t>
      </w:r>
      <w:r w:rsidRPr="00AB217C">
        <w:rPr>
          <w:rFonts w:ascii="Times New Roman" w:eastAsia="Times New Roman" w:hAnsi="Times New Roman" w:cs="Times New Roman"/>
          <w:b/>
          <w:sz w:val="28"/>
          <w:szCs w:val="28"/>
          <w:lang w:eastAsia="ru-RU"/>
        </w:rPr>
        <w:t>. Внутренний контроль и аудит закупочной деятельности</w:t>
      </w:r>
      <w:r w:rsidR="000916ED" w:rsidRPr="00AB217C">
        <w:rPr>
          <w:rFonts w:ascii="Times New Roman" w:eastAsia="Times New Roman" w:hAnsi="Times New Roman" w:cs="Times New Roman"/>
          <w:b/>
          <w:sz w:val="28"/>
          <w:szCs w:val="28"/>
          <w:lang w:eastAsia="ru-RU"/>
        </w:rPr>
        <w:t xml:space="preserve"> в организации</w:t>
      </w:r>
    </w:p>
    <w:p w14:paraId="479F5274" w14:textId="79D4DD41" w:rsidR="00911D24" w:rsidRPr="00AB217C" w:rsidRDefault="00911D24" w:rsidP="00685806">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Внутренний контроль. </w:t>
      </w:r>
      <w:r w:rsidR="00FF26D3" w:rsidRPr="00AB217C">
        <w:rPr>
          <w:rFonts w:ascii="Times New Roman" w:eastAsia="Times New Roman" w:hAnsi="Times New Roman" w:cs="Times New Roman"/>
          <w:sz w:val="28"/>
          <w:szCs w:val="28"/>
          <w:lang w:eastAsia="ru-RU"/>
        </w:rPr>
        <w:t xml:space="preserve">Контроль затрат. Контроль правомерности выбора контрагента. </w:t>
      </w:r>
      <w:r w:rsidR="00D0343E" w:rsidRPr="00AB217C">
        <w:rPr>
          <w:rFonts w:ascii="Times New Roman" w:eastAsia="Times New Roman" w:hAnsi="Times New Roman" w:cs="Times New Roman"/>
          <w:sz w:val="28"/>
          <w:szCs w:val="28"/>
          <w:lang w:eastAsia="ru-RU"/>
        </w:rPr>
        <w:t xml:space="preserve">Контроль надлежащего и своевременного заключения контракта. Контроль надлежащего исполнения. </w:t>
      </w:r>
    </w:p>
    <w:p w14:paraId="24918DA0" w14:textId="77777777" w:rsidR="00911D24" w:rsidRPr="00AB217C" w:rsidRDefault="00911D24" w:rsidP="00685806">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Внутренний аудит. Проверка наличия средств для закупки в бюджете, оценка наличия требуемых материалов/ оборудования на складе, анализ обоснованности и достаточности требований к закупаемой продукции, оценка обоснованности требований, предъявляемых к поставщику.</w:t>
      </w:r>
    </w:p>
    <w:p w14:paraId="7EF2E746" w14:textId="77777777" w:rsidR="00911D24" w:rsidRPr="00AB217C" w:rsidRDefault="00911D24" w:rsidP="00685806">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 Оценка рисков с целью подтверждения существенности выявленных рисков: анализ рыночных цен на закупаемую продукцию; анализ цен ранее заключенных договоров; оценка соблюдения требований внутренних документов при определении цены закупки; оценка наличия в плане закупок нескольких процедур одной номенклатуры; анализ лота на предмет </w:t>
      </w:r>
      <w:r w:rsidRPr="00AB217C">
        <w:rPr>
          <w:rFonts w:ascii="Times New Roman" w:eastAsia="Times New Roman" w:hAnsi="Times New Roman" w:cs="Times New Roman"/>
          <w:sz w:val="28"/>
          <w:szCs w:val="28"/>
          <w:lang w:eastAsia="ru-RU"/>
        </w:rPr>
        <w:lastRenderedPageBreak/>
        <w:t>однотипности включенной в него продукции; сравнение сроков вовлечения продукции в графиках производства и сроков заявления в закупку; сравнение планов продаж, складских остатков закупаемой номенклатуры, сроков изготовления закупаемой продукции со сроками закупок; анализ списков поставщиков, которые проинформированы о закупке (у которых запрошены коммерческие предложения); проверка документов поставщиков установленным требованиям квалификации; оценка соответствия представленных документов формальным признакам (наличие реквизитов, печатей и др.); сравнение установленных технических требований и параметров продукции, предложенной поставщиками; сравнение корректности оценки ценовых предложений участников закупки.</w:t>
      </w:r>
    </w:p>
    <w:p w14:paraId="1B38132E" w14:textId="77777777" w:rsidR="004E2F47" w:rsidRPr="00AB217C" w:rsidRDefault="004E2F47">
      <w:pPr>
        <w:spacing w:after="0" w:line="240" w:lineRule="auto"/>
        <w:ind w:firstLine="709"/>
        <w:jc w:val="both"/>
        <w:rPr>
          <w:rFonts w:ascii="Times New Roman" w:eastAsia="Times New Roman" w:hAnsi="Times New Roman" w:cs="Times New Roman"/>
          <w:sz w:val="28"/>
          <w:szCs w:val="28"/>
          <w:lang w:eastAsia="ru-RU"/>
        </w:rPr>
      </w:pPr>
    </w:p>
    <w:p w14:paraId="6544EB3D" w14:textId="1B4EC0B5" w:rsidR="00840B74" w:rsidRPr="00AB217C" w:rsidRDefault="00840B74" w:rsidP="00AB092A">
      <w:pPr>
        <w:suppressAutoHyphens/>
        <w:spacing w:after="0" w:line="240" w:lineRule="auto"/>
        <w:jc w:val="center"/>
        <w:rPr>
          <w:rFonts w:ascii="Times New Roman" w:eastAsia="Times New Roman" w:hAnsi="Times New Roman" w:cs="Times New Roman"/>
          <w:b/>
          <w:bCs/>
          <w:color w:val="FF0000"/>
          <w:sz w:val="28"/>
          <w:szCs w:val="28"/>
        </w:rPr>
      </w:pPr>
      <w:r w:rsidRPr="00AB217C">
        <w:rPr>
          <w:rFonts w:ascii="Times New Roman" w:eastAsia="Times New Roman" w:hAnsi="Times New Roman" w:cs="Times New Roman"/>
          <w:b/>
          <w:bCs/>
          <w:sz w:val="28"/>
          <w:szCs w:val="28"/>
        </w:rPr>
        <w:t xml:space="preserve">5.2. </w:t>
      </w:r>
      <w:proofErr w:type="spellStart"/>
      <w:r w:rsidRPr="00AB217C">
        <w:rPr>
          <w:rFonts w:ascii="Times New Roman" w:eastAsia="Times New Roman" w:hAnsi="Times New Roman" w:cs="Times New Roman"/>
          <w:b/>
          <w:bCs/>
          <w:sz w:val="28"/>
          <w:szCs w:val="28"/>
        </w:rPr>
        <w:t>Учебно</w:t>
      </w:r>
      <w:proofErr w:type="spellEnd"/>
      <w:r w:rsidRPr="00AB217C">
        <w:rPr>
          <w:rFonts w:ascii="Times New Roman" w:eastAsia="Times New Roman" w:hAnsi="Times New Roman" w:cs="Times New Roman"/>
          <w:b/>
          <w:bCs/>
          <w:sz w:val="28"/>
          <w:szCs w:val="28"/>
        </w:rPr>
        <w:t xml:space="preserve"> </w:t>
      </w:r>
      <w:r w:rsidR="004A14C5" w:rsidRPr="00AB217C">
        <w:rPr>
          <w:rFonts w:ascii="Times New Roman" w:eastAsia="Times New Roman" w:hAnsi="Times New Roman" w:cs="Times New Roman"/>
          <w:b/>
          <w:bCs/>
          <w:sz w:val="28"/>
          <w:szCs w:val="28"/>
        </w:rPr>
        <w:t>– тематический</w:t>
      </w:r>
      <w:r w:rsidRPr="00AB217C">
        <w:rPr>
          <w:rFonts w:ascii="Times New Roman" w:eastAsia="Times New Roman" w:hAnsi="Times New Roman" w:cs="Times New Roman"/>
          <w:b/>
          <w:bCs/>
          <w:sz w:val="28"/>
          <w:szCs w:val="28"/>
        </w:rPr>
        <w:t xml:space="preserve"> план</w:t>
      </w:r>
      <w:bookmarkEnd w:id="26"/>
    </w:p>
    <w:p w14:paraId="4800C962" w14:textId="05FF794A" w:rsidR="002A7B33" w:rsidRPr="00AB217C" w:rsidRDefault="00840B74" w:rsidP="00AB092A">
      <w:pPr>
        <w:spacing w:after="0" w:line="240" w:lineRule="auto"/>
        <w:ind w:firstLine="708"/>
        <w:jc w:val="right"/>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685806" w:rsidRPr="00AB217C">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85"/>
        <w:gridCol w:w="850"/>
        <w:gridCol w:w="992"/>
        <w:gridCol w:w="1023"/>
        <w:gridCol w:w="1452"/>
        <w:gridCol w:w="1351"/>
        <w:gridCol w:w="1414"/>
      </w:tblGrid>
      <w:tr w:rsidR="00234F97" w:rsidRPr="00AB217C" w14:paraId="4BF3375E" w14:textId="77777777" w:rsidTr="00AB092A">
        <w:tc>
          <w:tcPr>
            <w:tcW w:w="222" w:type="pct"/>
            <w:vMerge w:val="restart"/>
            <w:shd w:val="clear" w:color="auto" w:fill="auto"/>
          </w:tcPr>
          <w:p w14:paraId="3F527DD8" w14:textId="77777777" w:rsidR="00234F97" w:rsidRPr="00AB217C" w:rsidRDefault="00234F97">
            <w:pPr>
              <w:tabs>
                <w:tab w:val="right" w:pos="851"/>
              </w:tabs>
              <w:spacing w:after="0" w:line="240" w:lineRule="auto"/>
              <w:jc w:val="center"/>
              <w:rPr>
                <w:rFonts w:ascii="Times New Roman" w:hAnsi="Times New Roman" w:cs="Times New Roman"/>
                <w:bCs/>
                <w:sz w:val="24"/>
                <w:szCs w:val="24"/>
              </w:rPr>
            </w:pPr>
            <w:r w:rsidRPr="00AB217C">
              <w:rPr>
                <w:rFonts w:ascii="Times New Roman" w:hAnsi="Times New Roman" w:cs="Times New Roman"/>
                <w:bCs/>
                <w:sz w:val="24"/>
                <w:szCs w:val="24"/>
              </w:rPr>
              <w:t>№</w:t>
            </w:r>
          </w:p>
          <w:p w14:paraId="5AB2AA13" w14:textId="71753D7C" w:rsidR="00234F97" w:rsidRPr="00AB217C" w:rsidRDefault="00234F97">
            <w:pPr>
              <w:tabs>
                <w:tab w:val="right" w:pos="851"/>
              </w:tabs>
              <w:spacing w:after="0" w:line="240" w:lineRule="auto"/>
              <w:jc w:val="center"/>
              <w:rPr>
                <w:rFonts w:ascii="Times New Roman" w:hAnsi="Times New Roman" w:cs="Times New Roman"/>
                <w:bCs/>
                <w:sz w:val="24"/>
                <w:szCs w:val="24"/>
              </w:rPr>
            </w:pPr>
            <w:r w:rsidRPr="00AB217C">
              <w:rPr>
                <w:rFonts w:ascii="Times New Roman" w:hAnsi="Times New Roman" w:cs="Times New Roman"/>
                <w:bCs/>
                <w:sz w:val="24"/>
                <w:szCs w:val="24"/>
              </w:rPr>
              <w:t>п/п</w:t>
            </w:r>
          </w:p>
        </w:tc>
        <w:tc>
          <w:tcPr>
            <w:tcW w:w="1046" w:type="pct"/>
            <w:vMerge w:val="restart"/>
            <w:shd w:val="clear" w:color="auto" w:fill="auto"/>
          </w:tcPr>
          <w:p w14:paraId="1333763E" w14:textId="77777777" w:rsidR="00234F97" w:rsidRPr="00AB217C" w:rsidRDefault="00234F97">
            <w:pPr>
              <w:tabs>
                <w:tab w:val="right" w:pos="851"/>
              </w:tabs>
              <w:spacing w:after="0" w:line="240" w:lineRule="auto"/>
              <w:jc w:val="center"/>
              <w:rPr>
                <w:rFonts w:ascii="Times New Roman" w:hAnsi="Times New Roman" w:cs="Times New Roman"/>
                <w:bCs/>
                <w:sz w:val="24"/>
                <w:szCs w:val="24"/>
              </w:rPr>
            </w:pPr>
            <w:r w:rsidRPr="00AB217C">
              <w:rPr>
                <w:rFonts w:ascii="Times New Roman" w:hAnsi="Times New Roman" w:cs="Times New Roman"/>
                <w:bCs/>
                <w:sz w:val="24"/>
                <w:szCs w:val="24"/>
              </w:rPr>
              <w:t>Наименование тем (разделов) дисциплины</w:t>
            </w:r>
          </w:p>
        </w:tc>
        <w:tc>
          <w:tcPr>
            <w:tcW w:w="2987" w:type="pct"/>
            <w:gridSpan w:val="5"/>
          </w:tcPr>
          <w:p w14:paraId="384BEC1C" w14:textId="77777777" w:rsidR="00234F97" w:rsidRPr="00AB217C" w:rsidRDefault="00234F97">
            <w:pPr>
              <w:tabs>
                <w:tab w:val="right" w:pos="851"/>
              </w:tabs>
              <w:spacing w:after="0" w:line="240" w:lineRule="auto"/>
              <w:jc w:val="center"/>
              <w:rPr>
                <w:rFonts w:ascii="Times New Roman" w:hAnsi="Times New Roman" w:cs="Times New Roman"/>
                <w:bCs/>
                <w:sz w:val="24"/>
                <w:szCs w:val="24"/>
              </w:rPr>
            </w:pPr>
            <w:r w:rsidRPr="00AB217C">
              <w:rPr>
                <w:rFonts w:ascii="Times New Roman" w:hAnsi="Times New Roman" w:cs="Times New Roman"/>
                <w:bCs/>
                <w:sz w:val="24"/>
                <w:szCs w:val="24"/>
              </w:rPr>
              <w:t>Трудоемкость в часах</w:t>
            </w:r>
          </w:p>
        </w:tc>
        <w:tc>
          <w:tcPr>
            <w:tcW w:w="745" w:type="pct"/>
            <w:vMerge w:val="restart"/>
            <w:shd w:val="clear" w:color="auto" w:fill="auto"/>
          </w:tcPr>
          <w:p w14:paraId="53ADC1DE" w14:textId="77777777" w:rsidR="00234F97" w:rsidRPr="00AB217C" w:rsidRDefault="00234F97">
            <w:pPr>
              <w:tabs>
                <w:tab w:val="right" w:pos="851"/>
              </w:tabs>
              <w:spacing w:after="0" w:line="240" w:lineRule="auto"/>
              <w:jc w:val="center"/>
              <w:rPr>
                <w:rFonts w:ascii="Times New Roman" w:hAnsi="Times New Roman" w:cs="Times New Roman"/>
                <w:bCs/>
                <w:sz w:val="24"/>
                <w:szCs w:val="24"/>
              </w:rPr>
            </w:pPr>
            <w:r w:rsidRPr="00AB217C">
              <w:rPr>
                <w:rFonts w:ascii="Times New Roman" w:hAnsi="Times New Roman" w:cs="Times New Roman"/>
                <w:bCs/>
                <w:sz w:val="24"/>
                <w:szCs w:val="24"/>
              </w:rPr>
              <w:t>Формы текущего контроля успеваемости</w:t>
            </w:r>
          </w:p>
        </w:tc>
      </w:tr>
      <w:tr w:rsidR="00234F97" w:rsidRPr="00AB217C" w14:paraId="47645AD6" w14:textId="77777777" w:rsidTr="00AB092A">
        <w:tc>
          <w:tcPr>
            <w:tcW w:w="222" w:type="pct"/>
            <w:vMerge/>
            <w:shd w:val="clear" w:color="auto" w:fill="auto"/>
          </w:tcPr>
          <w:p w14:paraId="4C9FE332" w14:textId="77777777" w:rsidR="00234F97" w:rsidRPr="00AB217C" w:rsidRDefault="00234F97">
            <w:pPr>
              <w:tabs>
                <w:tab w:val="right" w:pos="851"/>
              </w:tabs>
              <w:spacing w:after="0" w:line="240" w:lineRule="auto"/>
              <w:jc w:val="both"/>
              <w:rPr>
                <w:rFonts w:ascii="Times New Roman" w:hAnsi="Times New Roman" w:cs="Times New Roman"/>
                <w:sz w:val="24"/>
                <w:szCs w:val="24"/>
              </w:rPr>
            </w:pPr>
          </w:p>
        </w:tc>
        <w:tc>
          <w:tcPr>
            <w:tcW w:w="1046" w:type="pct"/>
            <w:vMerge/>
            <w:shd w:val="clear" w:color="auto" w:fill="auto"/>
          </w:tcPr>
          <w:p w14:paraId="2CDBCB09" w14:textId="77777777" w:rsidR="00234F97" w:rsidRPr="00AB217C" w:rsidRDefault="00234F97">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0708D1E5" w14:textId="77777777" w:rsidR="00234F97" w:rsidRPr="00AB217C" w:rsidRDefault="00234F97">
            <w:pPr>
              <w:tabs>
                <w:tab w:val="right" w:pos="851"/>
              </w:tabs>
              <w:spacing w:after="0" w:line="240" w:lineRule="auto"/>
              <w:jc w:val="center"/>
              <w:rPr>
                <w:rFonts w:ascii="Times New Roman" w:hAnsi="Times New Roman" w:cs="Times New Roman"/>
                <w:bCs/>
                <w:sz w:val="24"/>
                <w:szCs w:val="24"/>
              </w:rPr>
            </w:pPr>
            <w:r w:rsidRPr="00AB217C">
              <w:rPr>
                <w:rFonts w:ascii="Times New Roman" w:hAnsi="Times New Roman" w:cs="Times New Roman"/>
                <w:bCs/>
                <w:sz w:val="24"/>
                <w:szCs w:val="24"/>
              </w:rPr>
              <w:t>Всего</w:t>
            </w:r>
          </w:p>
        </w:tc>
        <w:tc>
          <w:tcPr>
            <w:tcW w:w="1827" w:type="pct"/>
            <w:gridSpan w:val="3"/>
            <w:shd w:val="clear" w:color="auto" w:fill="auto"/>
          </w:tcPr>
          <w:p w14:paraId="7868E573" w14:textId="77777777" w:rsidR="00234F97" w:rsidRPr="00AB217C" w:rsidRDefault="00234F97">
            <w:pPr>
              <w:tabs>
                <w:tab w:val="right" w:pos="851"/>
              </w:tabs>
              <w:spacing w:after="0" w:line="240" w:lineRule="auto"/>
              <w:jc w:val="center"/>
              <w:rPr>
                <w:rFonts w:ascii="Times New Roman" w:hAnsi="Times New Roman" w:cs="Times New Roman"/>
                <w:bCs/>
                <w:sz w:val="24"/>
                <w:szCs w:val="24"/>
              </w:rPr>
            </w:pPr>
            <w:r w:rsidRPr="00AB217C">
              <w:rPr>
                <w:rFonts w:ascii="Times New Roman" w:hAnsi="Times New Roman" w:cs="Times New Roman"/>
                <w:bCs/>
                <w:sz w:val="24"/>
                <w:szCs w:val="24"/>
              </w:rPr>
              <w:t>Контактная работа - Аудиторная работа</w:t>
            </w:r>
          </w:p>
        </w:tc>
        <w:tc>
          <w:tcPr>
            <w:tcW w:w="712" w:type="pct"/>
            <w:vMerge w:val="restart"/>
            <w:shd w:val="clear" w:color="auto" w:fill="auto"/>
          </w:tcPr>
          <w:p w14:paraId="6B3773DF" w14:textId="4ED54FEB" w:rsidR="00234F97" w:rsidRPr="00AB217C" w:rsidRDefault="00234F97">
            <w:pPr>
              <w:tabs>
                <w:tab w:val="right" w:pos="851"/>
              </w:tabs>
              <w:spacing w:after="0" w:line="240" w:lineRule="auto"/>
              <w:jc w:val="center"/>
              <w:rPr>
                <w:rFonts w:ascii="Times New Roman" w:hAnsi="Times New Roman" w:cs="Times New Roman"/>
                <w:bCs/>
                <w:sz w:val="24"/>
                <w:szCs w:val="24"/>
              </w:rPr>
            </w:pPr>
            <w:proofErr w:type="spellStart"/>
            <w:r w:rsidRPr="00AB217C">
              <w:rPr>
                <w:rFonts w:ascii="Times New Roman" w:hAnsi="Times New Roman" w:cs="Times New Roman"/>
                <w:bCs/>
                <w:sz w:val="24"/>
                <w:szCs w:val="24"/>
              </w:rPr>
              <w:t>Самостоя</w:t>
            </w:r>
            <w:proofErr w:type="spellEnd"/>
            <w:r w:rsidR="00A531F3" w:rsidRPr="00AB217C">
              <w:rPr>
                <w:rFonts w:ascii="Times New Roman" w:hAnsi="Times New Roman" w:cs="Times New Roman"/>
                <w:bCs/>
                <w:sz w:val="24"/>
                <w:szCs w:val="24"/>
              </w:rPr>
              <w:t>-</w:t>
            </w:r>
            <w:r w:rsidRPr="00AB217C">
              <w:rPr>
                <w:rFonts w:ascii="Times New Roman" w:hAnsi="Times New Roman" w:cs="Times New Roman"/>
                <w:bCs/>
                <w:sz w:val="24"/>
                <w:szCs w:val="24"/>
              </w:rPr>
              <w:t>тельная работа</w:t>
            </w:r>
          </w:p>
        </w:tc>
        <w:tc>
          <w:tcPr>
            <w:tcW w:w="745" w:type="pct"/>
            <w:vMerge/>
            <w:shd w:val="clear" w:color="auto" w:fill="auto"/>
          </w:tcPr>
          <w:p w14:paraId="49651F08" w14:textId="77777777" w:rsidR="00234F97" w:rsidRPr="00AB217C" w:rsidRDefault="00234F97">
            <w:pPr>
              <w:tabs>
                <w:tab w:val="right" w:pos="851"/>
              </w:tabs>
              <w:spacing w:after="0" w:line="240" w:lineRule="auto"/>
              <w:jc w:val="both"/>
              <w:rPr>
                <w:rFonts w:ascii="Times New Roman" w:hAnsi="Times New Roman" w:cs="Times New Roman"/>
                <w:sz w:val="24"/>
                <w:szCs w:val="24"/>
              </w:rPr>
            </w:pPr>
          </w:p>
        </w:tc>
      </w:tr>
      <w:tr w:rsidR="00234F97" w:rsidRPr="00AB217C" w14:paraId="2EB62F2A" w14:textId="77777777" w:rsidTr="00AB092A">
        <w:tc>
          <w:tcPr>
            <w:tcW w:w="222" w:type="pct"/>
            <w:vMerge/>
            <w:shd w:val="clear" w:color="auto" w:fill="auto"/>
          </w:tcPr>
          <w:p w14:paraId="6FFD90EA" w14:textId="77777777" w:rsidR="00234F97" w:rsidRPr="00AB217C" w:rsidRDefault="00234F97">
            <w:pPr>
              <w:tabs>
                <w:tab w:val="right" w:pos="851"/>
              </w:tabs>
              <w:spacing w:after="0" w:line="240" w:lineRule="auto"/>
              <w:jc w:val="both"/>
              <w:rPr>
                <w:rFonts w:ascii="Times New Roman" w:hAnsi="Times New Roman" w:cs="Times New Roman"/>
                <w:sz w:val="24"/>
                <w:szCs w:val="24"/>
              </w:rPr>
            </w:pPr>
          </w:p>
        </w:tc>
        <w:tc>
          <w:tcPr>
            <w:tcW w:w="1046" w:type="pct"/>
            <w:vMerge/>
            <w:shd w:val="clear" w:color="auto" w:fill="auto"/>
          </w:tcPr>
          <w:p w14:paraId="6DAD64A8" w14:textId="77777777" w:rsidR="00234F97" w:rsidRPr="00AB217C" w:rsidRDefault="00234F97">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2FFB606B" w14:textId="77777777" w:rsidR="00234F97" w:rsidRPr="00AB217C" w:rsidRDefault="00234F97">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59AEA530" w14:textId="77777777" w:rsidR="00234F97" w:rsidRPr="00AB217C" w:rsidRDefault="00234F97">
            <w:pPr>
              <w:tabs>
                <w:tab w:val="right" w:pos="851"/>
              </w:tabs>
              <w:spacing w:after="0" w:line="240" w:lineRule="auto"/>
              <w:jc w:val="both"/>
              <w:rPr>
                <w:rFonts w:ascii="Times New Roman" w:hAnsi="Times New Roman" w:cs="Times New Roman"/>
                <w:sz w:val="24"/>
                <w:szCs w:val="24"/>
              </w:rPr>
            </w:pPr>
            <w:r w:rsidRPr="00AB217C">
              <w:rPr>
                <w:rFonts w:ascii="Times New Roman" w:hAnsi="Times New Roman" w:cs="Times New Roman"/>
                <w:sz w:val="24"/>
                <w:szCs w:val="24"/>
              </w:rPr>
              <w:t xml:space="preserve">Общая, в </w:t>
            </w:r>
            <w:proofErr w:type="spellStart"/>
            <w:r w:rsidRPr="00AB217C">
              <w:rPr>
                <w:rFonts w:ascii="Times New Roman" w:hAnsi="Times New Roman" w:cs="Times New Roman"/>
                <w:sz w:val="24"/>
                <w:szCs w:val="24"/>
              </w:rPr>
              <w:t>т.ч</w:t>
            </w:r>
            <w:proofErr w:type="spellEnd"/>
            <w:r w:rsidRPr="00AB217C">
              <w:rPr>
                <w:rFonts w:ascii="Times New Roman" w:hAnsi="Times New Roman" w:cs="Times New Roman"/>
                <w:sz w:val="24"/>
                <w:szCs w:val="24"/>
              </w:rPr>
              <w:t>.:</w:t>
            </w:r>
          </w:p>
        </w:tc>
        <w:tc>
          <w:tcPr>
            <w:tcW w:w="539" w:type="pct"/>
            <w:shd w:val="clear" w:color="auto" w:fill="auto"/>
          </w:tcPr>
          <w:p w14:paraId="1C0404BF" w14:textId="77777777" w:rsidR="00234F97" w:rsidRPr="00AB217C" w:rsidRDefault="00234F97">
            <w:pPr>
              <w:tabs>
                <w:tab w:val="right" w:pos="851"/>
              </w:tabs>
              <w:spacing w:after="0" w:line="240" w:lineRule="auto"/>
              <w:jc w:val="both"/>
              <w:rPr>
                <w:rFonts w:ascii="Times New Roman" w:hAnsi="Times New Roman" w:cs="Times New Roman"/>
                <w:sz w:val="24"/>
                <w:szCs w:val="24"/>
              </w:rPr>
            </w:pPr>
            <w:r w:rsidRPr="00AB217C">
              <w:rPr>
                <w:rFonts w:ascii="Times New Roman" w:hAnsi="Times New Roman" w:cs="Times New Roman"/>
                <w:sz w:val="24"/>
                <w:szCs w:val="24"/>
              </w:rPr>
              <w:t>Лекции</w:t>
            </w:r>
          </w:p>
        </w:tc>
        <w:tc>
          <w:tcPr>
            <w:tcW w:w="765" w:type="pct"/>
            <w:shd w:val="clear" w:color="auto" w:fill="auto"/>
          </w:tcPr>
          <w:p w14:paraId="0F43C945" w14:textId="39C4A094" w:rsidR="00234F97" w:rsidRPr="00AB217C" w:rsidRDefault="00234F97">
            <w:pPr>
              <w:tabs>
                <w:tab w:val="right" w:pos="851"/>
              </w:tabs>
              <w:spacing w:after="0" w:line="240" w:lineRule="auto"/>
              <w:jc w:val="both"/>
              <w:rPr>
                <w:rFonts w:ascii="Times New Roman" w:hAnsi="Times New Roman" w:cs="Times New Roman"/>
                <w:sz w:val="24"/>
                <w:szCs w:val="24"/>
              </w:rPr>
            </w:pPr>
            <w:r w:rsidRPr="00AB217C">
              <w:rPr>
                <w:rFonts w:ascii="Times New Roman" w:hAnsi="Times New Roman" w:cs="Times New Roman"/>
                <w:sz w:val="24"/>
                <w:szCs w:val="24"/>
              </w:rPr>
              <w:t xml:space="preserve">Семинары, </w:t>
            </w:r>
            <w:proofErr w:type="spellStart"/>
            <w:r w:rsidRPr="00AB217C">
              <w:rPr>
                <w:rFonts w:ascii="Times New Roman" w:hAnsi="Times New Roman" w:cs="Times New Roman"/>
                <w:sz w:val="24"/>
                <w:szCs w:val="24"/>
              </w:rPr>
              <w:t>практичес</w:t>
            </w:r>
            <w:proofErr w:type="spellEnd"/>
            <w:r w:rsidR="00A531F3" w:rsidRPr="00AB217C">
              <w:rPr>
                <w:rFonts w:ascii="Times New Roman" w:hAnsi="Times New Roman" w:cs="Times New Roman"/>
                <w:sz w:val="24"/>
                <w:szCs w:val="24"/>
              </w:rPr>
              <w:t>-</w:t>
            </w:r>
            <w:r w:rsidRPr="00AB217C">
              <w:rPr>
                <w:rFonts w:ascii="Times New Roman" w:hAnsi="Times New Roman" w:cs="Times New Roman"/>
                <w:sz w:val="24"/>
                <w:szCs w:val="24"/>
              </w:rPr>
              <w:t>кие занятия</w:t>
            </w:r>
          </w:p>
        </w:tc>
        <w:tc>
          <w:tcPr>
            <w:tcW w:w="712" w:type="pct"/>
            <w:vMerge/>
            <w:shd w:val="clear" w:color="auto" w:fill="auto"/>
          </w:tcPr>
          <w:p w14:paraId="368D07E6" w14:textId="77777777" w:rsidR="00234F97" w:rsidRPr="00AB217C" w:rsidRDefault="00234F97">
            <w:pPr>
              <w:tabs>
                <w:tab w:val="right" w:pos="851"/>
              </w:tabs>
              <w:spacing w:after="0" w:line="240" w:lineRule="auto"/>
              <w:jc w:val="both"/>
              <w:rPr>
                <w:rFonts w:ascii="Times New Roman" w:hAnsi="Times New Roman" w:cs="Times New Roman"/>
                <w:sz w:val="24"/>
                <w:szCs w:val="24"/>
              </w:rPr>
            </w:pPr>
          </w:p>
        </w:tc>
        <w:tc>
          <w:tcPr>
            <w:tcW w:w="745" w:type="pct"/>
            <w:vMerge/>
            <w:shd w:val="clear" w:color="auto" w:fill="auto"/>
          </w:tcPr>
          <w:p w14:paraId="5B74E65C" w14:textId="77777777" w:rsidR="00234F97" w:rsidRPr="00AB217C" w:rsidRDefault="00234F97">
            <w:pPr>
              <w:tabs>
                <w:tab w:val="right" w:pos="851"/>
              </w:tabs>
              <w:spacing w:after="0" w:line="240" w:lineRule="auto"/>
              <w:jc w:val="both"/>
              <w:rPr>
                <w:rFonts w:ascii="Times New Roman" w:hAnsi="Times New Roman" w:cs="Times New Roman"/>
                <w:sz w:val="24"/>
                <w:szCs w:val="24"/>
              </w:rPr>
            </w:pPr>
          </w:p>
        </w:tc>
      </w:tr>
      <w:tr w:rsidR="004E2F47" w:rsidRPr="00AB217C" w14:paraId="1C987862" w14:textId="77777777" w:rsidTr="00AB092A">
        <w:tc>
          <w:tcPr>
            <w:tcW w:w="222" w:type="pct"/>
            <w:shd w:val="clear" w:color="auto" w:fill="auto"/>
          </w:tcPr>
          <w:p w14:paraId="1E3C2CA3" w14:textId="5FE30A5B" w:rsidR="004E2F47" w:rsidRPr="00AB217C" w:rsidRDefault="004E2F47" w:rsidP="00B55806">
            <w:pPr>
              <w:pStyle w:val="af0"/>
              <w:numPr>
                <w:ilvl w:val="0"/>
                <w:numId w:val="4"/>
              </w:numPr>
              <w:tabs>
                <w:tab w:val="right" w:pos="851"/>
              </w:tabs>
              <w:spacing w:after="0" w:line="240" w:lineRule="auto"/>
              <w:ind w:left="0"/>
              <w:jc w:val="both"/>
              <w:rPr>
                <w:rFonts w:ascii="Times New Roman" w:hAnsi="Times New Roman"/>
                <w:sz w:val="24"/>
                <w:szCs w:val="24"/>
              </w:rPr>
            </w:pPr>
          </w:p>
        </w:tc>
        <w:tc>
          <w:tcPr>
            <w:tcW w:w="1046" w:type="pct"/>
            <w:shd w:val="clear" w:color="auto" w:fill="auto"/>
            <w:vAlign w:val="center"/>
          </w:tcPr>
          <w:p w14:paraId="05891C8B" w14:textId="4EA14C72" w:rsidR="004E2F47" w:rsidRPr="00AB217C" w:rsidRDefault="004E2F47" w:rsidP="00AB092A">
            <w:pPr>
              <w:suppressAutoHyphens/>
              <w:spacing w:after="0" w:line="240" w:lineRule="auto"/>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 xml:space="preserve">Тема 1. Закупочная деятельность в организации </w:t>
            </w:r>
          </w:p>
        </w:tc>
        <w:tc>
          <w:tcPr>
            <w:tcW w:w="448" w:type="pct"/>
            <w:shd w:val="clear" w:color="auto" w:fill="auto"/>
            <w:vAlign w:val="center"/>
          </w:tcPr>
          <w:p w14:paraId="7818C43A" w14:textId="1CFE8B08"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18</w:t>
            </w:r>
          </w:p>
        </w:tc>
        <w:tc>
          <w:tcPr>
            <w:tcW w:w="523" w:type="pct"/>
            <w:shd w:val="clear" w:color="auto" w:fill="auto"/>
            <w:vAlign w:val="center"/>
          </w:tcPr>
          <w:p w14:paraId="692CED10" w14:textId="6C286EAC"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eastAsia="Times New Roman" w:hAnsi="Times New Roman" w:cs="Times New Roman"/>
                <w:color w:val="000000"/>
                <w:sz w:val="24"/>
                <w:szCs w:val="24"/>
                <w:lang w:eastAsia="ru-RU"/>
              </w:rPr>
              <w:t>6</w:t>
            </w:r>
          </w:p>
        </w:tc>
        <w:tc>
          <w:tcPr>
            <w:tcW w:w="539" w:type="pct"/>
            <w:shd w:val="clear" w:color="auto" w:fill="auto"/>
            <w:vAlign w:val="center"/>
          </w:tcPr>
          <w:p w14:paraId="7B8F72B9" w14:textId="662AA23C"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9312356" w14:textId="0C9ECB6A"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7D256518" w14:textId="42EE5F66"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12</w:t>
            </w:r>
          </w:p>
        </w:tc>
        <w:tc>
          <w:tcPr>
            <w:tcW w:w="745" w:type="pct"/>
            <w:shd w:val="clear" w:color="auto" w:fill="auto"/>
            <w:vAlign w:val="center"/>
          </w:tcPr>
          <w:p w14:paraId="1EA4352B" w14:textId="4DCEA73E" w:rsidR="004E2F47" w:rsidRPr="00AB217C" w:rsidRDefault="004E2F47" w:rsidP="004E2F47">
            <w:pPr>
              <w:tabs>
                <w:tab w:val="right" w:pos="851"/>
              </w:tabs>
              <w:spacing w:after="0" w:line="240" w:lineRule="auto"/>
              <w:jc w:val="both"/>
              <w:rPr>
                <w:rFonts w:ascii="Times New Roman" w:hAnsi="Times New Roman" w:cs="Times New Roman"/>
                <w:sz w:val="24"/>
                <w:szCs w:val="24"/>
              </w:rPr>
            </w:pPr>
            <w:r w:rsidRPr="00AB217C">
              <w:rPr>
                <w:rFonts w:ascii="Times New Roman" w:eastAsia="Times New Roman" w:hAnsi="Times New Roman" w:cs="Times New Roman"/>
                <w:color w:val="000000"/>
                <w:sz w:val="24"/>
                <w:szCs w:val="24"/>
                <w:lang w:eastAsia="ru-RU"/>
              </w:rPr>
              <w:t>Опрос, решение тестов</w:t>
            </w:r>
          </w:p>
        </w:tc>
      </w:tr>
      <w:tr w:rsidR="004E2F47" w:rsidRPr="00AB217C" w14:paraId="595949BE" w14:textId="77777777" w:rsidTr="00AB092A">
        <w:trPr>
          <w:trHeight w:val="1155"/>
        </w:trPr>
        <w:tc>
          <w:tcPr>
            <w:tcW w:w="222" w:type="pct"/>
            <w:shd w:val="clear" w:color="auto" w:fill="auto"/>
          </w:tcPr>
          <w:p w14:paraId="4CBA47BD" w14:textId="77777777" w:rsidR="004E2F47" w:rsidRPr="00AB217C" w:rsidRDefault="004E2F47" w:rsidP="00B55806">
            <w:pPr>
              <w:pStyle w:val="af0"/>
              <w:numPr>
                <w:ilvl w:val="0"/>
                <w:numId w:val="4"/>
              </w:numPr>
              <w:tabs>
                <w:tab w:val="right" w:pos="851"/>
              </w:tabs>
              <w:spacing w:after="0" w:line="240" w:lineRule="auto"/>
              <w:ind w:left="0"/>
              <w:jc w:val="both"/>
              <w:rPr>
                <w:rFonts w:ascii="Times New Roman" w:hAnsi="Times New Roman"/>
                <w:sz w:val="24"/>
                <w:szCs w:val="24"/>
              </w:rPr>
            </w:pPr>
          </w:p>
        </w:tc>
        <w:tc>
          <w:tcPr>
            <w:tcW w:w="1046" w:type="pct"/>
            <w:shd w:val="clear" w:color="auto" w:fill="auto"/>
            <w:vAlign w:val="center"/>
          </w:tcPr>
          <w:p w14:paraId="215EE91D" w14:textId="2AF8CEDD" w:rsidR="004E2F47" w:rsidRPr="00AB217C" w:rsidRDefault="004E2F47" w:rsidP="00AB092A">
            <w:pPr>
              <w:suppressAutoHyphens/>
              <w:spacing w:after="0" w:line="240" w:lineRule="auto"/>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Тема 2. Коррупционные проявления в закупочной деятельности организации</w:t>
            </w:r>
          </w:p>
        </w:tc>
        <w:tc>
          <w:tcPr>
            <w:tcW w:w="448" w:type="pct"/>
            <w:shd w:val="clear" w:color="auto" w:fill="auto"/>
            <w:vAlign w:val="center"/>
          </w:tcPr>
          <w:p w14:paraId="5121D400" w14:textId="033E3E37"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16</w:t>
            </w:r>
          </w:p>
        </w:tc>
        <w:tc>
          <w:tcPr>
            <w:tcW w:w="523" w:type="pct"/>
            <w:shd w:val="clear" w:color="auto" w:fill="auto"/>
            <w:vAlign w:val="center"/>
          </w:tcPr>
          <w:p w14:paraId="19CEF55F" w14:textId="6F1412DB" w:rsidR="004E2F47" w:rsidRPr="00AB217C" w:rsidRDefault="004E2F47" w:rsidP="004E2F4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B217C">
              <w:rPr>
                <w:rFonts w:ascii="Times New Roman" w:eastAsia="Times New Roman" w:hAnsi="Times New Roman" w:cs="Times New Roman"/>
                <w:color w:val="000000"/>
                <w:sz w:val="24"/>
                <w:szCs w:val="24"/>
                <w:lang w:eastAsia="ru-RU"/>
              </w:rPr>
              <w:t>4</w:t>
            </w:r>
          </w:p>
        </w:tc>
        <w:tc>
          <w:tcPr>
            <w:tcW w:w="539" w:type="pct"/>
            <w:shd w:val="clear" w:color="auto" w:fill="auto"/>
            <w:vAlign w:val="center"/>
          </w:tcPr>
          <w:p w14:paraId="33A7EA2C" w14:textId="60EE763C" w:rsidR="004E2F47" w:rsidRPr="00AB217C" w:rsidRDefault="004E2F47" w:rsidP="004E2F4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B217C">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BCF575A" w14:textId="7776B952" w:rsidR="004E2F47" w:rsidRPr="00AB217C" w:rsidRDefault="004E2F47" w:rsidP="004E2F4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B217C">
              <w:rPr>
                <w:rFonts w:ascii="Times New Roman" w:eastAsia="Times New Roman" w:hAnsi="Times New Roman" w:cs="Times New Roman"/>
                <w:color w:val="000000"/>
                <w:sz w:val="24"/>
                <w:szCs w:val="24"/>
                <w:lang w:eastAsia="ru-RU"/>
              </w:rPr>
              <w:t>2</w:t>
            </w:r>
          </w:p>
        </w:tc>
        <w:tc>
          <w:tcPr>
            <w:tcW w:w="712" w:type="pct"/>
            <w:shd w:val="clear" w:color="auto" w:fill="auto"/>
            <w:vAlign w:val="center"/>
          </w:tcPr>
          <w:p w14:paraId="6C56E877" w14:textId="4AC35BE5" w:rsidR="004E2F47" w:rsidRPr="00AB217C" w:rsidDel="004A14C5"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12</w:t>
            </w:r>
          </w:p>
        </w:tc>
        <w:tc>
          <w:tcPr>
            <w:tcW w:w="745" w:type="pct"/>
            <w:shd w:val="clear" w:color="auto" w:fill="auto"/>
            <w:vAlign w:val="center"/>
          </w:tcPr>
          <w:p w14:paraId="5D211617" w14:textId="1B7C0CDF" w:rsidR="004E2F47" w:rsidRPr="00AB217C" w:rsidRDefault="004E2F47" w:rsidP="004E2F4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B217C">
              <w:rPr>
                <w:rFonts w:ascii="Times New Roman" w:eastAsia="Times New Roman" w:hAnsi="Times New Roman" w:cs="Times New Roman"/>
                <w:color w:val="000000"/>
                <w:sz w:val="24"/>
                <w:szCs w:val="24"/>
                <w:lang w:eastAsia="ru-RU"/>
              </w:rPr>
              <w:t xml:space="preserve">Опрос, решение тестов, </w:t>
            </w:r>
            <w:r w:rsidR="00685806" w:rsidRPr="00AB217C">
              <w:rPr>
                <w:rFonts w:ascii="Times New Roman" w:eastAsia="Times New Roman" w:hAnsi="Times New Roman" w:cs="Times New Roman"/>
                <w:color w:val="000000"/>
                <w:sz w:val="24"/>
                <w:szCs w:val="24"/>
                <w:lang w:eastAsia="ru-RU"/>
              </w:rPr>
              <w:t>разбор задач</w:t>
            </w:r>
          </w:p>
        </w:tc>
      </w:tr>
      <w:tr w:rsidR="004E2F47" w:rsidRPr="00AB217C" w14:paraId="70B8E6F2" w14:textId="77777777" w:rsidTr="00AB092A">
        <w:tc>
          <w:tcPr>
            <w:tcW w:w="222" w:type="pct"/>
            <w:shd w:val="clear" w:color="auto" w:fill="auto"/>
          </w:tcPr>
          <w:p w14:paraId="75777AAE" w14:textId="47BEB787" w:rsidR="004E2F47" w:rsidRPr="00AB217C" w:rsidRDefault="004E2F47" w:rsidP="00B55806">
            <w:pPr>
              <w:pStyle w:val="af0"/>
              <w:numPr>
                <w:ilvl w:val="0"/>
                <w:numId w:val="4"/>
              </w:numPr>
              <w:tabs>
                <w:tab w:val="right" w:pos="851"/>
              </w:tabs>
              <w:spacing w:after="0" w:line="240" w:lineRule="auto"/>
              <w:ind w:left="0"/>
              <w:rPr>
                <w:rFonts w:ascii="Times New Roman" w:hAnsi="Times New Roman"/>
                <w:sz w:val="24"/>
                <w:szCs w:val="24"/>
              </w:rPr>
            </w:pPr>
          </w:p>
        </w:tc>
        <w:tc>
          <w:tcPr>
            <w:tcW w:w="1046" w:type="pct"/>
            <w:shd w:val="clear" w:color="auto" w:fill="auto"/>
            <w:vAlign w:val="center"/>
          </w:tcPr>
          <w:p w14:paraId="03AA687D" w14:textId="5BC9820A" w:rsidR="004E2F47" w:rsidRPr="00AB217C" w:rsidRDefault="004E2F47" w:rsidP="004E2F47">
            <w:pPr>
              <w:tabs>
                <w:tab w:val="right" w:pos="851"/>
              </w:tabs>
              <w:spacing w:after="0" w:line="240" w:lineRule="auto"/>
              <w:rPr>
                <w:rFonts w:ascii="Times New Roman" w:hAnsi="Times New Roman" w:cs="Times New Roman"/>
                <w:sz w:val="24"/>
                <w:szCs w:val="24"/>
              </w:rPr>
            </w:pPr>
            <w:r w:rsidRPr="00AB217C">
              <w:rPr>
                <w:rFonts w:ascii="Times New Roman" w:eastAsia="Times New Roman" w:hAnsi="Times New Roman" w:cs="Times New Roman"/>
                <w:sz w:val="24"/>
                <w:szCs w:val="24"/>
                <w:lang w:eastAsia="ru-RU"/>
              </w:rPr>
              <w:t>Тема 3. Воздействие на риски закупочной деятельности на федеральном и региональном уровнях</w:t>
            </w:r>
          </w:p>
        </w:tc>
        <w:tc>
          <w:tcPr>
            <w:tcW w:w="448" w:type="pct"/>
            <w:shd w:val="clear" w:color="auto" w:fill="auto"/>
            <w:vAlign w:val="center"/>
          </w:tcPr>
          <w:p w14:paraId="3B773FE1" w14:textId="5C8EA71A"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16</w:t>
            </w:r>
          </w:p>
        </w:tc>
        <w:tc>
          <w:tcPr>
            <w:tcW w:w="523" w:type="pct"/>
            <w:shd w:val="clear" w:color="auto" w:fill="auto"/>
            <w:vAlign w:val="center"/>
          </w:tcPr>
          <w:p w14:paraId="68DA649E" w14:textId="67AD78BE"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eastAsia="Times New Roman" w:hAnsi="Times New Roman" w:cs="Times New Roman"/>
                <w:color w:val="000000"/>
                <w:sz w:val="24"/>
                <w:szCs w:val="24"/>
                <w:lang w:eastAsia="ru-RU"/>
              </w:rPr>
              <w:t>4</w:t>
            </w:r>
          </w:p>
        </w:tc>
        <w:tc>
          <w:tcPr>
            <w:tcW w:w="539" w:type="pct"/>
            <w:shd w:val="clear" w:color="auto" w:fill="auto"/>
            <w:vAlign w:val="center"/>
          </w:tcPr>
          <w:p w14:paraId="1D52DEFC" w14:textId="04FE0B3C"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413E5E" w14:textId="2101BA17"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eastAsia="Times New Roman" w:hAnsi="Times New Roman" w:cs="Times New Roman"/>
                <w:color w:val="000000"/>
                <w:sz w:val="24"/>
                <w:szCs w:val="24"/>
                <w:lang w:eastAsia="ru-RU"/>
              </w:rPr>
              <w:t>2</w:t>
            </w:r>
          </w:p>
        </w:tc>
        <w:tc>
          <w:tcPr>
            <w:tcW w:w="712" w:type="pct"/>
            <w:shd w:val="clear" w:color="auto" w:fill="auto"/>
            <w:vAlign w:val="center"/>
          </w:tcPr>
          <w:p w14:paraId="5502674D" w14:textId="5A4CCE29"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12</w:t>
            </w:r>
          </w:p>
        </w:tc>
        <w:tc>
          <w:tcPr>
            <w:tcW w:w="745" w:type="pct"/>
            <w:shd w:val="clear" w:color="auto" w:fill="auto"/>
            <w:vAlign w:val="center"/>
          </w:tcPr>
          <w:p w14:paraId="5841D5EE" w14:textId="70622168" w:rsidR="004E2F47" w:rsidRPr="00AB217C" w:rsidRDefault="004E2F47" w:rsidP="004E2F47">
            <w:pPr>
              <w:tabs>
                <w:tab w:val="right" w:pos="851"/>
              </w:tabs>
              <w:spacing w:after="0" w:line="240" w:lineRule="auto"/>
              <w:jc w:val="both"/>
              <w:rPr>
                <w:rFonts w:ascii="Times New Roman" w:hAnsi="Times New Roman" w:cs="Times New Roman"/>
                <w:sz w:val="24"/>
                <w:szCs w:val="24"/>
              </w:rPr>
            </w:pPr>
            <w:r w:rsidRPr="00AB217C">
              <w:rPr>
                <w:rFonts w:ascii="Times New Roman" w:eastAsia="Times New Roman" w:hAnsi="Times New Roman" w:cs="Times New Roman"/>
                <w:color w:val="000000"/>
                <w:sz w:val="24"/>
                <w:szCs w:val="24"/>
                <w:lang w:eastAsia="ru-RU"/>
              </w:rPr>
              <w:t xml:space="preserve">Опрос, решение тестов, </w:t>
            </w:r>
            <w:r w:rsidR="00685806" w:rsidRPr="00AB217C">
              <w:rPr>
                <w:rFonts w:ascii="Times New Roman" w:eastAsia="Times New Roman" w:hAnsi="Times New Roman" w:cs="Times New Roman"/>
                <w:color w:val="000000"/>
                <w:sz w:val="24"/>
                <w:szCs w:val="24"/>
                <w:lang w:eastAsia="ru-RU"/>
              </w:rPr>
              <w:t>разбор задач</w:t>
            </w:r>
            <w:r w:rsidRPr="00AB217C" w:rsidDel="00B97278">
              <w:rPr>
                <w:rFonts w:ascii="Times New Roman" w:eastAsia="Times New Roman" w:hAnsi="Times New Roman" w:cs="Times New Roman"/>
                <w:noProof/>
                <w:sz w:val="24"/>
                <w:szCs w:val="24"/>
                <w:highlight w:val="yellow"/>
                <w:lang w:eastAsia="ru-RU"/>
              </w:rPr>
              <w:t xml:space="preserve"> </w:t>
            </w:r>
          </w:p>
        </w:tc>
      </w:tr>
      <w:tr w:rsidR="004E2F47" w:rsidRPr="00AB217C" w14:paraId="2E8EB4CC" w14:textId="77777777" w:rsidTr="00AB092A">
        <w:tc>
          <w:tcPr>
            <w:tcW w:w="222" w:type="pct"/>
            <w:shd w:val="clear" w:color="auto" w:fill="auto"/>
          </w:tcPr>
          <w:p w14:paraId="539C926B" w14:textId="084EB66F" w:rsidR="004E2F47" w:rsidRPr="00AB217C" w:rsidRDefault="004E2F47" w:rsidP="00B55806">
            <w:pPr>
              <w:pStyle w:val="af0"/>
              <w:numPr>
                <w:ilvl w:val="0"/>
                <w:numId w:val="4"/>
              </w:numPr>
              <w:tabs>
                <w:tab w:val="right" w:pos="851"/>
              </w:tabs>
              <w:spacing w:after="0" w:line="240" w:lineRule="auto"/>
              <w:ind w:left="0"/>
              <w:jc w:val="both"/>
              <w:rPr>
                <w:rFonts w:ascii="Times New Roman" w:hAnsi="Times New Roman"/>
                <w:sz w:val="24"/>
                <w:szCs w:val="24"/>
              </w:rPr>
            </w:pPr>
          </w:p>
        </w:tc>
        <w:tc>
          <w:tcPr>
            <w:tcW w:w="1046" w:type="pct"/>
            <w:shd w:val="clear" w:color="auto" w:fill="auto"/>
            <w:vAlign w:val="center"/>
          </w:tcPr>
          <w:p w14:paraId="38A9EC43" w14:textId="03969923" w:rsidR="004E2F47" w:rsidRPr="00AB217C" w:rsidRDefault="004E2F47" w:rsidP="00AB092A">
            <w:pPr>
              <w:suppressAutoHyphens/>
              <w:spacing w:after="0" w:line="240" w:lineRule="auto"/>
              <w:rPr>
                <w:rFonts w:ascii="Times New Roman" w:hAnsi="Times New Roman" w:cs="Times New Roman"/>
                <w:sz w:val="24"/>
                <w:szCs w:val="24"/>
              </w:rPr>
            </w:pPr>
            <w:r w:rsidRPr="00AB217C">
              <w:rPr>
                <w:rFonts w:ascii="Times New Roman" w:eastAsia="Times New Roman" w:hAnsi="Times New Roman" w:cs="Times New Roman"/>
                <w:sz w:val="24"/>
                <w:szCs w:val="24"/>
                <w:lang w:eastAsia="ru-RU"/>
              </w:rPr>
              <w:t>Тема 4. Риски закупочной деятельности</w:t>
            </w:r>
          </w:p>
        </w:tc>
        <w:tc>
          <w:tcPr>
            <w:tcW w:w="448" w:type="pct"/>
            <w:shd w:val="clear" w:color="auto" w:fill="auto"/>
            <w:vAlign w:val="center"/>
          </w:tcPr>
          <w:p w14:paraId="69D99490" w14:textId="437D955A"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20</w:t>
            </w:r>
          </w:p>
        </w:tc>
        <w:tc>
          <w:tcPr>
            <w:tcW w:w="523" w:type="pct"/>
            <w:shd w:val="clear" w:color="auto" w:fill="auto"/>
            <w:vAlign w:val="center"/>
          </w:tcPr>
          <w:p w14:paraId="5B254A6D" w14:textId="43D77C08"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eastAsia="Times New Roman" w:hAnsi="Times New Roman" w:cs="Times New Roman"/>
                <w:color w:val="000000"/>
                <w:sz w:val="24"/>
                <w:szCs w:val="24"/>
                <w:lang w:eastAsia="ru-RU"/>
              </w:rPr>
              <w:t>8</w:t>
            </w:r>
          </w:p>
        </w:tc>
        <w:tc>
          <w:tcPr>
            <w:tcW w:w="539" w:type="pct"/>
            <w:shd w:val="clear" w:color="auto" w:fill="auto"/>
            <w:vAlign w:val="center"/>
          </w:tcPr>
          <w:p w14:paraId="40A529F0" w14:textId="3CBE0CAF"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1B46BD13" w14:textId="61F95DE1"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03D03010" w14:textId="36936571"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12</w:t>
            </w:r>
          </w:p>
        </w:tc>
        <w:tc>
          <w:tcPr>
            <w:tcW w:w="745" w:type="pct"/>
            <w:shd w:val="clear" w:color="auto" w:fill="auto"/>
            <w:vAlign w:val="center"/>
          </w:tcPr>
          <w:p w14:paraId="64D08517" w14:textId="00A8B003" w:rsidR="004E2F47" w:rsidRPr="00AB217C" w:rsidRDefault="004E2F47" w:rsidP="004E2F47">
            <w:pPr>
              <w:tabs>
                <w:tab w:val="right" w:pos="851"/>
              </w:tabs>
              <w:spacing w:after="0" w:line="240" w:lineRule="auto"/>
              <w:jc w:val="both"/>
              <w:rPr>
                <w:rFonts w:ascii="Times New Roman" w:hAnsi="Times New Roman" w:cs="Times New Roman"/>
                <w:sz w:val="24"/>
                <w:szCs w:val="24"/>
              </w:rPr>
            </w:pPr>
            <w:r w:rsidRPr="00AB217C">
              <w:rPr>
                <w:rFonts w:ascii="Times New Roman" w:eastAsia="Times New Roman" w:hAnsi="Times New Roman" w:cs="Times New Roman"/>
                <w:color w:val="000000"/>
                <w:sz w:val="24"/>
                <w:szCs w:val="24"/>
                <w:lang w:eastAsia="ru-RU"/>
              </w:rPr>
              <w:t xml:space="preserve">Опрос, решение тестов, </w:t>
            </w:r>
            <w:r w:rsidR="00685806" w:rsidRPr="00AB217C">
              <w:rPr>
                <w:rFonts w:ascii="Times New Roman" w:eastAsia="Times New Roman" w:hAnsi="Times New Roman" w:cs="Times New Roman"/>
                <w:color w:val="000000"/>
                <w:sz w:val="24"/>
                <w:szCs w:val="24"/>
                <w:lang w:eastAsia="ru-RU"/>
              </w:rPr>
              <w:t>разбор задач</w:t>
            </w:r>
          </w:p>
        </w:tc>
      </w:tr>
      <w:tr w:rsidR="004E2F47" w:rsidRPr="00AB217C" w14:paraId="15C7F187" w14:textId="77777777" w:rsidTr="00AB092A">
        <w:trPr>
          <w:trHeight w:val="557"/>
        </w:trPr>
        <w:tc>
          <w:tcPr>
            <w:tcW w:w="222" w:type="pct"/>
            <w:shd w:val="clear" w:color="auto" w:fill="auto"/>
          </w:tcPr>
          <w:p w14:paraId="2D877044" w14:textId="77777777" w:rsidR="004E2F47" w:rsidRPr="00AB217C" w:rsidRDefault="004E2F47" w:rsidP="00B55806">
            <w:pPr>
              <w:pStyle w:val="af0"/>
              <w:numPr>
                <w:ilvl w:val="0"/>
                <w:numId w:val="4"/>
              </w:numPr>
              <w:tabs>
                <w:tab w:val="right" w:pos="851"/>
              </w:tabs>
              <w:spacing w:after="0" w:line="240" w:lineRule="auto"/>
              <w:ind w:left="0"/>
              <w:jc w:val="both"/>
              <w:rPr>
                <w:rFonts w:ascii="Times New Roman" w:hAnsi="Times New Roman"/>
                <w:sz w:val="24"/>
                <w:szCs w:val="24"/>
              </w:rPr>
            </w:pPr>
          </w:p>
        </w:tc>
        <w:tc>
          <w:tcPr>
            <w:tcW w:w="1046" w:type="pct"/>
            <w:shd w:val="clear" w:color="auto" w:fill="auto"/>
            <w:vAlign w:val="center"/>
          </w:tcPr>
          <w:p w14:paraId="3FEABD9D" w14:textId="6188B3CF" w:rsidR="004E2F47" w:rsidRPr="00AB217C" w:rsidRDefault="004E2F47" w:rsidP="004E2F47">
            <w:pPr>
              <w:suppressAutoHyphens/>
              <w:spacing w:after="0" w:line="240" w:lineRule="auto"/>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Тема 5. Управление рисками закупочной деятельности на уровне организации</w:t>
            </w:r>
          </w:p>
        </w:tc>
        <w:tc>
          <w:tcPr>
            <w:tcW w:w="448" w:type="pct"/>
            <w:shd w:val="clear" w:color="auto" w:fill="auto"/>
            <w:vAlign w:val="center"/>
          </w:tcPr>
          <w:p w14:paraId="2B7912DE" w14:textId="17FDB86D"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22</w:t>
            </w:r>
          </w:p>
        </w:tc>
        <w:tc>
          <w:tcPr>
            <w:tcW w:w="523" w:type="pct"/>
            <w:shd w:val="clear" w:color="auto" w:fill="auto"/>
            <w:vAlign w:val="center"/>
          </w:tcPr>
          <w:p w14:paraId="5ED59887" w14:textId="2169F24C" w:rsidR="004E2F47" w:rsidRPr="00AB217C" w:rsidRDefault="004E2F47" w:rsidP="004E2F4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B217C">
              <w:rPr>
                <w:rFonts w:ascii="Times New Roman" w:eastAsia="Times New Roman" w:hAnsi="Times New Roman" w:cs="Times New Roman"/>
                <w:color w:val="000000"/>
                <w:sz w:val="24"/>
                <w:szCs w:val="24"/>
                <w:lang w:eastAsia="ru-RU"/>
              </w:rPr>
              <w:t>8</w:t>
            </w:r>
          </w:p>
        </w:tc>
        <w:tc>
          <w:tcPr>
            <w:tcW w:w="539" w:type="pct"/>
            <w:shd w:val="clear" w:color="auto" w:fill="auto"/>
            <w:vAlign w:val="center"/>
          </w:tcPr>
          <w:p w14:paraId="434950A1" w14:textId="779E0B4F" w:rsidR="004E2F47" w:rsidRPr="00AB217C" w:rsidRDefault="004E2F47" w:rsidP="004E2F4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B217C">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6EA7054E" w14:textId="2D912F3A" w:rsidR="004E2F47" w:rsidRPr="00AB217C" w:rsidDel="004A14C5" w:rsidRDefault="004E2F47" w:rsidP="004E2F4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B217C">
              <w:rPr>
                <w:rFonts w:ascii="Times New Roman" w:eastAsia="Times New Roman" w:hAnsi="Times New Roman" w:cs="Times New Roman"/>
                <w:color w:val="000000"/>
                <w:sz w:val="24"/>
                <w:szCs w:val="24"/>
                <w:lang w:eastAsia="ru-RU"/>
              </w:rPr>
              <w:t>4</w:t>
            </w:r>
          </w:p>
        </w:tc>
        <w:tc>
          <w:tcPr>
            <w:tcW w:w="712" w:type="pct"/>
            <w:shd w:val="clear" w:color="auto" w:fill="auto"/>
            <w:vAlign w:val="center"/>
          </w:tcPr>
          <w:p w14:paraId="188372DB" w14:textId="45808F6F"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14</w:t>
            </w:r>
          </w:p>
        </w:tc>
        <w:tc>
          <w:tcPr>
            <w:tcW w:w="745" w:type="pct"/>
            <w:shd w:val="clear" w:color="auto" w:fill="auto"/>
            <w:vAlign w:val="center"/>
          </w:tcPr>
          <w:p w14:paraId="05D9F63B" w14:textId="2E38358B" w:rsidR="004E2F47" w:rsidRPr="00AB217C" w:rsidRDefault="004E2F47" w:rsidP="004E2F4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B217C">
              <w:rPr>
                <w:rFonts w:ascii="Times New Roman" w:eastAsia="Times New Roman" w:hAnsi="Times New Roman" w:cs="Times New Roman"/>
                <w:color w:val="000000"/>
                <w:sz w:val="24"/>
                <w:szCs w:val="24"/>
                <w:lang w:eastAsia="ru-RU"/>
              </w:rPr>
              <w:t>Опрос, решение тестов</w:t>
            </w:r>
          </w:p>
        </w:tc>
      </w:tr>
      <w:tr w:rsidR="004E2F47" w:rsidRPr="00AB217C" w14:paraId="15211771" w14:textId="77777777" w:rsidTr="00AB092A">
        <w:trPr>
          <w:trHeight w:val="1998"/>
        </w:trPr>
        <w:tc>
          <w:tcPr>
            <w:tcW w:w="222" w:type="pct"/>
            <w:shd w:val="clear" w:color="auto" w:fill="auto"/>
          </w:tcPr>
          <w:p w14:paraId="0AC5A113" w14:textId="77777777" w:rsidR="004E2F47" w:rsidRPr="00AB217C" w:rsidRDefault="004E2F47" w:rsidP="00B55806">
            <w:pPr>
              <w:pStyle w:val="af0"/>
              <w:numPr>
                <w:ilvl w:val="0"/>
                <w:numId w:val="4"/>
              </w:numPr>
              <w:tabs>
                <w:tab w:val="right" w:pos="851"/>
              </w:tabs>
              <w:spacing w:after="0" w:line="240" w:lineRule="auto"/>
              <w:ind w:left="0"/>
              <w:jc w:val="both"/>
              <w:rPr>
                <w:rFonts w:ascii="Times New Roman" w:hAnsi="Times New Roman"/>
                <w:sz w:val="24"/>
                <w:szCs w:val="24"/>
              </w:rPr>
            </w:pPr>
          </w:p>
        </w:tc>
        <w:tc>
          <w:tcPr>
            <w:tcW w:w="1046" w:type="pct"/>
            <w:shd w:val="clear" w:color="auto" w:fill="auto"/>
            <w:vAlign w:val="center"/>
          </w:tcPr>
          <w:p w14:paraId="5AC11C8F" w14:textId="5466FD44" w:rsidR="004E2F47" w:rsidRPr="00AB217C" w:rsidRDefault="004E2F47" w:rsidP="004E2F47">
            <w:pPr>
              <w:suppressAutoHyphens/>
              <w:spacing w:after="0" w:line="240" w:lineRule="auto"/>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Тема 6. Внутренний контроль и аудит закупочной деятельности в организации</w:t>
            </w:r>
          </w:p>
        </w:tc>
        <w:tc>
          <w:tcPr>
            <w:tcW w:w="448" w:type="pct"/>
            <w:shd w:val="clear" w:color="auto" w:fill="auto"/>
            <w:vAlign w:val="center"/>
          </w:tcPr>
          <w:p w14:paraId="3D717ECE" w14:textId="7B98F18E"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16</w:t>
            </w:r>
          </w:p>
        </w:tc>
        <w:tc>
          <w:tcPr>
            <w:tcW w:w="523" w:type="pct"/>
            <w:shd w:val="clear" w:color="auto" w:fill="auto"/>
            <w:vAlign w:val="center"/>
          </w:tcPr>
          <w:p w14:paraId="461A6B0B" w14:textId="7881061A" w:rsidR="004E2F47" w:rsidRPr="00AB217C" w:rsidRDefault="004E2F47" w:rsidP="004E2F4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B217C">
              <w:rPr>
                <w:rFonts w:ascii="Times New Roman" w:eastAsia="Times New Roman" w:hAnsi="Times New Roman" w:cs="Times New Roman"/>
                <w:color w:val="000000"/>
                <w:sz w:val="24"/>
                <w:szCs w:val="24"/>
                <w:lang w:eastAsia="ru-RU"/>
              </w:rPr>
              <w:t>4</w:t>
            </w:r>
          </w:p>
        </w:tc>
        <w:tc>
          <w:tcPr>
            <w:tcW w:w="539" w:type="pct"/>
            <w:shd w:val="clear" w:color="auto" w:fill="auto"/>
            <w:vAlign w:val="center"/>
          </w:tcPr>
          <w:p w14:paraId="7E896666" w14:textId="0524BDC7" w:rsidR="004E2F47" w:rsidRPr="00AB217C" w:rsidRDefault="004E2F47" w:rsidP="004E2F4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B217C">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782A5C59" w14:textId="35CD96DE" w:rsidR="004E2F47" w:rsidRPr="00AB217C" w:rsidDel="004A14C5" w:rsidRDefault="004E2F47" w:rsidP="004E2F47">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B217C">
              <w:rPr>
                <w:rFonts w:ascii="Times New Roman" w:eastAsia="Times New Roman" w:hAnsi="Times New Roman" w:cs="Times New Roman"/>
                <w:color w:val="000000"/>
                <w:sz w:val="24"/>
                <w:szCs w:val="24"/>
                <w:lang w:eastAsia="ru-RU"/>
              </w:rPr>
              <w:t>2</w:t>
            </w:r>
          </w:p>
        </w:tc>
        <w:tc>
          <w:tcPr>
            <w:tcW w:w="712" w:type="pct"/>
            <w:shd w:val="clear" w:color="auto" w:fill="auto"/>
            <w:vAlign w:val="center"/>
          </w:tcPr>
          <w:p w14:paraId="0C25C7EF" w14:textId="16CB251D" w:rsidR="004E2F47" w:rsidRPr="00AB217C" w:rsidRDefault="004E2F47" w:rsidP="004E2F47">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12</w:t>
            </w:r>
          </w:p>
        </w:tc>
        <w:tc>
          <w:tcPr>
            <w:tcW w:w="745" w:type="pct"/>
            <w:shd w:val="clear" w:color="auto" w:fill="auto"/>
            <w:vAlign w:val="center"/>
          </w:tcPr>
          <w:p w14:paraId="2073CA35" w14:textId="553C5B54" w:rsidR="004E2F47" w:rsidRPr="00AB217C" w:rsidRDefault="004E2F47" w:rsidP="004E2F4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B217C">
              <w:rPr>
                <w:rFonts w:ascii="Times New Roman" w:eastAsia="Times New Roman" w:hAnsi="Times New Roman" w:cs="Times New Roman"/>
                <w:color w:val="000000"/>
                <w:sz w:val="24"/>
                <w:szCs w:val="24"/>
                <w:lang w:eastAsia="ru-RU"/>
              </w:rPr>
              <w:t xml:space="preserve">Опрос, решение тестов, разбор </w:t>
            </w:r>
            <w:r w:rsidR="00685806" w:rsidRPr="00AB217C">
              <w:rPr>
                <w:rFonts w:ascii="Times New Roman" w:eastAsia="Times New Roman" w:hAnsi="Times New Roman" w:cs="Times New Roman"/>
                <w:color w:val="000000"/>
                <w:sz w:val="24"/>
                <w:szCs w:val="24"/>
                <w:lang w:eastAsia="ru-RU"/>
              </w:rPr>
              <w:t>задач</w:t>
            </w:r>
          </w:p>
        </w:tc>
      </w:tr>
      <w:tr w:rsidR="003B331B" w:rsidRPr="00AB217C" w14:paraId="4250B802" w14:textId="77777777" w:rsidTr="00AB092A">
        <w:tc>
          <w:tcPr>
            <w:tcW w:w="222" w:type="pct"/>
            <w:shd w:val="clear" w:color="auto" w:fill="auto"/>
          </w:tcPr>
          <w:p w14:paraId="02750CC8" w14:textId="273BDD68" w:rsidR="003B331B" w:rsidRPr="00AB217C" w:rsidRDefault="003B331B" w:rsidP="00AB092A">
            <w:pPr>
              <w:tabs>
                <w:tab w:val="right" w:pos="851"/>
              </w:tabs>
              <w:spacing w:after="0" w:line="240" w:lineRule="auto"/>
              <w:jc w:val="center"/>
              <w:rPr>
                <w:rFonts w:ascii="Times New Roman" w:hAnsi="Times New Roman" w:cs="Times New Roman"/>
                <w:sz w:val="24"/>
                <w:szCs w:val="24"/>
              </w:rPr>
            </w:pPr>
          </w:p>
        </w:tc>
        <w:tc>
          <w:tcPr>
            <w:tcW w:w="1046" w:type="pct"/>
            <w:shd w:val="clear" w:color="auto" w:fill="auto"/>
          </w:tcPr>
          <w:p w14:paraId="5F7803B6" w14:textId="6BF0836E" w:rsidR="003B331B" w:rsidRPr="00AB217C" w:rsidRDefault="003B331B" w:rsidP="00AB092A">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В целом по дисциплине</w:t>
            </w:r>
          </w:p>
        </w:tc>
        <w:tc>
          <w:tcPr>
            <w:tcW w:w="448" w:type="pct"/>
            <w:shd w:val="clear" w:color="auto" w:fill="auto"/>
            <w:vAlign w:val="center"/>
          </w:tcPr>
          <w:p w14:paraId="1A3339A9" w14:textId="7C070DE3" w:rsidR="003B331B" w:rsidRPr="00AB217C" w:rsidRDefault="007312DA" w:rsidP="00AB092A">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108</w:t>
            </w:r>
          </w:p>
        </w:tc>
        <w:tc>
          <w:tcPr>
            <w:tcW w:w="523" w:type="pct"/>
            <w:shd w:val="clear" w:color="auto" w:fill="auto"/>
            <w:vAlign w:val="center"/>
          </w:tcPr>
          <w:p w14:paraId="3A37B906" w14:textId="35ACCA08" w:rsidR="003B331B" w:rsidRPr="00AB217C" w:rsidRDefault="007312DA" w:rsidP="00AB092A">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34</w:t>
            </w:r>
          </w:p>
        </w:tc>
        <w:tc>
          <w:tcPr>
            <w:tcW w:w="539" w:type="pct"/>
            <w:shd w:val="clear" w:color="auto" w:fill="auto"/>
            <w:vAlign w:val="center"/>
          </w:tcPr>
          <w:p w14:paraId="06C1F09A" w14:textId="40CF6574" w:rsidR="003B331B" w:rsidRPr="00AB217C" w:rsidRDefault="007312DA" w:rsidP="00AB092A">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16</w:t>
            </w:r>
          </w:p>
        </w:tc>
        <w:tc>
          <w:tcPr>
            <w:tcW w:w="765" w:type="pct"/>
            <w:shd w:val="clear" w:color="auto" w:fill="auto"/>
            <w:vAlign w:val="center"/>
          </w:tcPr>
          <w:p w14:paraId="5937FA1E" w14:textId="6F73F718" w:rsidR="003B331B" w:rsidRPr="00AB217C" w:rsidRDefault="007312DA" w:rsidP="00AB092A">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18</w:t>
            </w:r>
          </w:p>
        </w:tc>
        <w:tc>
          <w:tcPr>
            <w:tcW w:w="712" w:type="pct"/>
            <w:shd w:val="clear" w:color="auto" w:fill="auto"/>
            <w:vAlign w:val="center"/>
          </w:tcPr>
          <w:p w14:paraId="53833740" w14:textId="4EDB3965" w:rsidR="003B331B" w:rsidRPr="00AB217C" w:rsidRDefault="007312DA" w:rsidP="00AB092A">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74</w:t>
            </w:r>
          </w:p>
        </w:tc>
        <w:tc>
          <w:tcPr>
            <w:tcW w:w="745" w:type="pct"/>
            <w:shd w:val="clear" w:color="auto" w:fill="auto"/>
            <w:vAlign w:val="center"/>
          </w:tcPr>
          <w:p w14:paraId="6BEB70BB" w14:textId="65139DB8" w:rsidR="003B331B" w:rsidRPr="00AB217C" w:rsidRDefault="00685806" w:rsidP="00685806">
            <w:pPr>
              <w:tabs>
                <w:tab w:val="right" w:pos="851"/>
              </w:tabs>
              <w:spacing w:after="0" w:line="240" w:lineRule="auto"/>
              <w:rPr>
                <w:rFonts w:ascii="Times New Roman" w:hAnsi="Times New Roman" w:cs="Times New Roman"/>
                <w:b/>
                <w:sz w:val="24"/>
                <w:szCs w:val="24"/>
              </w:rPr>
            </w:pPr>
            <w:r w:rsidRPr="00AB217C">
              <w:rPr>
                <w:rFonts w:ascii="Times New Roman" w:hAnsi="Times New Roman" w:cs="Times New Roman"/>
                <w:b/>
                <w:sz w:val="24"/>
                <w:szCs w:val="24"/>
              </w:rPr>
              <w:t>Домашнее творческое задание</w:t>
            </w:r>
          </w:p>
        </w:tc>
      </w:tr>
      <w:tr w:rsidR="003B331B" w:rsidRPr="00AB217C" w14:paraId="2308D85F" w14:textId="77777777" w:rsidTr="00AB092A">
        <w:tc>
          <w:tcPr>
            <w:tcW w:w="222" w:type="pct"/>
            <w:shd w:val="clear" w:color="auto" w:fill="auto"/>
          </w:tcPr>
          <w:p w14:paraId="2DB00B28" w14:textId="77777777" w:rsidR="003B331B" w:rsidRPr="00AB217C" w:rsidRDefault="003B331B" w:rsidP="00AB092A">
            <w:pPr>
              <w:tabs>
                <w:tab w:val="right" w:pos="851"/>
              </w:tabs>
              <w:spacing w:after="0" w:line="240" w:lineRule="auto"/>
              <w:jc w:val="center"/>
              <w:rPr>
                <w:rFonts w:ascii="Times New Roman" w:hAnsi="Times New Roman" w:cs="Times New Roman"/>
                <w:sz w:val="24"/>
                <w:szCs w:val="24"/>
              </w:rPr>
            </w:pPr>
          </w:p>
        </w:tc>
        <w:tc>
          <w:tcPr>
            <w:tcW w:w="1046" w:type="pct"/>
            <w:shd w:val="clear" w:color="auto" w:fill="auto"/>
          </w:tcPr>
          <w:p w14:paraId="55A8BC9F" w14:textId="77777777" w:rsidR="003B331B" w:rsidRPr="00AB217C" w:rsidRDefault="003B331B" w:rsidP="00AB092A">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Итого в %</w:t>
            </w:r>
          </w:p>
        </w:tc>
        <w:tc>
          <w:tcPr>
            <w:tcW w:w="448" w:type="pct"/>
            <w:shd w:val="clear" w:color="auto" w:fill="auto"/>
          </w:tcPr>
          <w:p w14:paraId="4558F75A" w14:textId="77777777" w:rsidR="003B331B" w:rsidRPr="00AB217C" w:rsidRDefault="003B331B" w:rsidP="00AB092A">
            <w:pPr>
              <w:tabs>
                <w:tab w:val="right" w:pos="851"/>
              </w:tabs>
              <w:spacing w:after="0" w:line="240" w:lineRule="auto"/>
              <w:jc w:val="center"/>
              <w:rPr>
                <w:rFonts w:ascii="Times New Roman" w:hAnsi="Times New Roman" w:cs="Times New Roman"/>
                <w:sz w:val="24"/>
                <w:szCs w:val="24"/>
              </w:rPr>
            </w:pPr>
          </w:p>
        </w:tc>
        <w:tc>
          <w:tcPr>
            <w:tcW w:w="523" w:type="pct"/>
            <w:shd w:val="clear" w:color="auto" w:fill="auto"/>
          </w:tcPr>
          <w:p w14:paraId="489CD011" w14:textId="56250BAC" w:rsidR="003B331B" w:rsidRPr="00AB217C" w:rsidRDefault="00361E03" w:rsidP="00AB092A">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3</w:t>
            </w:r>
            <w:r w:rsidR="00685806" w:rsidRPr="00AB217C">
              <w:rPr>
                <w:rFonts w:ascii="Times New Roman" w:hAnsi="Times New Roman" w:cs="Times New Roman"/>
                <w:sz w:val="24"/>
                <w:szCs w:val="24"/>
              </w:rPr>
              <w:t>1%</w:t>
            </w:r>
          </w:p>
        </w:tc>
        <w:tc>
          <w:tcPr>
            <w:tcW w:w="539" w:type="pct"/>
            <w:shd w:val="clear" w:color="auto" w:fill="auto"/>
          </w:tcPr>
          <w:p w14:paraId="42E70587" w14:textId="1273AE52" w:rsidR="003B331B" w:rsidRPr="00AB217C" w:rsidRDefault="00361E03" w:rsidP="00AB092A">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4</w:t>
            </w:r>
            <w:r w:rsidR="00685806" w:rsidRPr="00AB217C">
              <w:rPr>
                <w:rFonts w:ascii="Times New Roman" w:hAnsi="Times New Roman" w:cs="Times New Roman"/>
                <w:sz w:val="24"/>
                <w:szCs w:val="24"/>
              </w:rPr>
              <w:t>7%</w:t>
            </w:r>
          </w:p>
        </w:tc>
        <w:tc>
          <w:tcPr>
            <w:tcW w:w="765" w:type="pct"/>
            <w:shd w:val="clear" w:color="auto" w:fill="auto"/>
          </w:tcPr>
          <w:p w14:paraId="33CBD9D2" w14:textId="01821F8C" w:rsidR="003B331B" w:rsidRPr="00AB217C" w:rsidRDefault="00361E03" w:rsidP="00AB092A">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5</w:t>
            </w:r>
            <w:r w:rsidR="00685806" w:rsidRPr="00AB217C">
              <w:rPr>
                <w:rFonts w:ascii="Times New Roman" w:hAnsi="Times New Roman" w:cs="Times New Roman"/>
                <w:sz w:val="24"/>
                <w:szCs w:val="24"/>
              </w:rPr>
              <w:t>3%</w:t>
            </w:r>
          </w:p>
        </w:tc>
        <w:tc>
          <w:tcPr>
            <w:tcW w:w="712" w:type="pct"/>
            <w:shd w:val="clear" w:color="auto" w:fill="auto"/>
          </w:tcPr>
          <w:p w14:paraId="2E701599" w14:textId="3B0B6C96" w:rsidR="003B331B" w:rsidRPr="00AB217C" w:rsidRDefault="00361E03" w:rsidP="00AB092A">
            <w:pPr>
              <w:tabs>
                <w:tab w:val="right" w:pos="851"/>
              </w:tabs>
              <w:spacing w:after="0" w:line="240" w:lineRule="auto"/>
              <w:jc w:val="center"/>
              <w:rPr>
                <w:rFonts w:ascii="Times New Roman" w:hAnsi="Times New Roman" w:cs="Times New Roman"/>
                <w:sz w:val="24"/>
                <w:szCs w:val="24"/>
              </w:rPr>
            </w:pPr>
            <w:r w:rsidRPr="00AB217C">
              <w:rPr>
                <w:rFonts w:ascii="Times New Roman" w:hAnsi="Times New Roman" w:cs="Times New Roman"/>
                <w:sz w:val="24"/>
                <w:szCs w:val="24"/>
              </w:rPr>
              <w:t>6</w:t>
            </w:r>
            <w:r w:rsidR="00685806" w:rsidRPr="00AB217C">
              <w:rPr>
                <w:rFonts w:ascii="Times New Roman" w:hAnsi="Times New Roman" w:cs="Times New Roman"/>
                <w:sz w:val="24"/>
                <w:szCs w:val="24"/>
              </w:rPr>
              <w:t>9%</w:t>
            </w:r>
          </w:p>
        </w:tc>
        <w:tc>
          <w:tcPr>
            <w:tcW w:w="745" w:type="pct"/>
            <w:shd w:val="clear" w:color="auto" w:fill="auto"/>
          </w:tcPr>
          <w:p w14:paraId="1CF94CED" w14:textId="77777777" w:rsidR="003B331B" w:rsidRPr="00AB217C" w:rsidRDefault="003B331B" w:rsidP="00AB092A">
            <w:pPr>
              <w:tabs>
                <w:tab w:val="right" w:pos="851"/>
              </w:tabs>
              <w:spacing w:after="0" w:line="240" w:lineRule="auto"/>
              <w:jc w:val="center"/>
              <w:rPr>
                <w:rFonts w:ascii="Times New Roman" w:hAnsi="Times New Roman" w:cs="Times New Roman"/>
                <w:sz w:val="24"/>
                <w:szCs w:val="24"/>
              </w:rPr>
            </w:pPr>
          </w:p>
        </w:tc>
      </w:tr>
    </w:tbl>
    <w:p w14:paraId="53CA7D73" w14:textId="77777777" w:rsidR="00361E03" w:rsidRPr="00AB217C" w:rsidRDefault="00361E03" w:rsidP="00AB092A">
      <w:pPr>
        <w:keepNext/>
        <w:spacing w:after="0" w:line="240" w:lineRule="auto"/>
        <w:jc w:val="center"/>
        <w:rPr>
          <w:rFonts w:ascii="Times New Roman" w:eastAsia="Times New Roman" w:hAnsi="Times New Roman" w:cs="Times New Roman"/>
          <w:b/>
          <w:bCs/>
          <w:sz w:val="28"/>
          <w:szCs w:val="28"/>
        </w:rPr>
      </w:pPr>
    </w:p>
    <w:p w14:paraId="0A0C665C" w14:textId="2BE12F96" w:rsidR="00923A8E" w:rsidRPr="00AB217C" w:rsidRDefault="00923A8E" w:rsidP="00AB092A">
      <w:pPr>
        <w:keepNext/>
        <w:spacing w:after="0" w:line="240" w:lineRule="auto"/>
        <w:jc w:val="center"/>
        <w:rPr>
          <w:rFonts w:ascii="Times New Roman" w:eastAsia="Times New Roman" w:hAnsi="Times New Roman" w:cs="Times New Roman"/>
          <w:bCs/>
          <w:sz w:val="28"/>
          <w:szCs w:val="28"/>
        </w:rPr>
      </w:pPr>
      <w:r w:rsidRPr="00AB217C">
        <w:rPr>
          <w:rFonts w:ascii="Times New Roman" w:eastAsia="Times New Roman" w:hAnsi="Times New Roman" w:cs="Times New Roman"/>
          <w:bCs/>
          <w:sz w:val="28"/>
          <w:szCs w:val="28"/>
        </w:rPr>
        <w:t>5.3. Содержание практических и семинарских занятий</w:t>
      </w:r>
      <w:bookmarkEnd w:id="28"/>
    </w:p>
    <w:p w14:paraId="18BF8641" w14:textId="12868B08" w:rsidR="00923A8E" w:rsidRPr="00AB217C" w:rsidRDefault="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Таблица </w:t>
      </w:r>
      <w:r w:rsidR="00685806" w:rsidRPr="00AB217C">
        <w:rPr>
          <w:rFonts w:ascii="Times New Roman" w:eastAsia="Times New Roman" w:hAnsi="Times New Roman" w:cs="Times New Roman"/>
          <w:sz w:val="28"/>
          <w:szCs w:val="28"/>
          <w:lang w:eastAsia="ru-RU"/>
        </w:rPr>
        <w:t>4</w:t>
      </w:r>
    </w:p>
    <w:tbl>
      <w:tblPr>
        <w:tblStyle w:val="211"/>
        <w:tblW w:w="9493" w:type="dxa"/>
        <w:tblLayout w:type="fixed"/>
        <w:tblLook w:val="04A0" w:firstRow="1" w:lastRow="0" w:firstColumn="1" w:lastColumn="0" w:noHBand="0" w:noVBand="1"/>
      </w:tblPr>
      <w:tblGrid>
        <w:gridCol w:w="2122"/>
        <w:gridCol w:w="5811"/>
        <w:gridCol w:w="1560"/>
      </w:tblGrid>
      <w:tr w:rsidR="00F74A5F" w:rsidRPr="00AB217C" w14:paraId="2A631598" w14:textId="77777777" w:rsidTr="00AB092A">
        <w:tc>
          <w:tcPr>
            <w:tcW w:w="2122" w:type="dxa"/>
          </w:tcPr>
          <w:p w14:paraId="068E3340" w14:textId="77777777" w:rsidR="00F74A5F" w:rsidRPr="00AB217C" w:rsidRDefault="00F74A5F">
            <w:pPr>
              <w:jc w:val="center"/>
              <w:rPr>
                <w:rFonts w:ascii="Times New Roman" w:eastAsia="Times New Roman" w:hAnsi="Times New Roman"/>
                <w:b/>
                <w:sz w:val="24"/>
                <w:szCs w:val="24"/>
              </w:rPr>
            </w:pPr>
            <w:bookmarkStart w:id="29" w:name="_Toc423707039"/>
            <w:r w:rsidRPr="00AB217C">
              <w:rPr>
                <w:rFonts w:ascii="Times New Roman" w:eastAsia="Times New Roman" w:hAnsi="Times New Roman"/>
                <w:b/>
                <w:sz w:val="24"/>
                <w:szCs w:val="24"/>
              </w:rPr>
              <w:t>Наименование тем (разделов) дисциплины</w:t>
            </w:r>
          </w:p>
        </w:tc>
        <w:tc>
          <w:tcPr>
            <w:tcW w:w="5811" w:type="dxa"/>
          </w:tcPr>
          <w:p w14:paraId="1850C43E" w14:textId="77777777" w:rsidR="00F74A5F" w:rsidRPr="00AB217C" w:rsidRDefault="00F74A5F">
            <w:pPr>
              <w:jc w:val="center"/>
              <w:rPr>
                <w:rFonts w:ascii="Times New Roman" w:eastAsia="Times New Roman" w:hAnsi="Times New Roman"/>
                <w:b/>
                <w:sz w:val="24"/>
                <w:szCs w:val="24"/>
              </w:rPr>
            </w:pPr>
            <w:r w:rsidRPr="00AB217C">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60" w:type="dxa"/>
          </w:tcPr>
          <w:p w14:paraId="6D853585" w14:textId="77777777" w:rsidR="00F74A5F" w:rsidRPr="00AB217C" w:rsidRDefault="00F74A5F">
            <w:pPr>
              <w:jc w:val="center"/>
              <w:rPr>
                <w:rFonts w:ascii="Times New Roman" w:eastAsia="Times New Roman" w:hAnsi="Times New Roman"/>
                <w:b/>
                <w:sz w:val="24"/>
                <w:szCs w:val="24"/>
              </w:rPr>
            </w:pPr>
            <w:r w:rsidRPr="00AB217C">
              <w:rPr>
                <w:rFonts w:ascii="Times New Roman" w:eastAsia="Times New Roman" w:hAnsi="Times New Roman"/>
                <w:b/>
                <w:sz w:val="24"/>
                <w:szCs w:val="24"/>
              </w:rPr>
              <w:t>Формы проведения занятий</w:t>
            </w:r>
          </w:p>
        </w:tc>
      </w:tr>
      <w:tr w:rsidR="004E2F47" w:rsidRPr="00AB217C" w14:paraId="037B37FA" w14:textId="77777777" w:rsidTr="00AB092A">
        <w:tc>
          <w:tcPr>
            <w:tcW w:w="2122" w:type="dxa"/>
            <w:shd w:val="clear" w:color="auto" w:fill="auto"/>
            <w:vAlign w:val="center"/>
          </w:tcPr>
          <w:p w14:paraId="59DCCF00" w14:textId="161AFD8D" w:rsidR="004E2F47" w:rsidRPr="00AB217C" w:rsidRDefault="004E2F47" w:rsidP="004E2F47">
            <w:pPr>
              <w:autoSpaceDE w:val="0"/>
              <w:autoSpaceDN w:val="0"/>
              <w:adjustRightInd w:val="0"/>
              <w:ind w:firstLine="22"/>
              <w:rPr>
                <w:rFonts w:ascii="Times New Roman" w:eastAsia="Times New Roman" w:hAnsi="Times New Roman"/>
                <w:sz w:val="24"/>
                <w:szCs w:val="24"/>
                <w:highlight w:val="yellow"/>
                <w:lang w:eastAsia="ru-RU"/>
              </w:rPr>
            </w:pPr>
            <w:r w:rsidRPr="00AB217C">
              <w:rPr>
                <w:rFonts w:ascii="Times New Roman" w:eastAsia="Times New Roman" w:hAnsi="Times New Roman"/>
                <w:sz w:val="24"/>
                <w:szCs w:val="24"/>
                <w:lang w:eastAsia="ru-RU"/>
              </w:rPr>
              <w:t xml:space="preserve">Тема 1. Закупочная деятельность в организации </w:t>
            </w:r>
          </w:p>
        </w:tc>
        <w:tc>
          <w:tcPr>
            <w:tcW w:w="5811" w:type="dxa"/>
          </w:tcPr>
          <w:p w14:paraId="1FB4B6C0" w14:textId="7B4A719E" w:rsidR="004E2F47" w:rsidRPr="00AB217C" w:rsidRDefault="004E2F47" w:rsidP="00B55806">
            <w:pPr>
              <w:pStyle w:val="af0"/>
              <w:widowControl w:val="0"/>
              <w:numPr>
                <w:ilvl w:val="0"/>
                <w:numId w:val="51"/>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Формирование плана закупок</w:t>
            </w:r>
          </w:p>
          <w:p w14:paraId="3C9F23C0" w14:textId="6CC7A6DF" w:rsidR="004E2F47" w:rsidRPr="00AB217C" w:rsidRDefault="004E2F47" w:rsidP="00B55806">
            <w:pPr>
              <w:pStyle w:val="af0"/>
              <w:widowControl w:val="0"/>
              <w:numPr>
                <w:ilvl w:val="0"/>
                <w:numId w:val="51"/>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Формирование плана-графика закупок</w:t>
            </w:r>
          </w:p>
          <w:p w14:paraId="5630585C" w14:textId="6E385EAB" w:rsidR="004E2F47" w:rsidRPr="00AB217C" w:rsidRDefault="004E2F47" w:rsidP="00B55806">
            <w:pPr>
              <w:pStyle w:val="af0"/>
              <w:widowControl w:val="0"/>
              <w:numPr>
                <w:ilvl w:val="0"/>
                <w:numId w:val="51"/>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Порядок обоснования государственных и муниципальных закупок</w:t>
            </w:r>
          </w:p>
          <w:p w14:paraId="6D506618" w14:textId="51725A59" w:rsidR="004E2F47" w:rsidRPr="00AB217C" w:rsidRDefault="004E2F47" w:rsidP="00B55806">
            <w:pPr>
              <w:pStyle w:val="af0"/>
              <w:widowControl w:val="0"/>
              <w:numPr>
                <w:ilvl w:val="0"/>
                <w:numId w:val="51"/>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Нормирование закупок</w:t>
            </w:r>
          </w:p>
          <w:p w14:paraId="4069A353" w14:textId="1EAB0A89" w:rsidR="004E2F47" w:rsidRPr="00AB217C" w:rsidRDefault="004E2F47" w:rsidP="00B55806">
            <w:pPr>
              <w:pStyle w:val="af0"/>
              <w:widowControl w:val="0"/>
              <w:numPr>
                <w:ilvl w:val="0"/>
                <w:numId w:val="51"/>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Порядок определения начальной максимальной цены контракта</w:t>
            </w:r>
          </w:p>
          <w:p w14:paraId="5E5E8AE3" w14:textId="38B992FB" w:rsidR="004E2F47" w:rsidRPr="00AB217C" w:rsidRDefault="004E2F47" w:rsidP="00B55806">
            <w:pPr>
              <w:pStyle w:val="af0"/>
              <w:widowControl w:val="0"/>
              <w:numPr>
                <w:ilvl w:val="0"/>
                <w:numId w:val="51"/>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Порядок определения поставщика путем проведения открытого конкурса</w:t>
            </w:r>
          </w:p>
          <w:p w14:paraId="6C030EEA" w14:textId="7908E57E" w:rsidR="004E2F47" w:rsidRPr="00AB217C" w:rsidRDefault="004E2F47" w:rsidP="00B55806">
            <w:pPr>
              <w:pStyle w:val="af0"/>
              <w:widowControl w:val="0"/>
              <w:numPr>
                <w:ilvl w:val="0"/>
                <w:numId w:val="51"/>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Особенности проведения конкурсов с ограниченным участием и двухэтапных конкурсов</w:t>
            </w:r>
          </w:p>
          <w:p w14:paraId="1B3E08DF" w14:textId="3829CB68" w:rsidR="004E2F47" w:rsidRPr="00AB217C" w:rsidRDefault="004E2F47" w:rsidP="00B55806">
            <w:pPr>
              <w:pStyle w:val="af0"/>
              <w:widowControl w:val="0"/>
              <w:numPr>
                <w:ilvl w:val="0"/>
                <w:numId w:val="51"/>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Характеристика определения поставщика путем проведения электронного аукциона</w:t>
            </w:r>
          </w:p>
          <w:p w14:paraId="7F716738" w14:textId="46DC589E" w:rsidR="004E2F47" w:rsidRPr="00AB217C" w:rsidRDefault="004E2F47" w:rsidP="00B55806">
            <w:pPr>
              <w:pStyle w:val="af0"/>
              <w:widowControl w:val="0"/>
              <w:numPr>
                <w:ilvl w:val="0"/>
                <w:numId w:val="51"/>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Характеристика и особенности применения запроса котировок</w:t>
            </w:r>
          </w:p>
          <w:p w14:paraId="4052A580" w14:textId="7CAEFAB2" w:rsidR="004E2F47" w:rsidRPr="00AB217C" w:rsidRDefault="004E2F47" w:rsidP="00B55806">
            <w:pPr>
              <w:pStyle w:val="af0"/>
              <w:widowControl w:val="0"/>
              <w:numPr>
                <w:ilvl w:val="0"/>
                <w:numId w:val="51"/>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Проведение запроса предложений</w:t>
            </w:r>
          </w:p>
          <w:p w14:paraId="57B263FD" w14:textId="5096321F" w:rsidR="004E2F47" w:rsidRPr="00AB217C" w:rsidRDefault="004E2F47" w:rsidP="00B55806">
            <w:pPr>
              <w:pStyle w:val="af0"/>
              <w:widowControl w:val="0"/>
              <w:numPr>
                <w:ilvl w:val="0"/>
                <w:numId w:val="51"/>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Особенности проведения закрытых закупок</w:t>
            </w:r>
          </w:p>
          <w:p w14:paraId="776A15AF" w14:textId="77777777" w:rsidR="00685806" w:rsidRPr="00AB217C" w:rsidRDefault="00685806" w:rsidP="00685806">
            <w:pPr>
              <w:tabs>
                <w:tab w:val="left" w:pos="271"/>
              </w:tabs>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 xml:space="preserve">Рекомендуемые источники: </w:t>
            </w:r>
          </w:p>
          <w:p w14:paraId="3BCEE51E" w14:textId="77777777" w:rsidR="00685806" w:rsidRPr="00AB217C" w:rsidRDefault="00685806" w:rsidP="00685806">
            <w:pPr>
              <w:tabs>
                <w:tab w:val="left" w:pos="271"/>
              </w:tabs>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Основная 1-3.</w:t>
            </w:r>
          </w:p>
          <w:p w14:paraId="0B388432" w14:textId="77777777" w:rsidR="00685806" w:rsidRPr="00AB217C" w:rsidRDefault="00685806" w:rsidP="00685806">
            <w:pPr>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Дополнительная 1-4.</w:t>
            </w:r>
          </w:p>
          <w:p w14:paraId="39B08751" w14:textId="3FA9C576" w:rsidR="004E2F47" w:rsidRPr="00AB217C" w:rsidRDefault="00685806" w:rsidP="00685806">
            <w:pPr>
              <w:widowControl w:val="0"/>
              <w:ind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Интернет-ресурсы 1-</w:t>
            </w:r>
            <w:r w:rsidR="00AB217C" w:rsidRPr="00AB217C">
              <w:rPr>
                <w:rFonts w:ascii="Times New Roman" w:eastAsia="Times New Roman" w:hAnsi="Times New Roman"/>
                <w:i/>
                <w:sz w:val="24"/>
                <w:szCs w:val="24"/>
                <w:lang w:eastAsia="ru-RU"/>
              </w:rPr>
              <w:t>10.</w:t>
            </w:r>
          </w:p>
        </w:tc>
        <w:tc>
          <w:tcPr>
            <w:tcW w:w="1560" w:type="dxa"/>
            <w:vAlign w:val="center"/>
          </w:tcPr>
          <w:p w14:paraId="1E3572A0" w14:textId="36602EE1" w:rsidR="004E2F47" w:rsidRPr="00AB217C" w:rsidRDefault="004E2F47" w:rsidP="00AB092A">
            <w:pPr>
              <w:keepNext/>
              <w:widowControl w:val="0"/>
              <w:autoSpaceDE w:val="0"/>
              <w:autoSpaceDN w:val="0"/>
              <w:adjustRightInd w:val="0"/>
              <w:ind w:firstLine="22"/>
              <w:jc w:val="center"/>
              <w:rPr>
                <w:rFonts w:ascii="Times New Roman" w:hAnsi="Times New Roman"/>
                <w:sz w:val="24"/>
                <w:szCs w:val="24"/>
                <w:highlight w:val="yellow"/>
              </w:rPr>
            </w:pPr>
            <w:r w:rsidRPr="00AB217C">
              <w:rPr>
                <w:rFonts w:ascii="Times New Roman" w:eastAsia="Times New Roman" w:hAnsi="Times New Roman"/>
                <w:color w:val="000000"/>
                <w:sz w:val="24"/>
                <w:szCs w:val="24"/>
                <w:lang w:eastAsia="ru-RU"/>
              </w:rPr>
              <w:t>Опрос, решение тестов</w:t>
            </w:r>
          </w:p>
        </w:tc>
      </w:tr>
      <w:tr w:rsidR="004E2F47" w:rsidRPr="00AB217C" w14:paraId="58BAF007" w14:textId="77777777" w:rsidTr="00EB38B6">
        <w:tc>
          <w:tcPr>
            <w:tcW w:w="2122" w:type="dxa"/>
            <w:shd w:val="clear" w:color="auto" w:fill="auto"/>
            <w:vAlign w:val="center"/>
          </w:tcPr>
          <w:p w14:paraId="0726A3FE" w14:textId="56700BEC" w:rsidR="004E2F47" w:rsidRPr="00AB217C" w:rsidDel="004927A2" w:rsidRDefault="004E2F47" w:rsidP="004E2F47">
            <w:pPr>
              <w:autoSpaceDE w:val="0"/>
              <w:autoSpaceDN w:val="0"/>
              <w:adjustRightInd w:val="0"/>
              <w:ind w:firstLine="22"/>
              <w:rPr>
                <w:rFonts w:ascii="Times New Roman" w:eastAsia="Times New Roman" w:hAnsi="Times New Roman"/>
                <w:noProof/>
                <w:sz w:val="24"/>
                <w:szCs w:val="24"/>
                <w:highlight w:val="yellow"/>
                <w:lang w:eastAsia="ru-RU"/>
              </w:rPr>
            </w:pPr>
            <w:r w:rsidRPr="00AB217C">
              <w:rPr>
                <w:rFonts w:ascii="Times New Roman" w:eastAsia="Times New Roman" w:hAnsi="Times New Roman"/>
                <w:sz w:val="24"/>
                <w:szCs w:val="24"/>
                <w:lang w:eastAsia="ru-RU"/>
              </w:rPr>
              <w:t>Тема 2. Коррупционные проявления в закупочной деятельности организации</w:t>
            </w:r>
          </w:p>
        </w:tc>
        <w:tc>
          <w:tcPr>
            <w:tcW w:w="5811" w:type="dxa"/>
          </w:tcPr>
          <w:p w14:paraId="0B04154D" w14:textId="2C341C7C" w:rsidR="004E2F47" w:rsidRPr="00AB217C" w:rsidRDefault="00C067E4" w:rsidP="00B55806">
            <w:pPr>
              <w:pStyle w:val="af0"/>
              <w:widowControl w:val="0"/>
              <w:numPr>
                <w:ilvl w:val="0"/>
                <w:numId w:val="52"/>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Основы законодательства о контрактной системе</w:t>
            </w:r>
          </w:p>
          <w:p w14:paraId="62EE9995" w14:textId="5EC579F6" w:rsidR="004E2F47" w:rsidRPr="00AB217C" w:rsidRDefault="00C067E4" w:rsidP="00B55806">
            <w:pPr>
              <w:pStyle w:val="af0"/>
              <w:widowControl w:val="0"/>
              <w:numPr>
                <w:ilvl w:val="0"/>
                <w:numId w:val="52"/>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Сущность и принципы контрактной системы, особенности их реализации</w:t>
            </w:r>
          </w:p>
          <w:p w14:paraId="2DD81467" w14:textId="7A43B649" w:rsidR="004E2F47" w:rsidRPr="00AB217C" w:rsidRDefault="00C067E4" w:rsidP="00B55806">
            <w:pPr>
              <w:pStyle w:val="af0"/>
              <w:widowControl w:val="0"/>
              <w:numPr>
                <w:ilvl w:val="0"/>
                <w:numId w:val="52"/>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Субъекты контрактной системы государственных и муниципальных закупок</w:t>
            </w:r>
          </w:p>
          <w:p w14:paraId="14719EC3" w14:textId="46E6D1D7" w:rsidR="004E2F47" w:rsidRPr="00AB217C" w:rsidRDefault="00C067E4" w:rsidP="00B55806">
            <w:pPr>
              <w:pStyle w:val="af0"/>
              <w:widowControl w:val="0"/>
              <w:numPr>
                <w:ilvl w:val="0"/>
                <w:numId w:val="52"/>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Механизмы антимонопольного регулирования контрактной системы государственных и муниципальных закупок</w:t>
            </w:r>
          </w:p>
          <w:p w14:paraId="0634008E" w14:textId="77777777" w:rsidR="00AB217C" w:rsidRPr="00AB217C" w:rsidRDefault="00AB217C" w:rsidP="00AB217C">
            <w:pPr>
              <w:tabs>
                <w:tab w:val="left" w:pos="271"/>
              </w:tabs>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 xml:space="preserve">Рекомендуемые источники: </w:t>
            </w:r>
          </w:p>
          <w:p w14:paraId="14060CAC" w14:textId="77777777" w:rsidR="00AB217C" w:rsidRPr="00AB217C" w:rsidRDefault="00AB217C" w:rsidP="00AB217C">
            <w:pPr>
              <w:tabs>
                <w:tab w:val="left" w:pos="271"/>
              </w:tabs>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Основная 1-3.</w:t>
            </w:r>
          </w:p>
          <w:p w14:paraId="4720E818" w14:textId="77777777" w:rsidR="00AB217C" w:rsidRPr="00AB217C" w:rsidRDefault="00AB217C" w:rsidP="00AB217C">
            <w:pPr>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Дополнительная 1-4.</w:t>
            </w:r>
          </w:p>
          <w:p w14:paraId="706DFA86" w14:textId="5474B0BE" w:rsidR="004E2F47" w:rsidRPr="00AB217C" w:rsidDel="00F50587" w:rsidRDefault="00AB217C" w:rsidP="00AB217C">
            <w:pPr>
              <w:widowControl w:val="0"/>
              <w:ind w:firstLine="22"/>
              <w:jc w:val="center"/>
              <w:rPr>
                <w:rFonts w:ascii="Times New Roman" w:hAnsi="Times New Roman"/>
                <w:sz w:val="24"/>
                <w:szCs w:val="24"/>
              </w:rPr>
            </w:pPr>
            <w:r w:rsidRPr="00AB217C">
              <w:rPr>
                <w:rFonts w:ascii="Times New Roman" w:eastAsia="Times New Roman" w:hAnsi="Times New Roman"/>
                <w:i/>
                <w:sz w:val="24"/>
                <w:szCs w:val="24"/>
                <w:lang w:eastAsia="ru-RU"/>
              </w:rPr>
              <w:lastRenderedPageBreak/>
              <w:t>Интернет-ресурсы 1-10.</w:t>
            </w:r>
          </w:p>
        </w:tc>
        <w:tc>
          <w:tcPr>
            <w:tcW w:w="1560" w:type="dxa"/>
            <w:vAlign w:val="center"/>
          </w:tcPr>
          <w:p w14:paraId="4630C9CF" w14:textId="56A2BACB" w:rsidR="004E2F47" w:rsidRPr="00AB217C" w:rsidRDefault="004E2F47" w:rsidP="004E2F47">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sidRPr="00AB217C">
              <w:rPr>
                <w:rFonts w:ascii="Times New Roman" w:eastAsia="Times New Roman" w:hAnsi="Times New Roman"/>
                <w:color w:val="000000"/>
                <w:sz w:val="24"/>
                <w:szCs w:val="24"/>
                <w:lang w:eastAsia="ru-RU"/>
              </w:rPr>
              <w:lastRenderedPageBreak/>
              <w:t xml:space="preserve">Опрос, решение тестов, разбор </w:t>
            </w:r>
            <w:r w:rsidR="00685806" w:rsidRPr="00AB217C">
              <w:rPr>
                <w:rFonts w:ascii="Times New Roman" w:eastAsia="Times New Roman" w:hAnsi="Times New Roman"/>
                <w:color w:val="000000"/>
                <w:sz w:val="24"/>
                <w:szCs w:val="24"/>
                <w:lang w:eastAsia="ru-RU"/>
              </w:rPr>
              <w:t>задач</w:t>
            </w:r>
          </w:p>
        </w:tc>
      </w:tr>
      <w:tr w:rsidR="004E2F47" w:rsidRPr="00AB217C" w14:paraId="23E77B86" w14:textId="77777777" w:rsidTr="00EB38B6">
        <w:tc>
          <w:tcPr>
            <w:tcW w:w="2122" w:type="dxa"/>
            <w:shd w:val="clear" w:color="auto" w:fill="auto"/>
            <w:vAlign w:val="center"/>
          </w:tcPr>
          <w:p w14:paraId="526F0290" w14:textId="23863E5E" w:rsidR="004E2F47" w:rsidRPr="00AB217C" w:rsidDel="004927A2" w:rsidRDefault="004E2F47" w:rsidP="004E2F47">
            <w:pPr>
              <w:autoSpaceDE w:val="0"/>
              <w:autoSpaceDN w:val="0"/>
              <w:adjustRightInd w:val="0"/>
              <w:ind w:firstLine="22"/>
              <w:rPr>
                <w:rFonts w:ascii="Times New Roman" w:eastAsia="Times New Roman" w:hAnsi="Times New Roman"/>
                <w:noProof/>
                <w:sz w:val="24"/>
                <w:szCs w:val="24"/>
                <w:highlight w:val="yellow"/>
                <w:lang w:eastAsia="ru-RU"/>
              </w:rPr>
            </w:pPr>
            <w:r w:rsidRPr="00AB217C">
              <w:rPr>
                <w:rFonts w:ascii="Times New Roman" w:eastAsia="Times New Roman" w:hAnsi="Times New Roman"/>
                <w:sz w:val="24"/>
                <w:szCs w:val="24"/>
                <w:lang w:eastAsia="ru-RU"/>
              </w:rPr>
              <w:t>Тема 3. Воздействие на риски закупочной деятельности на федеральном и региональном уровнях</w:t>
            </w:r>
          </w:p>
        </w:tc>
        <w:tc>
          <w:tcPr>
            <w:tcW w:w="5811" w:type="dxa"/>
          </w:tcPr>
          <w:p w14:paraId="5A4EC206" w14:textId="77777777" w:rsidR="00806228" w:rsidRPr="00AB217C" w:rsidRDefault="00BD585E" w:rsidP="00B55806">
            <w:pPr>
              <w:pStyle w:val="af0"/>
              <w:widowControl w:val="0"/>
              <w:numPr>
                <w:ilvl w:val="0"/>
                <w:numId w:val="54"/>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Анализ эффективности использования финансовых инструментов в процессе реализации государственной закупочной деятельности</w:t>
            </w:r>
          </w:p>
          <w:p w14:paraId="6C81E341" w14:textId="77777777" w:rsidR="00806228" w:rsidRPr="00AB217C" w:rsidRDefault="00BD585E" w:rsidP="00B55806">
            <w:pPr>
              <w:pStyle w:val="af0"/>
              <w:widowControl w:val="0"/>
              <w:numPr>
                <w:ilvl w:val="0"/>
                <w:numId w:val="54"/>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 xml:space="preserve"> Проблемы осуществления государственных закупок в Российской </w:t>
            </w:r>
          </w:p>
          <w:p w14:paraId="568D4E3D" w14:textId="4DF814AC" w:rsidR="004E2F47" w:rsidRPr="00AB217C" w:rsidRDefault="00BD585E" w:rsidP="00B55806">
            <w:pPr>
              <w:pStyle w:val="af0"/>
              <w:widowControl w:val="0"/>
              <w:numPr>
                <w:ilvl w:val="0"/>
                <w:numId w:val="54"/>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Разработка практических мероприятий по эффективному управлению государственных закупок</w:t>
            </w:r>
          </w:p>
          <w:p w14:paraId="60DF6A79" w14:textId="77777777" w:rsidR="00AB217C" w:rsidRPr="00AB217C" w:rsidRDefault="00AB217C" w:rsidP="00AB217C">
            <w:pPr>
              <w:tabs>
                <w:tab w:val="left" w:pos="271"/>
              </w:tabs>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 xml:space="preserve">Рекомендуемые источники: </w:t>
            </w:r>
          </w:p>
          <w:p w14:paraId="76048DD4" w14:textId="77777777" w:rsidR="00AB217C" w:rsidRPr="00AB217C" w:rsidRDefault="00AB217C" w:rsidP="00AB217C">
            <w:pPr>
              <w:tabs>
                <w:tab w:val="left" w:pos="271"/>
              </w:tabs>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Основная 1-3.</w:t>
            </w:r>
          </w:p>
          <w:p w14:paraId="27C1F11B" w14:textId="77777777" w:rsidR="00AB217C" w:rsidRPr="00AB217C" w:rsidRDefault="00AB217C" w:rsidP="00AB217C">
            <w:pPr>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Дополнительная 1-4.</w:t>
            </w:r>
          </w:p>
          <w:p w14:paraId="07C23C03" w14:textId="564B72A6" w:rsidR="004E2F47" w:rsidRPr="00AB217C" w:rsidDel="00F50587" w:rsidRDefault="00AB217C" w:rsidP="00AB217C">
            <w:pPr>
              <w:widowControl w:val="0"/>
              <w:ind w:firstLine="22"/>
              <w:jc w:val="center"/>
              <w:rPr>
                <w:rFonts w:ascii="Times New Roman" w:hAnsi="Times New Roman"/>
                <w:sz w:val="24"/>
                <w:szCs w:val="24"/>
              </w:rPr>
            </w:pPr>
            <w:r w:rsidRPr="00AB217C">
              <w:rPr>
                <w:rFonts w:ascii="Times New Roman" w:eastAsia="Times New Roman" w:hAnsi="Times New Roman"/>
                <w:i/>
                <w:sz w:val="24"/>
                <w:szCs w:val="24"/>
                <w:lang w:eastAsia="ru-RU"/>
              </w:rPr>
              <w:t>Интернет-ресурсы 1-10.</w:t>
            </w:r>
          </w:p>
        </w:tc>
        <w:tc>
          <w:tcPr>
            <w:tcW w:w="1560" w:type="dxa"/>
            <w:vAlign w:val="center"/>
          </w:tcPr>
          <w:p w14:paraId="4184EF92" w14:textId="7364F418" w:rsidR="004E2F47" w:rsidRPr="00AB217C" w:rsidRDefault="004E2F47" w:rsidP="004E2F47">
            <w:pPr>
              <w:keepNext/>
              <w:widowControl w:val="0"/>
              <w:autoSpaceDE w:val="0"/>
              <w:autoSpaceDN w:val="0"/>
              <w:adjustRightInd w:val="0"/>
              <w:ind w:firstLine="22"/>
              <w:jc w:val="center"/>
              <w:rPr>
                <w:rFonts w:ascii="Times New Roman" w:eastAsia="Times New Roman" w:hAnsi="Times New Roman"/>
                <w:color w:val="000000"/>
                <w:sz w:val="24"/>
                <w:szCs w:val="24"/>
                <w:lang w:eastAsia="ru-RU"/>
              </w:rPr>
            </w:pPr>
            <w:r w:rsidRPr="00AB217C">
              <w:rPr>
                <w:rFonts w:ascii="Times New Roman" w:eastAsia="Times New Roman" w:hAnsi="Times New Roman"/>
                <w:color w:val="000000"/>
                <w:sz w:val="24"/>
                <w:szCs w:val="24"/>
                <w:lang w:eastAsia="ru-RU"/>
              </w:rPr>
              <w:t>Опрос, решение тестов, дискуссия</w:t>
            </w:r>
          </w:p>
        </w:tc>
      </w:tr>
      <w:tr w:rsidR="004E2F47" w:rsidRPr="00AB217C" w14:paraId="0B2BAB31" w14:textId="77777777" w:rsidTr="00AB092A">
        <w:tc>
          <w:tcPr>
            <w:tcW w:w="2122" w:type="dxa"/>
            <w:shd w:val="clear" w:color="auto" w:fill="auto"/>
            <w:vAlign w:val="center"/>
          </w:tcPr>
          <w:p w14:paraId="291F1440" w14:textId="6A1949EB" w:rsidR="004E2F47" w:rsidRPr="00AB217C" w:rsidRDefault="004E2F47" w:rsidP="004E2F47">
            <w:pPr>
              <w:autoSpaceDE w:val="0"/>
              <w:autoSpaceDN w:val="0"/>
              <w:adjustRightInd w:val="0"/>
              <w:ind w:firstLine="22"/>
              <w:rPr>
                <w:rFonts w:ascii="Times New Roman" w:eastAsia="Times New Roman" w:hAnsi="Times New Roman"/>
                <w:sz w:val="24"/>
                <w:szCs w:val="24"/>
                <w:highlight w:val="yellow"/>
                <w:lang w:eastAsia="ru-RU"/>
              </w:rPr>
            </w:pPr>
            <w:r w:rsidRPr="00AB217C">
              <w:rPr>
                <w:rFonts w:ascii="Times New Roman" w:eastAsia="Times New Roman" w:hAnsi="Times New Roman"/>
                <w:sz w:val="24"/>
                <w:szCs w:val="24"/>
                <w:lang w:eastAsia="ru-RU"/>
              </w:rPr>
              <w:t>Тема 4. Риски закупочной деятельности</w:t>
            </w:r>
          </w:p>
        </w:tc>
        <w:tc>
          <w:tcPr>
            <w:tcW w:w="5811" w:type="dxa"/>
            <w:shd w:val="clear" w:color="auto" w:fill="auto"/>
          </w:tcPr>
          <w:p w14:paraId="02D5F427" w14:textId="77777777" w:rsidR="00BD585E" w:rsidRPr="00AB217C" w:rsidRDefault="00BD585E" w:rsidP="00B55806">
            <w:pPr>
              <w:pStyle w:val="af0"/>
              <w:widowControl w:val="0"/>
              <w:numPr>
                <w:ilvl w:val="0"/>
                <w:numId w:val="55"/>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Методы обработки и анализа статистической информации при прогнозировании потребности в запасах</w:t>
            </w:r>
          </w:p>
          <w:p w14:paraId="65042EAB" w14:textId="77777777" w:rsidR="00BD585E" w:rsidRPr="00AB217C" w:rsidRDefault="00BD585E" w:rsidP="00B55806">
            <w:pPr>
              <w:pStyle w:val="af0"/>
              <w:widowControl w:val="0"/>
              <w:numPr>
                <w:ilvl w:val="0"/>
                <w:numId w:val="55"/>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Методы планирования потребности в запасах по </w:t>
            </w:r>
            <w:proofErr w:type="spellStart"/>
            <w:r w:rsidRPr="00AB217C">
              <w:rPr>
                <w:rFonts w:ascii="Times New Roman" w:eastAsia="Times New Roman" w:hAnsi="Times New Roman"/>
                <w:sz w:val="24"/>
                <w:szCs w:val="24"/>
                <w:lang w:eastAsia="ru-RU"/>
              </w:rPr>
              <w:t>временны́м</w:t>
            </w:r>
            <w:proofErr w:type="spellEnd"/>
            <w:r w:rsidRPr="00AB217C">
              <w:rPr>
                <w:rFonts w:ascii="Times New Roman" w:eastAsia="Times New Roman" w:hAnsi="Times New Roman"/>
                <w:sz w:val="24"/>
                <w:szCs w:val="24"/>
                <w:lang w:eastAsia="ru-RU"/>
              </w:rPr>
              <w:t xml:space="preserve"> рядам</w:t>
            </w:r>
          </w:p>
          <w:p w14:paraId="6C7F404B" w14:textId="77777777" w:rsidR="00BD585E" w:rsidRPr="00AB217C" w:rsidRDefault="00BD585E" w:rsidP="00B55806">
            <w:pPr>
              <w:pStyle w:val="af0"/>
              <w:widowControl w:val="0"/>
              <w:numPr>
                <w:ilvl w:val="0"/>
                <w:numId w:val="55"/>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Корреляционно-регрессионные модели прогнозирования потребности в запасах</w:t>
            </w:r>
          </w:p>
          <w:p w14:paraId="68D27CD9" w14:textId="77777777" w:rsidR="00BD585E" w:rsidRPr="00AB217C" w:rsidRDefault="00BD585E" w:rsidP="00B55806">
            <w:pPr>
              <w:pStyle w:val="af0"/>
              <w:widowControl w:val="0"/>
              <w:numPr>
                <w:ilvl w:val="0"/>
                <w:numId w:val="55"/>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Оценка потерь от иммобилизации оборотного капитала в запасах</w:t>
            </w:r>
          </w:p>
          <w:p w14:paraId="12901F36" w14:textId="77777777" w:rsidR="00AB217C" w:rsidRPr="00AB217C" w:rsidRDefault="00AB217C" w:rsidP="00AB217C">
            <w:pPr>
              <w:tabs>
                <w:tab w:val="left" w:pos="271"/>
              </w:tabs>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 xml:space="preserve">Рекомендуемые источники: </w:t>
            </w:r>
          </w:p>
          <w:p w14:paraId="3E0A28D8" w14:textId="77777777" w:rsidR="00AB217C" w:rsidRPr="00AB217C" w:rsidRDefault="00AB217C" w:rsidP="00AB217C">
            <w:pPr>
              <w:tabs>
                <w:tab w:val="left" w:pos="271"/>
              </w:tabs>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Основная 1-3.</w:t>
            </w:r>
          </w:p>
          <w:p w14:paraId="26CDB239" w14:textId="77777777" w:rsidR="00AB217C" w:rsidRPr="00AB217C" w:rsidRDefault="00AB217C" w:rsidP="00AB217C">
            <w:pPr>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Дополнительная 1-4.</w:t>
            </w:r>
          </w:p>
          <w:p w14:paraId="1D1ECF91" w14:textId="3C3B00AF" w:rsidR="004E2F47" w:rsidRPr="00AB217C" w:rsidRDefault="00AB217C" w:rsidP="00AB217C">
            <w:pPr>
              <w:ind w:firstLine="22"/>
              <w:jc w:val="center"/>
              <w:rPr>
                <w:rFonts w:ascii="Times New Roman" w:hAnsi="Times New Roman"/>
                <w:sz w:val="24"/>
                <w:szCs w:val="24"/>
              </w:rPr>
            </w:pPr>
            <w:r w:rsidRPr="00AB217C">
              <w:rPr>
                <w:rFonts w:ascii="Times New Roman" w:eastAsia="Times New Roman" w:hAnsi="Times New Roman"/>
                <w:i/>
                <w:sz w:val="24"/>
                <w:szCs w:val="24"/>
                <w:lang w:eastAsia="ru-RU"/>
              </w:rPr>
              <w:t>Интернет-ресурсы 1-10.</w:t>
            </w:r>
          </w:p>
        </w:tc>
        <w:tc>
          <w:tcPr>
            <w:tcW w:w="1560" w:type="dxa"/>
            <w:vAlign w:val="center"/>
          </w:tcPr>
          <w:p w14:paraId="22149883" w14:textId="4293A1C8" w:rsidR="004E2F47" w:rsidRPr="00AB217C" w:rsidRDefault="004E2F47" w:rsidP="00AB092A">
            <w:pPr>
              <w:keepNext/>
              <w:widowControl w:val="0"/>
              <w:autoSpaceDE w:val="0"/>
              <w:autoSpaceDN w:val="0"/>
              <w:adjustRightInd w:val="0"/>
              <w:ind w:firstLine="22"/>
              <w:jc w:val="center"/>
              <w:rPr>
                <w:rFonts w:ascii="Times New Roman" w:hAnsi="Times New Roman"/>
                <w:sz w:val="24"/>
                <w:szCs w:val="24"/>
                <w:highlight w:val="yellow"/>
              </w:rPr>
            </w:pPr>
            <w:r w:rsidRPr="00AB217C">
              <w:rPr>
                <w:rFonts w:ascii="Times New Roman" w:eastAsia="Times New Roman" w:hAnsi="Times New Roman"/>
                <w:color w:val="000000"/>
                <w:sz w:val="24"/>
                <w:szCs w:val="24"/>
                <w:lang w:eastAsia="ru-RU"/>
              </w:rPr>
              <w:t xml:space="preserve">Опрос, решение тестов, разбор </w:t>
            </w:r>
            <w:r w:rsidR="00685806" w:rsidRPr="00AB217C">
              <w:rPr>
                <w:rFonts w:ascii="Times New Roman" w:eastAsia="Times New Roman" w:hAnsi="Times New Roman"/>
                <w:color w:val="000000"/>
                <w:sz w:val="24"/>
                <w:szCs w:val="24"/>
                <w:lang w:eastAsia="ru-RU"/>
              </w:rPr>
              <w:t>задач</w:t>
            </w:r>
          </w:p>
        </w:tc>
      </w:tr>
      <w:tr w:rsidR="004E2F47" w:rsidRPr="00AB217C" w14:paraId="45DC79E3" w14:textId="77777777" w:rsidTr="00AB092A">
        <w:tc>
          <w:tcPr>
            <w:tcW w:w="2122" w:type="dxa"/>
            <w:shd w:val="clear" w:color="auto" w:fill="auto"/>
            <w:vAlign w:val="center"/>
          </w:tcPr>
          <w:p w14:paraId="255322DC" w14:textId="1CFAE494" w:rsidR="004E2F47" w:rsidRPr="00AB217C" w:rsidRDefault="004E2F47" w:rsidP="004E2F47">
            <w:pPr>
              <w:autoSpaceDE w:val="0"/>
              <w:autoSpaceDN w:val="0"/>
              <w:adjustRightInd w:val="0"/>
              <w:ind w:firstLine="22"/>
              <w:rPr>
                <w:rFonts w:ascii="Times New Roman" w:eastAsia="Times New Roman" w:hAnsi="Times New Roman"/>
                <w:sz w:val="24"/>
                <w:szCs w:val="24"/>
                <w:highlight w:val="yellow"/>
                <w:lang w:eastAsia="ru-RU"/>
              </w:rPr>
            </w:pPr>
            <w:r w:rsidRPr="00AB217C">
              <w:rPr>
                <w:rFonts w:ascii="Times New Roman" w:eastAsia="Times New Roman" w:hAnsi="Times New Roman"/>
                <w:sz w:val="24"/>
                <w:szCs w:val="24"/>
                <w:lang w:eastAsia="ru-RU"/>
              </w:rPr>
              <w:t>Тема 5. Управление рисками закупочной деятельности на уровне организации</w:t>
            </w:r>
          </w:p>
        </w:tc>
        <w:tc>
          <w:tcPr>
            <w:tcW w:w="5811" w:type="dxa"/>
          </w:tcPr>
          <w:p w14:paraId="174D6024" w14:textId="078CCEB0" w:rsidR="00C067E4" w:rsidRPr="00AB217C" w:rsidRDefault="00C067E4" w:rsidP="00B55806">
            <w:pPr>
              <w:pStyle w:val="af0"/>
              <w:widowControl w:val="0"/>
              <w:numPr>
                <w:ilvl w:val="0"/>
                <w:numId w:val="53"/>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Задача «делать или покупать» при управлении закупками в цепях поставок</w:t>
            </w:r>
          </w:p>
          <w:p w14:paraId="2C160F10" w14:textId="487B2391" w:rsidR="00C067E4" w:rsidRPr="00AB217C" w:rsidRDefault="00C067E4" w:rsidP="00B55806">
            <w:pPr>
              <w:pStyle w:val="af0"/>
              <w:widowControl w:val="0"/>
              <w:numPr>
                <w:ilvl w:val="0"/>
                <w:numId w:val="53"/>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Развитие VMI-отношений поставщиков и покупателей при организации закупочной деятельности</w:t>
            </w:r>
          </w:p>
          <w:p w14:paraId="459D59D2" w14:textId="492BC477" w:rsidR="00C067E4" w:rsidRPr="00AB217C" w:rsidRDefault="00C067E4" w:rsidP="00B55806">
            <w:pPr>
              <w:pStyle w:val="af0"/>
              <w:widowControl w:val="0"/>
              <w:numPr>
                <w:ilvl w:val="0"/>
                <w:numId w:val="53"/>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Основные задачи управления поставщиками в цепях поставок</w:t>
            </w:r>
          </w:p>
          <w:p w14:paraId="4901C9E0" w14:textId="28CF53FB" w:rsidR="00C067E4" w:rsidRPr="00AB217C" w:rsidRDefault="00C067E4" w:rsidP="00B55806">
            <w:pPr>
              <w:pStyle w:val="af0"/>
              <w:widowControl w:val="0"/>
              <w:numPr>
                <w:ilvl w:val="0"/>
                <w:numId w:val="53"/>
              </w:numPr>
              <w:spacing w:after="0" w:line="240" w:lineRule="auto"/>
              <w:jc w:val="both"/>
              <w:rPr>
                <w:rFonts w:ascii="Times New Roman" w:eastAsia="Times New Roman" w:hAnsi="Times New Roman"/>
                <w:sz w:val="24"/>
                <w:szCs w:val="24"/>
                <w:lang w:eastAsia="ru-RU"/>
              </w:rPr>
            </w:pPr>
            <w:proofErr w:type="spellStart"/>
            <w:r w:rsidRPr="00AB217C">
              <w:rPr>
                <w:rFonts w:ascii="Times New Roman" w:eastAsia="Times New Roman" w:hAnsi="Times New Roman"/>
                <w:sz w:val="24"/>
                <w:szCs w:val="24"/>
                <w:lang w:eastAsia="ru-RU"/>
              </w:rPr>
              <w:t>Категорийное</w:t>
            </w:r>
            <w:proofErr w:type="spellEnd"/>
            <w:r w:rsidRPr="00AB217C">
              <w:rPr>
                <w:rFonts w:ascii="Times New Roman" w:eastAsia="Times New Roman" w:hAnsi="Times New Roman"/>
                <w:sz w:val="24"/>
                <w:szCs w:val="24"/>
                <w:lang w:eastAsia="ru-RU"/>
              </w:rPr>
              <w:t xml:space="preserve"> управление закупками в звеньях цепей поставок</w:t>
            </w:r>
          </w:p>
          <w:p w14:paraId="0AD68EA5" w14:textId="6B02D89B" w:rsidR="00C067E4" w:rsidRPr="00AB217C" w:rsidRDefault="00C067E4" w:rsidP="00B55806">
            <w:pPr>
              <w:pStyle w:val="af0"/>
              <w:widowControl w:val="0"/>
              <w:numPr>
                <w:ilvl w:val="0"/>
                <w:numId w:val="53"/>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Организация снабжения в компаниях, имеющих холдинговую структуру</w:t>
            </w:r>
          </w:p>
          <w:p w14:paraId="603D7C68" w14:textId="63A98556" w:rsidR="00C067E4" w:rsidRPr="00AB217C" w:rsidRDefault="00C067E4" w:rsidP="00B55806">
            <w:pPr>
              <w:pStyle w:val="af0"/>
              <w:widowControl w:val="0"/>
              <w:numPr>
                <w:ilvl w:val="0"/>
                <w:numId w:val="53"/>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 xml:space="preserve">Методика принятия решений по выбору поставщиков при реализации технологии </w:t>
            </w:r>
            <w:proofErr w:type="spellStart"/>
            <w:r w:rsidRPr="00AB217C">
              <w:rPr>
                <w:rFonts w:ascii="Times New Roman" w:eastAsia="Times New Roman" w:hAnsi="Times New Roman"/>
                <w:sz w:val="24"/>
                <w:szCs w:val="24"/>
                <w:lang w:eastAsia="ru-RU"/>
              </w:rPr>
              <w:t>Lean</w:t>
            </w:r>
            <w:proofErr w:type="spellEnd"/>
            <w:r w:rsidRPr="00AB217C">
              <w:rPr>
                <w:rFonts w:ascii="Times New Roman" w:eastAsia="Times New Roman" w:hAnsi="Times New Roman"/>
                <w:sz w:val="24"/>
                <w:szCs w:val="24"/>
                <w:lang w:eastAsia="ru-RU"/>
              </w:rPr>
              <w:t xml:space="preserve"> </w:t>
            </w:r>
            <w:proofErr w:type="spellStart"/>
            <w:r w:rsidRPr="00AB217C">
              <w:rPr>
                <w:rFonts w:ascii="Times New Roman" w:eastAsia="Times New Roman" w:hAnsi="Times New Roman"/>
                <w:sz w:val="24"/>
                <w:szCs w:val="24"/>
                <w:lang w:eastAsia="ru-RU"/>
              </w:rPr>
              <w:t>Six</w:t>
            </w:r>
            <w:proofErr w:type="spellEnd"/>
            <w:r w:rsidRPr="00AB217C">
              <w:rPr>
                <w:rFonts w:ascii="Times New Roman" w:eastAsia="Times New Roman" w:hAnsi="Times New Roman"/>
                <w:sz w:val="24"/>
                <w:szCs w:val="24"/>
                <w:lang w:eastAsia="ru-RU"/>
              </w:rPr>
              <w:t xml:space="preserve"> </w:t>
            </w:r>
            <w:proofErr w:type="spellStart"/>
            <w:r w:rsidRPr="00AB217C">
              <w:rPr>
                <w:rFonts w:ascii="Times New Roman" w:eastAsia="Times New Roman" w:hAnsi="Times New Roman"/>
                <w:sz w:val="24"/>
                <w:szCs w:val="24"/>
                <w:lang w:eastAsia="ru-RU"/>
              </w:rPr>
              <w:t>Sigma</w:t>
            </w:r>
            <w:proofErr w:type="spellEnd"/>
          </w:p>
          <w:p w14:paraId="25D693A9" w14:textId="2752EC72" w:rsidR="00C067E4" w:rsidRPr="00AB217C" w:rsidRDefault="00C067E4" w:rsidP="00B55806">
            <w:pPr>
              <w:pStyle w:val="af0"/>
              <w:widowControl w:val="0"/>
              <w:numPr>
                <w:ilvl w:val="0"/>
                <w:numId w:val="53"/>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Организация работы с возвратными отходами и бракованной продукцией</w:t>
            </w:r>
          </w:p>
          <w:p w14:paraId="1F81CF06" w14:textId="77777777" w:rsidR="00AB217C" w:rsidRPr="00AB217C" w:rsidRDefault="00AB217C" w:rsidP="00AB217C">
            <w:pPr>
              <w:tabs>
                <w:tab w:val="left" w:pos="271"/>
              </w:tabs>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 xml:space="preserve">Рекомендуемые источники: </w:t>
            </w:r>
          </w:p>
          <w:p w14:paraId="51EFEED2" w14:textId="77777777" w:rsidR="00AB217C" w:rsidRPr="00AB217C" w:rsidRDefault="00AB217C" w:rsidP="00AB217C">
            <w:pPr>
              <w:tabs>
                <w:tab w:val="left" w:pos="271"/>
              </w:tabs>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Основная 1-3.</w:t>
            </w:r>
          </w:p>
          <w:p w14:paraId="7CA9DFBA" w14:textId="77777777" w:rsidR="00AB217C" w:rsidRPr="00AB217C" w:rsidRDefault="00AB217C" w:rsidP="00AB217C">
            <w:pPr>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Дополнительная 1-4.</w:t>
            </w:r>
          </w:p>
          <w:p w14:paraId="5747AEDF" w14:textId="1BF8E2ED" w:rsidR="004E2F47" w:rsidRPr="00AB217C" w:rsidRDefault="00AB217C" w:rsidP="00AB217C">
            <w:pPr>
              <w:ind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Интернет-ресурсы 1-10.</w:t>
            </w:r>
          </w:p>
        </w:tc>
        <w:tc>
          <w:tcPr>
            <w:tcW w:w="1560" w:type="dxa"/>
            <w:vAlign w:val="center"/>
          </w:tcPr>
          <w:p w14:paraId="1FE596F2" w14:textId="5E85D201" w:rsidR="004E2F47" w:rsidRPr="00AB217C" w:rsidRDefault="004E2F47" w:rsidP="00AB092A">
            <w:pPr>
              <w:keepNext/>
              <w:widowControl w:val="0"/>
              <w:autoSpaceDE w:val="0"/>
              <w:autoSpaceDN w:val="0"/>
              <w:adjustRightInd w:val="0"/>
              <w:ind w:firstLine="22"/>
              <w:jc w:val="center"/>
              <w:rPr>
                <w:rFonts w:ascii="Times New Roman" w:hAnsi="Times New Roman"/>
                <w:sz w:val="24"/>
                <w:szCs w:val="24"/>
                <w:highlight w:val="yellow"/>
              </w:rPr>
            </w:pPr>
            <w:r w:rsidRPr="00AB217C">
              <w:rPr>
                <w:rFonts w:ascii="Times New Roman" w:eastAsia="Times New Roman" w:hAnsi="Times New Roman"/>
                <w:color w:val="000000"/>
                <w:sz w:val="24"/>
                <w:szCs w:val="24"/>
                <w:lang w:eastAsia="ru-RU"/>
              </w:rPr>
              <w:t xml:space="preserve">Опрос, решение тестов, разбор </w:t>
            </w:r>
            <w:r w:rsidR="00685806" w:rsidRPr="00AB217C">
              <w:rPr>
                <w:rFonts w:ascii="Times New Roman" w:eastAsia="Times New Roman" w:hAnsi="Times New Roman"/>
                <w:color w:val="000000"/>
                <w:sz w:val="24"/>
                <w:szCs w:val="24"/>
                <w:lang w:eastAsia="ru-RU"/>
              </w:rPr>
              <w:t>задач</w:t>
            </w:r>
            <w:r w:rsidRPr="00AB217C" w:rsidDel="00B97278">
              <w:rPr>
                <w:rFonts w:ascii="Times New Roman" w:eastAsia="Times New Roman" w:hAnsi="Times New Roman"/>
                <w:noProof/>
                <w:sz w:val="24"/>
                <w:szCs w:val="24"/>
                <w:highlight w:val="yellow"/>
                <w:lang w:eastAsia="ru-RU"/>
              </w:rPr>
              <w:t xml:space="preserve"> </w:t>
            </w:r>
          </w:p>
        </w:tc>
      </w:tr>
      <w:tr w:rsidR="00027ECC" w:rsidRPr="00AB217C" w14:paraId="577486CF" w14:textId="77777777" w:rsidTr="00AB092A">
        <w:tc>
          <w:tcPr>
            <w:tcW w:w="2122" w:type="dxa"/>
            <w:shd w:val="clear" w:color="auto" w:fill="auto"/>
            <w:vAlign w:val="center"/>
          </w:tcPr>
          <w:p w14:paraId="363CC73E" w14:textId="2C1503B9" w:rsidR="00027ECC" w:rsidRPr="00AB217C" w:rsidRDefault="00027ECC">
            <w:pPr>
              <w:autoSpaceDE w:val="0"/>
              <w:autoSpaceDN w:val="0"/>
              <w:adjustRightInd w:val="0"/>
              <w:ind w:firstLine="22"/>
              <w:rPr>
                <w:rFonts w:ascii="Times New Roman" w:eastAsia="Times New Roman" w:hAnsi="Times New Roman"/>
                <w:sz w:val="24"/>
                <w:szCs w:val="24"/>
                <w:highlight w:val="yellow"/>
                <w:lang w:eastAsia="ru-RU"/>
              </w:rPr>
            </w:pPr>
            <w:r w:rsidRPr="00AB217C">
              <w:rPr>
                <w:rFonts w:ascii="Times New Roman" w:eastAsia="Times New Roman" w:hAnsi="Times New Roman"/>
                <w:sz w:val="24"/>
                <w:szCs w:val="24"/>
                <w:lang w:eastAsia="ru-RU"/>
              </w:rPr>
              <w:t>Тема 6. Внутренний контроль и аудит закупочной деятельности в организации</w:t>
            </w:r>
          </w:p>
        </w:tc>
        <w:tc>
          <w:tcPr>
            <w:tcW w:w="5811" w:type="dxa"/>
          </w:tcPr>
          <w:p w14:paraId="4B14763D" w14:textId="46C0E48D" w:rsidR="00BD585E" w:rsidRPr="00AB217C" w:rsidRDefault="00BD585E" w:rsidP="00B55806">
            <w:pPr>
              <w:pStyle w:val="af0"/>
              <w:widowControl w:val="0"/>
              <w:numPr>
                <w:ilvl w:val="0"/>
                <w:numId w:val="55"/>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Критерии проверки.</w:t>
            </w:r>
          </w:p>
          <w:p w14:paraId="6B08E4D7" w14:textId="1C7A6975" w:rsidR="00BD585E" w:rsidRPr="00AB217C" w:rsidRDefault="00BD585E" w:rsidP="00B55806">
            <w:pPr>
              <w:pStyle w:val="af0"/>
              <w:widowControl w:val="0"/>
              <w:numPr>
                <w:ilvl w:val="0"/>
                <w:numId w:val="55"/>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Оценка эффективности и правильности организации закупочной деятельности на предприятии.</w:t>
            </w:r>
          </w:p>
          <w:p w14:paraId="4F3FEE69" w14:textId="03DE5A9C" w:rsidR="00BD585E" w:rsidRPr="00AB217C" w:rsidRDefault="00BD585E" w:rsidP="00B55806">
            <w:pPr>
              <w:pStyle w:val="af0"/>
              <w:widowControl w:val="0"/>
              <w:numPr>
                <w:ilvl w:val="0"/>
                <w:numId w:val="55"/>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Характеристика отклонений.</w:t>
            </w:r>
          </w:p>
          <w:p w14:paraId="62AA17F8" w14:textId="60F7CBED" w:rsidR="00BD585E" w:rsidRPr="00AB217C" w:rsidRDefault="00BD585E" w:rsidP="00B55806">
            <w:pPr>
              <w:pStyle w:val="af0"/>
              <w:widowControl w:val="0"/>
              <w:numPr>
                <w:ilvl w:val="0"/>
                <w:numId w:val="55"/>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 xml:space="preserve">Факты ограничения доступа к информации (при </w:t>
            </w:r>
            <w:r w:rsidRPr="00AB217C">
              <w:rPr>
                <w:rFonts w:ascii="Times New Roman" w:eastAsia="Times New Roman" w:hAnsi="Times New Roman"/>
                <w:sz w:val="24"/>
                <w:szCs w:val="24"/>
                <w:lang w:eastAsia="ru-RU"/>
              </w:rPr>
              <w:lastRenderedPageBreak/>
              <w:t>наличии).</w:t>
            </w:r>
          </w:p>
          <w:p w14:paraId="32667F87" w14:textId="38B4D60F" w:rsidR="00BD585E" w:rsidRPr="00AB217C" w:rsidRDefault="00BD585E" w:rsidP="00B55806">
            <w:pPr>
              <w:pStyle w:val="af0"/>
              <w:widowControl w:val="0"/>
              <w:numPr>
                <w:ilvl w:val="0"/>
                <w:numId w:val="55"/>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Степень значимости недостатков в работе госоргана.</w:t>
            </w:r>
          </w:p>
          <w:p w14:paraId="2137303E" w14:textId="5DABD5EB" w:rsidR="00BD585E" w:rsidRPr="00AB217C" w:rsidRDefault="00BD585E" w:rsidP="00B55806">
            <w:pPr>
              <w:pStyle w:val="af0"/>
              <w:widowControl w:val="0"/>
              <w:numPr>
                <w:ilvl w:val="0"/>
                <w:numId w:val="55"/>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Отражение потенциальных рисков, которые могут быть спровоцированы выявленными проблемами.</w:t>
            </w:r>
          </w:p>
          <w:p w14:paraId="791265DA" w14:textId="75019272" w:rsidR="00C067E4" w:rsidRPr="00AB217C" w:rsidRDefault="00C067E4" w:rsidP="00B55806">
            <w:pPr>
              <w:pStyle w:val="af0"/>
              <w:widowControl w:val="0"/>
              <w:numPr>
                <w:ilvl w:val="0"/>
                <w:numId w:val="55"/>
              </w:numPr>
              <w:spacing w:after="0" w:line="240" w:lineRule="auto"/>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Аудит существующей системы управления запасами в компании</w:t>
            </w:r>
          </w:p>
          <w:p w14:paraId="77F47BFC" w14:textId="77777777" w:rsidR="00AB217C" w:rsidRPr="00AB217C" w:rsidRDefault="00AB217C" w:rsidP="00AB217C">
            <w:pPr>
              <w:tabs>
                <w:tab w:val="left" w:pos="271"/>
              </w:tabs>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 xml:space="preserve">Рекомендуемые источники: </w:t>
            </w:r>
          </w:p>
          <w:p w14:paraId="794563C3" w14:textId="77777777" w:rsidR="00AB217C" w:rsidRPr="00AB217C" w:rsidRDefault="00AB217C" w:rsidP="00AB217C">
            <w:pPr>
              <w:tabs>
                <w:tab w:val="left" w:pos="271"/>
              </w:tabs>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Основная 1-3.</w:t>
            </w:r>
          </w:p>
          <w:p w14:paraId="76111B5C" w14:textId="77777777" w:rsidR="00AB217C" w:rsidRPr="00AB217C" w:rsidRDefault="00AB217C" w:rsidP="00AB217C">
            <w:pPr>
              <w:ind w:left="426" w:firstLine="22"/>
              <w:jc w:val="center"/>
              <w:rPr>
                <w:rFonts w:ascii="Times New Roman" w:eastAsia="Times New Roman" w:hAnsi="Times New Roman"/>
                <w:i/>
                <w:sz w:val="24"/>
                <w:szCs w:val="24"/>
                <w:lang w:eastAsia="ru-RU"/>
              </w:rPr>
            </w:pPr>
            <w:r w:rsidRPr="00AB217C">
              <w:rPr>
                <w:rFonts w:ascii="Times New Roman" w:eastAsia="Times New Roman" w:hAnsi="Times New Roman"/>
                <w:i/>
                <w:sz w:val="24"/>
                <w:szCs w:val="24"/>
                <w:lang w:eastAsia="ru-RU"/>
              </w:rPr>
              <w:t>Дополнительная 1-4.</w:t>
            </w:r>
          </w:p>
          <w:p w14:paraId="0246D430" w14:textId="09538B71" w:rsidR="00027ECC" w:rsidRPr="00AB217C" w:rsidRDefault="00AB217C" w:rsidP="00AB217C">
            <w:pPr>
              <w:ind w:firstLine="22"/>
              <w:jc w:val="center"/>
              <w:rPr>
                <w:rFonts w:ascii="Times New Roman" w:eastAsia="Times New Roman" w:hAnsi="Times New Roman"/>
                <w:bCs/>
                <w:i/>
                <w:sz w:val="24"/>
                <w:szCs w:val="24"/>
                <w:lang w:eastAsia="ru-RU"/>
              </w:rPr>
            </w:pPr>
            <w:r w:rsidRPr="00AB217C">
              <w:rPr>
                <w:rFonts w:ascii="Times New Roman" w:eastAsia="Times New Roman" w:hAnsi="Times New Roman"/>
                <w:i/>
                <w:sz w:val="24"/>
                <w:szCs w:val="24"/>
                <w:lang w:eastAsia="ru-RU"/>
              </w:rPr>
              <w:t>Интернет-ресурсы 1-10.</w:t>
            </w:r>
          </w:p>
        </w:tc>
        <w:tc>
          <w:tcPr>
            <w:tcW w:w="1560" w:type="dxa"/>
            <w:vAlign w:val="center"/>
          </w:tcPr>
          <w:p w14:paraId="26E91918" w14:textId="163862B6" w:rsidR="00027ECC" w:rsidRPr="00AB217C" w:rsidRDefault="00027ECC" w:rsidP="00AB092A">
            <w:pPr>
              <w:keepNext/>
              <w:widowControl w:val="0"/>
              <w:autoSpaceDE w:val="0"/>
              <w:autoSpaceDN w:val="0"/>
              <w:adjustRightInd w:val="0"/>
              <w:ind w:firstLine="22"/>
              <w:jc w:val="center"/>
              <w:rPr>
                <w:rFonts w:ascii="Times New Roman" w:hAnsi="Times New Roman"/>
                <w:sz w:val="24"/>
                <w:szCs w:val="24"/>
                <w:highlight w:val="yellow"/>
              </w:rPr>
            </w:pPr>
            <w:r w:rsidRPr="00AB217C">
              <w:rPr>
                <w:rFonts w:ascii="Times New Roman" w:eastAsia="Times New Roman" w:hAnsi="Times New Roman"/>
                <w:color w:val="000000"/>
                <w:sz w:val="24"/>
                <w:szCs w:val="24"/>
                <w:lang w:eastAsia="ru-RU"/>
              </w:rPr>
              <w:lastRenderedPageBreak/>
              <w:t xml:space="preserve">Опрос, решение тестов, разбор </w:t>
            </w:r>
            <w:r w:rsidR="00685806" w:rsidRPr="00AB217C">
              <w:rPr>
                <w:rFonts w:ascii="Times New Roman" w:eastAsia="Times New Roman" w:hAnsi="Times New Roman"/>
                <w:color w:val="000000"/>
                <w:sz w:val="24"/>
                <w:szCs w:val="24"/>
                <w:lang w:eastAsia="ru-RU"/>
              </w:rPr>
              <w:t>задач</w:t>
            </w:r>
          </w:p>
        </w:tc>
      </w:tr>
    </w:tbl>
    <w:p w14:paraId="45F57A59" w14:textId="77777777" w:rsidR="00C41634" w:rsidRPr="00AB217C" w:rsidRDefault="00C41634" w:rsidP="00AB092A">
      <w:pPr>
        <w:shd w:val="clear" w:color="auto" w:fill="FFFFFF"/>
        <w:spacing w:after="0" w:line="240" w:lineRule="auto"/>
        <w:jc w:val="center"/>
        <w:rPr>
          <w:rFonts w:ascii="Times New Roman" w:eastAsia="Times New Roman" w:hAnsi="Times New Roman" w:cs="Times New Roman"/>
          <w:b/>
          <w:sz w:val="28"/>
          <w:szCs w:val="28"/>
          <w:lang w:eastAsia="ru-RU"/>
        </w:rPr>
      </w:pPr>
    </w:p>
    <w:p w14:paraId="4B7C7847" w14:textId="77777777" w:rsidR="00C41634" w:rsidRPr="00AB217C" w:rsidRDefault="00C41634" w:rsidP="00AB092A">
      <w:pPr>
        <w:spacing w:after="0" w:line="240" w:lineRule="auto"/>
        <w:jc w:val="both"/>
        <w:rPr>
          <w:rFonts w:ascii="Times New Roman" w:hAnsi="Times New Roman" w:cs="Times New Roman"/>
        </w:rPr>
      </w:pPr>
    </w:p>
    <w:p w14:paraId="070B1D15" w14:textId="11180F7E" w:rsidR="00E6328B" w:rsidRPr="00AB217C" w:rsidRDefault="00E6328B">
      <w:pPr>
        <w:spacing w:after="0" w:line="240" w:lineRule="auto"/>
        <w:ind w:firstLine="709"/>
        <w:jc w:val="both"/>
        <w:rPr>
          <w:rFonts w:ascii="Times New Roman" w:eastAsia="Times New Roman" w:hAnsi="Times New Roman" w:cs="Times New Roman"/>
          <w:b/>
          <w:bCs/>
          <w:sz w:val="28"/>
          <w:szCs w:val="28"/>
          <w:lang w:eastAsia="ru-RU"/>
        </w:rPr>
      </w:pPr>
      <w:bookmarkStart w:id="30" w:name="_Toc73619799"/>
      <w:bookmarkEnd w:id="29"/>
      <w:r w:rsidRPr="00AB217C">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AB217C" w:rsidRDefault="00737C19" w:rsidP="00AB092A">
      <w:pPr>
        <w:keepNext/>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B48711D" w:rsidR="007C5926" w:rsidRPr="00AB217C" w:rsidRDefault="0056419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Таблица </w:t>
      </w:r>
      <w:r w:rsidR="00706BD9" w:rsidRPr="00AB217C">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C067E4" w:rsidRPr="00AB217C" w14:paraId="1F5C5EA2" w14:textId="1EB871C2" w:rsidTr="00C067E4">
        <w:trPr>
          <w:cantSplit/>
          <w:trHeight w:val="650"/>
          <w:jc w:val="center"/>
        </w:trPr>
        <w:tc>
          <w:tcPr>
            <w:tcW w:w="2405" w:type="dxa"/>
            <w:shd w:val="clear" w:color="auto" w:fill="auto"/>
            <w:vAlign w:val="center"/>
          </w:tcPr>
          <w:p w14:paraId="324B6A97" w14:textId="72B9E3BF" w:rsidR="00C067E4" w:rsidRPr="00AB217C" w:rsidRDefault="00C067E4">
            <w:pPr>
              <w:widowControl w:val="0"/>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Наименование тем (разделов) дисциплины</w:t>
            </w:r>
          </w:p>
        </w:tc>
        <w:tc>
          <w:tcPr>
            <w:tcW w:w="4820" w:type="dxa"/>
            <w:shd w:val="clear" w:color="auto" w:fill="auto"/>
          </w:tcPr>
          <w:p w14:paraId="1244FCB3" w14:textId="31DB2421" w:rsidR="00C067E4" w:rsidRPr="00AB217C" w:rsidRDefault="00C067E4">
            <w:pPr>
              <w:widowControl w:val="0"/>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 xml:space="preserve">Перечень вопросов, отводимых на самостоятельное освоение </w:t>
            </w:r>
          </w:p>
        </w:tc>
        <w:tc>
          <w:tcPr>
            <w:tcW w:w="2538" w:type="dxa"/>
          </w:tcPr>
          <w:p w14:paraId="7B9F0A55" w14:textId="5B5248C3" w:rsidR="00C067E4" w:rsidRPr="00AB217C" w:rsidRDefault="00C067E4">
            <w:pPr>
              <w:widowControl w:val="0"/>
              <w:spacing w:after="0" w:line="240" w:lineRule="auto"/>
              <w:jc w:val="center"/>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Формы внеаудиторной самостоятельной работы</w:t>
            </w:r>
          </w:p>
        </w:tc>
      </w:tr>
      <w:tr w:rsidR="00C067E4" w:rsidRPr="00AB217C" w14:paraId="5CA32E3A" w14:textId="30FD22A5" w:rsidTr="00C067E4">
        <w:trPr>
          <w:trHeight w:val="1142"/>
          <w:jc w:val="center"/>
        </w:trPr>
        <w:tc>
          <w:tcPr>
            <w:tcW w:w="2405" w:type="dxa"/>
            <w:shd w:val="clear" w:color="auto" w:fill="auto"/>
            <w:vAlign w:val="center"/>
          </w:tcPr>
          <w:p w14:paraId="05378D40" w14:textId="3D48BF24" w:rsidR="00C067E4" w:rsidRPr="00AB217C" w:rsidRDefault="00C067E4" w:rsidP="00AB092A">
            <w:pPr>
              <w:widowControl w:val="0"/>
              <w:spacing w:after="0"/>
              <w:ind w:firstLine="22"/>
              <w:rPr>
                <w:rFonts w:ascii="Times New Roman" w:eastAsia="Times New Roman" w:hAnsi="Times New Roman" w:cs="Times New Roman"/>
                <w:noProof/>
                <w:sz w:val="24"/>
                <w:szCs w:val="24"/>
                <w:lang w:eastAsia="ru-RU"/>
              </w:rPr>
            </w:pPr>
            <w:r w:rsidRPr="00AB217C">
              <w:rPr>
                <w:rFonts w:ascii="Times New Roman" w:eastAsia="Times New Roman" w:hAnsi="Times New Roman" w:cs="Times New Roman"/>
                <w:sz w:val="24"/>
                <w:szCs w:val="24"/>
                <w:lang w:eastAsia="ru-RU"/>
              </w:rPr>
              <w:t xml:space="preserve">Тема 1. Закупочная деятельность в организации </w:t>
            </w:r>
          </w:p>
        </w:tc>
        <w:tc>
          <w:tcPr>
            <w:tcW w:w="4820" w:type="dxa"/>
            <w:shd w:val="clear" w:color="auto" w:fill="auto"/>
            <w:vAlign w:val="center"/>
          </w:tcPr>
          <w:p w14:paraId="25B09092" w14:textId="32456CB6" w:rsidR="00806228" w:rsidRPr="00AB217C" w:rsidRDefault="00806228" w:rsidP="00B55806">
            <w:pPr>
              <w:pStyle w:val="af0"/>
              <w:numPr>
                <w:ilvl w:val="0"/>
                <w:numId w:val="58"/>
              </w:numPr>
              <w:spacing w:after="0" w:line="240" w:lineRule="auto"/>
              <w:ind w:left="0" w:firstLine="0"/>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 xml:space="preserve">Изучение внешней и внутренней среды предприятия, а также рынка отдельных товаров. </w:t>
            </w:r>
          </w:p>
          <w:p w14:paraId="6F001319" w14:textId="6BC006F3" w:rsidR="00806228" w:rsidRPr="00AB217C" w:rsidRDefault="00806228" w:rsidP="00B55806">
            <w:pPr>
              <w:pStyle w:val="af0"/>
              <w:numPr>
                <w:ilvl w:val="0"/>
                <w:numId w:val="58"/>
              </w:numPr>
              <w:spacing w:after="0" w:line="240" w:lineRule="auto"/>
              <w:ind w:left="0" w:firstLine="0"/>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Прогнозирование и определение потребности всех видов материальных ресурсов, планирование оптимальных хозяйственных связей.</w:t>
            </w:r>
          </w:p>
          <w:p w14:paraId="790DB818" w14:textId="2A77530E" w:rsidR="00806228" w:rsidRPr="00AB217C" w:rsidRDefault="00806228" w:rsidP="00B55806">
            <w:pPr>
              <w:pStyle w:val="af0"/>
              <w:numPr>
                <w:ilvl w:val="0"/>
                <w:numId w:val="58"/>
              </w:numPr>
              <w:spacing w:after="0" w:line="240" w:lineRule="auto"/>
              <w:ind w:left="0" w:firstLine="0"/>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Оптимизацию производственных запасов.</w:t>
            </w:r>
          </w:p>
          <w:p w14:paraId="61BEC2F4" w14:textId="021D2652" w:rsidR="00806228" w:rsidRPr="00AB217C" w:rsidRDefault="00806228" w:rsidP="00B55806">
            <w:pPr>
              <w:pStyle w:val="af0"/>
              <w:numPr>
                <w:ilvl w:val="0"/>
                <w:numId w:val="58"/>
              </w:numPr>
              <w:spacing w:after="0" w:line="240" w:lineRule="auto"/>
              <w:ind w:left="0" w:firstLine="0"/>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Планирование потребности материалов и установление их лимита на отпуск цехам.</w:t>
            </w:r>
          </w:p>
          <w:p w14:paraId="702C6A22" w14:textId="37F4C115" w:rsidR="00C067E4" w:rsidRPr="00AB217C" w:rsidRDefault="00806228" w:rsidP="00AB217C">
            <w:pPr>
              <w:pStyle w:val="af0"/>
              <w:spacing w:after="0" w:line="240" w:lineRule="auto"/>
              <w:ind w:left="0"/>
              <w:rPr>
                <w:rFonts w:ascii="Times New Roman" w:hAnsi="Times New Roman"/>
                <w:lang w:eastAsia="ru-RU"/>
              </w:rPr>
            </w:pPr>
            <w:r w:rsidRPr="00AB217C">
              <w:rPr>
                <w:rFonts w:ascii="Times New Roman" w:eastAsia="Times New Roman" w:hAnsi="Times New Roman"/>
                <w:sz w:val="24"/>
                <w:szCs w:val="24"/>
                <w:lang w:eastAsia="ru-RU"/>
              </w:rPr>
              <w:t>5. Оперативное планирование снабжения.</w:t>
            </w:r>
          </w:p>
        </w:tc>
        <w:tc>
          <w:tcPr>
            <w:tcW w:w="2538" w:type="dxa"/>
          </w:tcPr>
          <w:p w14:paraId="3DB96F56" w14:textId="77777777" w:rsidR="00C067E4" w:rsidRPr="00AB217C" w:rsidRDefault="00C067E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Изучение учебной литературы. Подготовка к опросу и решению тестов.</w:t>
            </w:r>
          </w:p>
          <w:p w14:paraId="12FBB032" w14:textId="572966C2" w:rsidR="00685806" w:rsidRPr="00AB217C" w:rsidRDefault="0068580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C067E4" w:rsidRPr="00AB217C" w14:paraId="6E9CD90E" w14:textId="3E7AB17F" w:rsidTr="00AB217C">
        <w:trPr>
          <w:trHeight w:val="1409"/>
          <w:jc w:val="center"/>
        </w:trPr>
        <w:tc>
          <w:tcPr>
            <w:tcW w:w="2405" w:type="dxa"/>
            <w:shd w:val="clear" w:color="auto" w:fill="auto"/>
            <w:vAlign w:val="center"/>
          </w:tcPr>
          <w:p w14:paraId="7B314C85" w14:textId="05886253" w:rsidR="00C067E4" w:rsidRPr="00AB217C" w:rsidRDefault="00C067E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Тема 2. Коррупционные проявления в закупочной деятельности организации</w:t>
            </w:r>
          </w:p>
        </w:tc>
        <w:tc>
          <w:tcPr>
            <w:tcW w:w="4820" w:type="dxa"/>
            <w:shd w:val="clear" w:color="auto" w:fill="auto"/>
          </w:tcPr>
          <w:p w14:paraId="299DDE50" w14:textId="73CD34B6" w:rsidR="00C067E4" w:rsidRPr="00AB217C" w:rsidRDefault="00AB217C" w:rsidP="00AB217C">
            <w:pPr>
              <w:widowControl w:val="0"/>
              <w:tabs>
                <w:tab w:val="left" w:pos="709"/>
                <w:tab w:val="left" w:pos="993"/>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C067E4" w:rsidRPr="00AB217C">
              <w:rPr>
                <w:rFonts w:ascii="Times New Roman" w:eastAsia="Times New Roman" w:hAnsi="Times New Roman"/>
                <w:sz w:val="24"/>
                <w:szCs w:val="24"/>
                <w:lang w:eastAsia="ru-RU"/>
              </w:rPr>
              <w:t xml:space="preserve">Анализ </w:t>
            </w:r>
            <w:proofErr w:type="spellStart"/>
            <w:r w:rsidR="00C067E4" w:rsidRPr="00AB217C">
              <w:rPr>
                <w:rFonts w:ascii="Times New Roman" w:eastAsia="Times New Roman" w:hAnsi="Times New Roman"/>
                <w:sz w:val="24"/>
                <w:szCs w:val="24"/>
                <w:lang w:eastAsia="ru-RU"/>
              </w:rPr>
              <w:t>интернет-ресурсов</w:t>
            </w:r>
            <w:proofErr w:type="spellEnd"/>
            <w:r w:rsidR="00C067E4" w:rsidRPr="00AB217C">
              <w:rPr>
                <w:rFonts w:ascii="Times New Roman" w:eastAsia="Times New Roman" w:hAnsi="Times New Roman"/>
                <w:sz w:val="24"/>
                <w:szCs w:val="24"/>
                <w:lang w:eastAsia="ru-RU"/>
              </w:rPr>
              <w:t xml:space="preserve"> в целях определения типичных рисков, связанных с осуществлением закупок в рамках контрактной системы в сфере закупок товаров, работ, услуг для государственных и </w:t>
            </w:r>
            <w:r w:rsidR="00806228" w:rsidRPr="00AB217C">
              <w:rPr>
                <w:rFonts w:ascii="Times New Roman" w:eastAsia="Times New Roman" w:hAnsi="Times New Roman"/>
                <w:sz w:val="24"/>
                <w:szCs w:val="24"/>
                <w:lang w:eastAsia="ru-RU"/>
              </w:rPr>
              <w:t>муниципальных нужд.</w:t>
            </w:r>
          </w:p>
        </w:tc>
        <w:tc>
          <w:tcPr>
            <w:tcW w:w="2538" w:type="dxa"/>
            <w:vAlign w:val="center"/>
          </w:tcPr>
          <w:p w14:paraId="642A0791" w14:textId="155A7778" w:rsidR="00C067E4" w:rsidRPr="00AB217C" w:rsidRDefault="00C067E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 xml:space="preserve">Изучение учебной литературы. Подготовка к опросу и решению </w:t>
            </w:r>
            <w:r w:rsidRPr="00AB217C">
              <w:rPr>
                <w:rFonts w:ascii="Times New Roman" w:eastAsia="Times New Roman" w:hAnsi="Times New Roman" w:cs="Times New Roman"/>
                <w:color w:val="000000"/>
                <w:sz w:val="24"/>
                <w:szCs w:val="24"/>
                <w:lang w:eastAsia="ru-RU"/>
              </w:rPr>
              <w:t>тестов</w:t>
            </w:r>
            <w:r w:rsidRPr="00AB217C">
              <w:rPr>
                <w:rFonts w:ascii="Times New Roman" w:eastAsia="Times New Roman" w:hAnsi="Times New Roman" w:cs="Times New Roman"/>
                <w:sz w:val="24"/>
                <w:szCs w:val="24"/>
                <w:lang w:eastAsia="ru-RU"/>
              </w:rPr>
              <w:t xml:space="preserve"> и</w:t>
            </w:r>
            <w:r w:rsidRPr="00AB217C">
              <w:rPr>
                <w:rFonts w:ascii="Times New Roman" w:eastAsia="Times New Roman" w:hAnsi="Times New Roman" w:cs="Times New Roman"/>
                <w:color w:val="000000"/>
                <w:sz w:val="24"/>
                <w:szCs w:val="24"/>
                <w:lang w:eastAsia="ru-RU"/>
              </w:rPr>
              <w:t xml:space="preserve"> разбору </w:t>
            </w:r>
            <w:r w:rsidR="00685806" w:rsidRPr="00AB217C">
              <w:rPr>
                <w:rFonts w:ascii="Times New Roman" w:eastAsia="Times New Roman" w:hAnsi="Times New Roman" w:cs="Times New Roman"/>
                <w:color w:val="000000"/>
                <w:sz w:val="24"/>
                <w:szCs w:val="24"/>
                <w:lang w:eastAsia="ru-RU"/>
              </w:rPr>
              <w:t>практических задач</w:t>
            </w:r>
            <w:r w:rsidR="00685806" w:rsidRPr="00AB217C">
              <w:rPr>
                <w:rFonts w:ascii="Times New Roman" w:eastAsia="Times New Roman" w:hAnsi="Times New Roman" w:cs="Times New Roman"/>
                <w:sz w:val="24"/>
                <w:szCs w:val="24"/>
                <w:lang w:eastAsia="ru-RU"/>
              </w:rPr>
              <w:t>.</w:t>
            </w:r>
          </w:p>
          <w:p w14:paraId="7A1E11C6" w14:textId="3B712D87" w:rsidR="00685806" w:rsidRPr="00AB217C" w:rsidRDefault="0068580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C067E4" w:rsidRPr="00AB217C" w14:paraId="3895FB61" w14:textId="652327FD" w:rsidTr="00C067E4">
        <w:trPr>
          <w:jc w:val="center"/>
        </w:trPr>
        <w:tc>
          <w:tcPr>
            <w:tcW w:w="2405" w:type="dxa"/>
            <w:shd w:val="clear" w:color="auto" w:fill="auto"/>
            <w:vAlign w:val="center"/>
          </w:tcPr>
          <w:p w14:paraId="123FDF4E" w14:textId="4E47FFAD" w:rsidR="00C067E4" w:rsidRPr="00AB217C" w:rsidRDefault="00C067E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Тема 3. Воздействие на риски закупочной деятельности на федеральном и региональном уровнях</w:t>
            </w:r>
          </w:p>
        </w:tc>
        <w:tc>
          <w:tcPr>
            <w:tcW w:w="4820" w:type="dxa"/>
            <w:shd w:val="clear" w:color="auto" w:fill="auto"/>
            <w:vAlign w:val="center"/>
          </w:tcPr>
          <w:p w14:paraId="2246BF7D" w14:textId="6F411270" w:rsidR="00BD585E" w:rsidRPr="00AB217C" w:rsidRDefault="00C067E4" w:rsidP="00B55806">
            <w:pPr>
              <w:pStyle w:val="af0"/>
              <w:widowControl w:val="0"/>
              <w:numPr>
                <w:ilvl w:val="0"/>
                <w:numId w:val="57"/>
              </w:numPr>
              <w:tabs>
                <w:tab w:val="left" w:pos="709"/>
                <w:tab w:val="left" w:pos="993"/>
              </w:tabs>
              <w:spacing w:after="0" w:line="240" w:lineRule="auto"/>
              <w:ind w:left="0" w:firstLine="0"/>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Анализ регионального законодательства (по субъектам РФ, перечень которых определяется по согласованию с преподавателем).</w:t>
            </w:r>
            <w:r w:rsidR="00BD585E" w:rsidRPr="00AB217C">
              <w:rPr>
                <w:rFonts w:ascii="Times New Roman" w:eastAsia="Times New Roman" w:hAnsi="Times New Roman"/>
                <w:sz w:val="24"/>
                <w:szCs w:val="24"/>
                <w:lang w:eastAsia="ru-RU"/>
              </w:rPr>
              <w:t xml:space="preserve"> </w:t>
            </w:r>
          </w:p>
          <w:p w14:paraId="178E0C7B" w14:textId="77E73DDA" w:rsidR="00BD585E" w:rsidRPr="00AB217C" w:rsidRDefault="00BD585E" w:rsidP="00B55806">
            <w:pPr>
              <w:pStyle w:val="af0"/>
              <w:widowControl w:val="0"/>
              <w:numPr>
                <w:ilvl w:val="0"/>
                <w:numId w:val="57"/>
              </w:numPr>
              <w:tabs>
                <w:tab w:val="left" w:pos="709"/>
                <w:tab w:val="left" w:pos="993"/>
              </w:tabs>
              <w:spacing w:after="0" w:line="240" w:lineRule="auto"/>
              <w:ind w:left="0" w:firstLine="0"/>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Определение</w:t>
            </w:r>
            <w:r w:rsidR="00C067E4" w:rsidRPr="00AB217C">
              <w:rPr>
                <w:rFonts w:ascii="Times New Roman" w:eastAsia="Times New Roman" w:hAnsi="Times New Roman"/>
                <w:sz w:val="24"/>
                <w:szCs w:val="24"/>
                <w:lang w:eastAsia="ru-RU"/>
              </w:rPr>
              <w:t xml:space="preserve"> механизм</w:t>
            </w:r>
            <w:r w:rsidRPr="00AB217C">
              <w:rPr>
                <w:rFonts w:ascii="Times New Roman" w:eastAsia="Times New Roman" w:hAnsi="Times New Roman"/>
                <w:sz w:val="24"/>
                <w:szCs w:val="24"/>
                <w:lang w:eastAsia="ru-RU"/>
              </w:rPr>
              <w:t>ов</w:t>
            </w:r>
            <w:r w:rsidR="00C067E4" w:rsidRPr="00AB217C">
              <w:rPr>
                <w:rFonts w:ascii="Times New Roman" w:eastAsia="Times New Roman" w:hAnsi="Times New Roman"/>
                <w:sz w:val="24"/>
                <w:szCs w:val="24"/>
                <w:lang w:eastAsia="ru-RU"/>
              </w:rPr>
              <w:t xml:space="preserve">, </w:t>
            </w:r>
            <w:r w:rsidRPr="00AB217C">
              <w:rPr>
                <w:rFonts w:ascii="Times New Roman" w:eastAsia="Times New Roman" w:hAnsi="Times New Roman"/>
                <w:sz w:val="24"/>
                <w:szCs w:val="24"/>
                <w:lang w:eastAsia="ru-RU"/>
              </w:rPr>
              <w:t>используемых</w:t>
            </w:r>
            <w:r w:rsidR="00C067E4" w:rsidRPr="00AB217C">
              <w:rPr>
                <w:rFonts w:ascii="Times New Roman" w:eastAsia="Times New Roman" w:hAnsi="Times New Roman"/>
                <w:sz w:val="24"/>
                <w:szCs w:val="24"/>
                <w:lang w:eastAsia="ru-RU"/>
              </w:rPr>
              <w:t xml:space="preserve"> для борьбы с </w:t>
            </w:r>
            <w:r w:rsidRPr="00AB217C">
              <w:rPr>
                <w:rFonts w:ascii="Times New Roman" w:eastAsia="Times New Roman" w:hAnsi="Times New Roman"/>
                <w:sz w:val="24"/>
                <w:szCs w:val="24"/>
                <w:lang w:eastAsia="ru-RU"/>
              </w:rPr>
              <w:t xml:space="preserve">рисками </w:t>
            </w:r>
            <w:r w:rsidRPr="00AB217C">
              <w:rPr>
                <w:rFonts w:ascii="Times New Roman" w:eastAsia="Times New Roman" w:hAnsi="Times New Roman"/>
                <w:sz w:val="24"/>
                <w:szCs w:val="24"/>
                <w:lang w:eastAsia="ru-RU"/>
              </w:rPr>
              <w:lastRenderedPageBreak/>
              <w:t>закупочной деятельности.</w:t>
            </w:r>
            <w:r w:rsidR="00C067E4" w:rsidRPr="00AB217C">
              <w:rPr>
                <w:rFonts w:ascii="Times New Roman" w:eastAsia="Times New Roman" w:hAnsi="Times New Roman"/>
                <w:sz w:val="24"/>
                <w:szCs w:val="24"/>
                <w:lang w:eastAsia="ru-RU"/>
              </w:rPr>
              <w:t xml:space="preserve"> </w:t>
            </w:r>
          </w:p>
          <w:p w14:paraId="7349AD96" w14:textId="5D3BEAAF" w:rsidR="00C067E4" w:rsidRPr="00AB217C" w:rsidRDefault="00BD585E" w:rsidP="00AB21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 xml:space="preserve">3. Выявление </w:t>
            </w:r>
            <w:r w:rsidR="00C067E4" w:rsidRPr="00AB217C">
              <w:rPr>
                <w:rFonts w:ascii="Times New Roman" w:eastAsia="Times New Roman" w:hAnsi="Times New Roman" w:cs="Times New Roman"/>
                <w:sz w:val="24"/>
                <w:szCs w:val="24"/>
                <w:lang w:eastAsia="ru-RU"/>
              </w:rPr>
              <w:t>преимуществ и недостатк</w:t>
            </w:r>
            <w:r w:rsidRPr="00AB217C">
              <w:rPr>
                <w:rFonts w:ascii="Times New Roman" w:eastAsia="Times New Roman" w:hAnsi="Times New Roman" w:cs="Times New Roman"/>
                <w:sz w:val="24"/>
                <w:szCs w:val="24"/>
                <w:lang w:eastAsia="ru-RU"/>
              </w:rPr>
              <w:t>ов</w:t>
            </w:r>
            <w:r w:rsidR="00C067E4" w:rsidRPr="00AB217C">
              <w:rPr>
                <w:rFonts w:ascii="Times New Roman" w:eastAsia="Times New Roman" w:hAnsi="Times New Roman" w:cs="Times New Roman"/>
                <w:sz w:val="24"/>
                <w:szCs w:val="24"/>
                <w:lang w:eastAsia="ru-RU"/>
              </w:rPr>
              <w:t xml:space="preserve"> применяемых мер</w:t>
            </w:r>
            <w:r w:rsidRPr="00AB217C">
              <w:rPr>
                <w:rFonts w:ascii="Times New Roman" w:eastAsia="Times New Roman" w:hAnsi="Times New Roman" w:cs="Times New Roman"/>
                <w:sz w:val="24"/>
                <w:szCs w:val="24"/>
                <w:lang w:eastAsia="ru-RU"/>
              </w:rPr>
              <w:t>.</w:t>
            </w:r>
          </w:p>
        </w:tc>
        <w:tc>
          <w:tcPr>
            <w:tcW w:w="2538" w:type="dxa"/>
            <w:vAlign w:val="center"/>
          </w:tcPr>
          <w:p w14:paraId="4AAD3999" w14:textId="77777777" w:rsidR="00C067E4" w:rsidRPr="00AB217C" w:rsidRDefault="00C067E4">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AB217C">
              <w:rPr>
                <w:rFonts w:ascii="Times New Roman" w:eastAsia="Times New Roman" w:hAnsi="Times New Roman" w:cs="Times New Roman"/>
                <w:sz w:val="24"/>
                <w:szCs w:val="24"/>
                <w:lang w:eastAsia="ru-RU"/>
              </w:rPr>
              <w:lastRenderedPageBreak/>
              <w:t xml:space="preserve">Изучение учебной литературы. Подготовка к опросу и </w:t>
            </w:r>
            <w:r w:rsidRPr="00AB217C">
              <w:rPr>
                <w:rFonts w:ascii="Times New Roman" w:eastAsia="Times New Roman" w:hAnsi="Times New Roman" w:cs="Times New Roman"/>
                <w:color w:val="000000"/>
                <w:sz w:val="24"/>
                <w:szCs w:val="24"/>
                <w:lang w:eastAsia="ru-RU"/>
              </w:rPr>
              <w:t>дискуссии</w:t>
            </w:r>
            <w:r w:rsidR="00685806" w:rsidRPr="00AB217C">
              <w:rPr>
                <w:rFonts w:ascii="Times New Roman" w:eastAsia="Times New Roman" w:hAnsi="Times New Roman" w:cs="Times New Roman"/>
                <w:color w:val="000000"/>
                <w:sz w:val="24"/>
                <w:szCs w:val="24"/>
                <w:lang w:eastAsia="ru-RU"/>
              </w:rPr>
              <w:t>.</w:t>
            </w:r>
          </w:p>
          <w:p w14:paraId="6C955976" w14:textId="72876CC2" w:rsidR="00685806" w:rsidRPr="00AB217C" w:rsidRDefault="0068580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 xml:space="preserve">Подготовка к написанию и </w:t>
            </w:r>
            <w:r w:rsidRPr="00AB217C">
              <w:rPr>
                <w:rFonts w:ascii="Times New Roman" w:eastAsia="Times New Roman" w:hAnsi="Times New Roman" w:cs="Times New Roman"/>
                <w:sz w:val="24"/>
                <w:szCs w:val="24"/>
                <w:lang w:eastAsia="ru-RU"/>
              </w:rPr>
              <w:lastRenderedPageBreak/>
              <w:t>написание домашнего творческого задания.</w:t>
            </w:r>
          </w:p>
        </w:tc>
      </w:tr>
      <w:tr w:rsidR="00C067E4" w:rsidRPr="00AB217C" w14:paraId="3BFBBABD" w14:textId="7CA5F9C3" w:rsidTr="00AB217C">
        <w:trPr>
          <w:jc w:val="center"/>
        </w:trPr>
        <w:tc>
          <w:tcPr>
            <w:tcW w:w="2405" w:type="dxa"/>
            <w:shd w:val="clear" w:color="auto" w:fill="auto"/>
            <w:vAlign w:val="center"/>
          </w:tcPr>
          <w:p w14:paraId="6CD98749" w14:textId="75C0AE28" w:rsidR="00C067E4" w:rsidRPr="00AB217C" w:rsidRDefault="00C067E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lastRenderedPageBreak/>
              <w:t>Тема 4. Риски закупочной деятельности</w:t>
            </w:r>
          </w:p>
        </w:tc>
        <w:tc>
          <w:tcPr>
            <w:tcW w:w="4820" w:type="dxa"/>
            <w:shd w:val="clear" w:color="auto" w:fill="auto"/>
          </w:tcPr>
          <w:p w14:paraId="03004971" w14:textId="623EA565" w:rsidR="00C067E4" w:rsidRPr="00AB217C" w:rsidRDefault="00AB217C" w:rsidP="00AB21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BD585E" w:rsidRPr="00AB217C">
              <w:rPr>
                <w:rFonts w:ascii="Times New Roman" w:eastAsia="Times New Roman" w:hAnsi="Times New Roman" w:cs="Times New Roman"/>
                <w:sz w:val="24"/>
                <w:szCs w:val="24"/>
                <w:lang w:eastAsia="ru-RU"/>
              </w:rPr>
              <w:t>П</w:t>
            </w:r>
            <w:r w:rsidR="00C067E4" w:rsidRPr="00AB217C">
              <w:rPr>
                <w:rFonts w:ascii="Times New Roman" w:eastAsia="Times New Roman" w:hAnsi="Times New Roman" w:cs="Times New Roman"/>
                <w:sz w:val="24"/>
                <w:szCs w:val="24"/>
                <w:lang w:eastAsia="ru-RU"/>
              </w:rPr>
              <w:t>роанализировать условия закупок, установленные заказчиками в документации о закупке, в том числе, в рамках описания требований к объекту закупки, к участникам закупки и к порядку определения победителя, в целях выявления положений, влекущих за собой риски закупочной деятельности</w:t>
            </w:r>
          </w:p>
        </w:tc>
        <w:tc>
          <w:tcPr>
            <w:tcW w:w="2538" w:type="dxa"/>
          </w:tcPr>
          <w:p w14:paraId="57C06F33" w14:textId="77777777" w:rsidR="00C067E4" w:rsidRPr="00AB217C" w:rsidRDefault="00C067E4">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AB217C">
              <w:rPr>
                <w:rFonts w:ascii="Times New Roman" w:eastAsia="Times New Roman" w:hAnsi="Times New Roman" w:cs="Times New Roman"/>
                <w:sz w:val="24"/>
                <w:szCs w:val="24"/>
                <w:lang w:eastAsia="ru-RU"/>
              </w:rPr>
              <w:t>Изучение учебной литературы. Подготовка к опросу и решению тестов и</w:t>
            </w:r>
            <w:r w:rsidRPr="00AB217C">
              <w:rPr>
                <w:rFonts w:ascii="Times New Roman" w:eastAsia="Times New Roman" w:hAnsi="Times New Roman" w:cs="Times New Roman"/>
                <w:color w:val="000000"/>
                <w:sz w:val="24"/>
                <w:szCs w:val="24"/>
                <w:lang w:eastAsia="ru-RU"/>
              </w:rPr>
              <w:t xml:space="preserve"> разбору </w:t>
            </w:r>
            <w:r w:rsidR="00685806" w:rsidRPr="00AB217C">
              <w:rPr>
                <w:rFonts w:ascii="Times New Roman" w:eastAsia="Times New Roman" w:hAnsi="Times New Roman" w:cs="Times New Roman"/>
                <w:color w:val="000000"/>
                <w:sz w:val="24"/>
                <w:szCs w:val="24"/>
                <w:lang w:eastAsia="ru-RU"/>
              </w:rPr>
              <w:t>практических задач.</w:t>
            </w:r>
          </w:p>
          <w:p w14:paraId="65064115" w14:textId="0C76ECA5" w:rsidR="00685806" w:rsidRPr="00AB217C" w:rsidRDefault="0068580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C067E4" w:rsidRPr="00AB217C" w14:paraId="1D9E0E5E" w14:textId="6A0C843E" w:rsidTr="00C067E4">
        <w:trPr>
          <w:trHeight w:val="709"/>
          <w:jc w:val="center"/>
        </w:trPr>
        <w:tc>
          <w:tcPr>
            <w:tcW w:w="2405" w:type="dxa"/>
            <w:shd w:val="clear" w:color="auto" w:fill="auto"/>
            <w:vAlign w:val="center"/>
          </w:tcPr>
          <w:p w14:paraId="4337C505" w14:textId="4BFA47C5" w:rsidR="00C067E4" w:rsidRPr="00AB217C" w:rsidRDefault="00C067E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Тема 5. Управление рисками закупочной деятельности на уровне организации</w:t>
            </w:r>
          </w:p>
        </w:tc>
        <w:tc>
          <w:tcPr>
            <w:tcW w:w="4820" w:type="dxa"/>
            <w:shd w:val="clear" w:color="auto" w:fill="auto"/>
            <w:vAlign w:val="center"/>
          </w:tcPr>
          <w:p w14:paraId="1C6F47BB" w14:textId="0479C2FB" w:rsidR="00BD585E" w:rsidRPr="00AB217C" w:rsidRDefault="00BD585E" w:rsidP="00B55806">
            <w:pPr>
              <w:pStyle w:val="af0"/>
              <w:widowControl w:val="0"/>
              <w:numPr>
                <w:ilvl w:val="0"/>
                <w:numId w:val="56"/>
              </w:numPr>
              <w:tabs>
                <w:tab w:val="left" w:pos="709"/>
                <w:tab w:val="left" w:pos="993"/>
              </w:tabs>
              <w:spacing w:after="0" w:line="240" w:lineRule="auto"/>
              <w:ind w:left="0" w:firstLine="0"/>
              <w:jc w:val="both"/>
              <w:rPr>
                <w:rFonts w:ascii="Times New Roman" w:hAnsi="Times New Roman"/>
              </w:rPr>
            </w:pPr>
            <w:r w:rsidRPr="00AB217C">
              <w:rPr>
                <w:rFonts w:ascii="Times New Roman" w:eastAsia="Times New Roman" w:hAnsi="Times New Roman"/>
                <w:sz w:val="24"/>
                <w:szCs w:val="24"/>
                <w:lang w:eastAsia="ru-RU"/>
              </w:rPr>
              <w:t>Типичные случаи возникновения рисков закупочной деятельности в рамках контрактной системы в сфере закупок товаров, работ, услуг, в том числе для государственных и муниципальных нужд.</w:t>
            </w:r>
          </w:p>
          <w:p w14:paraId="5FAB9BDC" w14:textId="662CEE6E" w:rsidR="00C067E4" w:rsidRPr="00AB217C" w:rsidRDefault="00BD585E" w:rsidP="00AB217C">
            <w:pPr>
              <w:pStyle w:val="af0"/>
              <w:widowControl w:val="0"/>
              <w:tabs>
                <w:tab w:val="left" w:pos="315"/>
                <w:tab w:val="left" w:pos="709"/>
                <w:tab w:val="left" w:pos="993"/>
              </w:tabs>
              <w:spacing w:after="0" w:line="240" w:lineRule="auto"/>
              <w:ind w:left="0"/>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2. Механизмы борьбы с рисками закупочной деятельности</w:t>
            </w:r>
          </w:p>
        </w:tc>
        <w:tc>
          <w:tcPr>
            <w:tcW w:w="2538" w:type="dxa"/>
          </w:tcPr>
          <w:p w14:paraId="110CCC3F" w14:textId="77777777" w:rsidR="00C067E4" w:rsidRPr="00AB217C" w:rsidRDefault="00C067E4">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AB217C">
              <w:rPr>
                <w:rFonts w:ascii="Times New Roman" w:eastAsia="Times New Roman" w:hAnsi="Times New Roman" w:cs="Times New Roman"/>
                <w:sz w:val="24"/>
                <w:szCs w:val="24"/>
                <w:lang w:eastAsia="ru-RU"/>
              </w:rPr>
              <w:t>Изучение учебной литературы. Подготовка к опросу и решению тестов и</w:t>
            </w:r>
            <w:r w:rsidRPr="00AB217C">
              <w:rPr>
                <w:rFonts w:ascii="Times New Roman" w:eastAsia="Times New Roman" w:hAnsi="Times New Roman" w:cs="Times New Roman"/>
                <w:color w:val="000000"/>
                <w:sz w:val="24"/>
                <w:szCs w:val="24"/>
                <w:lang w:eastAsia="ru-RU"/>
              </w:rPr>
              <w:t xml:space="preserve"> разбору </w:t>
            </w:r>
            <w:r w:rsidR="00685806" w:rsidRPr="00AB217C">
              <w:rPr>
                <w:rFonts w:ascii="Times New Roman" w:eastAsia="Times New Roman" w:hAnsi="Times New Roman" w:cs="Times New Roman"/>
                <w:color w:val="000000"/>
                <w:sz w:val="24"/>
                <w:szCs w:val="24"/>
                <w:lang w:eastAsia="ru-RU"/>
              </w:rPr>
              <w:t>практических задач.</w:t>
            </w:r>
          </w:p>
          <w:p w14:paraId="3F25864D" w14:textId="330448C1" w:rsidR="00685806" w:rsidRPr="00AB217C" w:rsidRDefault="0068580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C067E4" w:rsidRPr="00AB217C" w14:paraId="38AF7D47" w14:textId="3DB9206D" w:rsidTr="00C067E4">
        <w:trPr>
          <w:trHeight w:val="709"/>
          <w:jc w:val="center"/>
        </w:trPr>
        <w:tc>
          <w:tcPr>
            <w:tcW w:w="2405" w:type="dxa"/>
            <w:shd w:val="clear" w:color="auto" w:fill="auto"/>
            <w:vAlign w:val="center"/>
          </w:tcPr>
          <w:p w14:paraId="12D24853" w14:textId="0EB4C70D" w:rsidR="00C067E4" w:rsidRPr="00AB217C" w:rsidRDefault="00C067E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Тема 6. Внутренний контроль и аудит закупочной деятельности в организации</w:t>
            </w:r>
          </w:p>
        </w:tc>
        <w:tc>
          <w:tcPr>
            <w:tcW w:w="4820" w:type="dxa"/>
            <w:shd w:val="clear" w:color="auto" w:fill="auto"/>
            <w:vAlign w:val="center"/>
          </w:tcPr>
          <w:p w14:paraId="12081AA5" w14:textId="34F6ECDB" w:rsidR="00BD585E" w:rsidRPr="00AB217C" w:rsidRDefault="00AB217C" w:rsidP="00AB217C">
            <w:pPr>
              <w:widowControl w:val="0"/>
              <w:tabs>
                <w:tab w:val="left" w:pos="709"/>
                <w:tab w:val="left" w:pos="993"/>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BD585E" w:rsidRPr="00AB217C">
              <w:rPr>
                <w:rFonts w:ascii="Times New Roman" w:eastAsia="Times New Roman" w:hAnsi="Times New Roman"/>
                <w:sz w:val="24"/>
                <w:szCs w:val="24"/>
                <w:lang w:eastAsia="ru-RU"/>
              </w:rPr>
              <w:t>Наличие или отсутствие противоречий законодательным нормам в осуществленных мероприятиях в сфере закупок;</w:t>
            </w:r>
          </w:p>
          <w:p w14:paraId="5BF2E3E9" w14:textId="5D6FD180" w:rsidR="00BD585E" w:rsidRPr="00AB217C" w:rsidRDefault="00BD585E" w:rsidP="00B55806">
            <w:pPr>
              <w:pStyle w:val="af0"/>
              <w:widowControl w:val="0"/>
              <w:numPr>
                <w:ilvl w:val="0"/>
                <w:numId w:val="56"/>
              </w:numPr>
              <w:tabs>
                <w:tab w:val="left" w:pos="709"/>
                <w:tab w:val="left" w:pos="993"/>
              </w:tabs>
              <w:spacing w:after="0" w:line="240" w:lineRule="auto"/>
              <w:ind w:left="0" w:firstLine="0"/>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Степень правильности ведения бухучета;</w:t>
            </w:r>
          </w:p>
          <w:p w14:paraId="101E55C9" w14:textId="144C0B02" w:rsidR="00BD585E" w:rsidRPr="00AB217C" w:rsidRDefault="00BD585E" w:rsidP="00B55806">
            <w:pPr>
              <w:pStyle w:val="af0"/>
              <w:widowControl w:val="0"/>
              <w:numPr>
                <w:ilvl w:val="0"/>
                <w:numId w:val="56"/>
              </w:numPr>
              <w:tabs>
                <w:tab w:val="left" w:pos="709"/>
                <w:tab w:val="left" w:pos="993"/>
              </w:tabs>
              <w:spacing w:after="0" w:line="240" w:lineRule="auto"/>
              <w:ind w:left="0" w:firstLine="0"/>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Оцениваются полнота и достоверность отчетных форм;</w:t>
            </w:r>
          </w:p>
          <w:p w14:paraId="76CDC853" w14:textId="25FA5B8E" w:rsidR="00BD585E" w:rsidRPr="00AB217C" w:rsidRDefault="00BD585E" w:rsidP="00B55806">
            <w:pPr>
              <w:pStyle w:val="af0"/>
              <w:widowControl w:val="0"/>
              <w:numPr>
                <w:ilvl w:val="0"/>
                <w:numId w:val="56"/>
              </w:numPr>
              <w:tabs>
                <w:tab w:val="left" w:pos="709"/>
                <w:tab w:val="left" w:pos="993"/>
              </w:tabs>
              <w:spacing w:after="0" w:line="240" w:lineRule="auto"/>
              <w:ind w:left="0" w:firstLine="0"/>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Поиск путей оптимизации налоговой базы;</w:t>
            </w:r>
          </w:p>
          <w:p w14:paraId="4F8AFCDB" w14:textId="11328DE8" w:rsidR="00BD585E" w:rsidRPr="00AB217C" w:rsidRDefault="00BD585E" w:rsidP="00B55806">
            <w:pPr>
              <w:pStyle w:val="af0"/>
              <w:widowControl w:val="0"/>
              <w:numPr>
                <w:ilvl w:val="0"/>
                <w:numId w:val="56"/>
              </w:numPr>
              <w:tabs>
                <w:tab w:val="left" w:pos="709"/>
                <w:tab w:val="left" w:pos="993"/>
              </w:tabs>
              <w:spacing w:after="0" w:line="240" w:lineRule="auto"/>
              <w:ind w:left="0" w:firstLine="0"/>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Проверка правильности оформления договорных отношений:</w:t>
            </w:r>
          </w:p>
          <w:p w14:paraId="22133C32" w14:textId="710B7B0F" w:rsidR="00BD585E" w:rsidRPr="00AB217C" w:rsidRDefault="009A4D5D" w:rsidP="00B55806">
            <w:pPr>
              <w:pStyle w:val="af0"/>
              <w:widowControl w:val="0"/>
              <w:numPr>
                <w:ilvl w:val="0"/>
                <w:numId w:val="56"/>
              </w:numPr>
              <w:tabs>
                <w:tab w:val="left" w:pos="709"/>
                <w:tab w:val="left" w:pos="993"/>
              </w:tabs>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r w:rsidR="00BD585E" w:rsidRPr="00AB217C">
              <w:rPr>
                <w:rFonts w:ascii="Times New Roman" w:eastAsia="Times New Roman" w:hAnsi="Times New Roman"/>
                <w:sz w:val="24"/>
                <w:szCs w:val="24"/>
                <w:lang w:eastAsia="ru-RU"/>
              </w:rPr>
              <w:t>нализ достоверности осуществленных работ по оценке имущественных активов;</w:t>
            </w:r>
          </w:p>
          <w:p w14:paraId="56F90D73" w14:textId="746B791C" w:rsidR="00BD585E" w:rsidRPr="00AB217C" w:rsidRDefault="00BD585E" w:rsidP="00B55806">
            <w:pPr>
              <w:pStyle w:val="af0"/>
              <w:widowControl w:val="0"/>
              <w:numPr>
                <w:ilvl w:val="0"/>
                <w:numId w:val="56"/>
              </w:numPr>
              <w:tabs>
                <w:tab w:val="left" w:pos="709"/>
                <w:tab w:val="left" w:pos="993"/>
              </w:tabs>
              <w:spacing w:after="0" w:line="240" w:lineRule="auto"/>
              <w:ind w:left="0" w:firstLine="0"/>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Выявление уровня эффективности в использовании ресурсов предприятия;</w:t>
            </w:r>
          </w:p>
          <w:p w14:paraId="282D5957" w14:textId="4325CAE4" w:rsidR="00C067E4" w:rsidRPr="00AB217C" w:rsidDel="007F6A27" w:rsidRDefault="00BD585E" w:rsidP="00B55806">
            <w:pPr>
              <w:pStyle w:val="af0"/>
              <w:widowControl w:val="0"/>
              <w:numPr>
                <w:ilvl w:val="0"/>
                <w:numId w:val="56"/>
              </w:numPr>
              <w:tabs>
                <w:tab w:val="left" w:pos="709"/>
                <w:tab w:val="left" w:pos="993"/>
              </w:tabs>
              <w:spacing w:after="0" w:line="240" w:lineRule="auto"/>
              <w:ind w:left="0" w:firstLine="0"/>
              <w:jc w:val="both"/>
              <w:rPr>
                <w:rFonts w:ascii="Times New Roman" w:eastAsia="Times New Roman" w:hAnsi="Times New Roman"/>
                <w:sz w:val="24"/>
                <w:szCs w:val="24"/>
                <w:lang w:eastAsia="ru-RU"/>
              </w:rPr>
            </w:pPr>
            <w:r w:rsidRPr="00AB217C">
              <w:rPr>
                <w:rFonts w:ascii="Times New Roman" w:eastAsia="Times New Roman" w:hAnsi="Times New Roman"/>
                <w:sz w:val="24"/>
                <w:szCs w:val="24"/>
                <w:lang w:eastAsia="ru-RU"/>
              </w:rPr>
              <w:t>Анализ ценовой политики.</w:t>
            </w:r>
          </w:p>
        </w:tc>
        <w:tc>
          <w:tcPr>
            <w:tcW w:w="2538" w:type="dxa"/>
          </w:tcPr>
          <w:p w14:paraId="01953C21" w14:textId="77777777" w:rsidR="00C067E4" w:rsidRPr="00AB217C" w:rsidRDefault="00C067E4">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AB217C">
              <w:rPr>
                <w:rFonts w:ascii="Times New Roman" w:eastAsia="Times New Roman" w:hAnsi="Times New Roman" w:cs="Times New Roman"/>
                <w:sz w:val="24"/>
                <w:szCs w:val="24"/>
                <w:lang w:eastAsia="ru-RU"/>
              </w:rPr>
              <w:t>Изучение учебной литературы. Подготовка к опросу и решению тестов и</w:t>
            </w:r>
            <w:r w:rsidRPr="00AB217C">
              <w:rPr>
                <w:rFonts w:ascii="Times New Roman" w:eastAsia="Times New Roman" w:hAnsi="Times New Roman" w:cs="Times New Roman"/>
                <w:color w:val="000000"/>
                <w:sz w:val="24"/>
                <w:szCs w:val="24"/>
                <w:lang w:eastAsia="ru-RU"/>
              </w:rPr>
              <w:t xml:space="preserve"> разбору </w:t>
            </w:r>
            <w:r w:rsidR="00685806" w:rsidRPr="00AB217C">
              <w:rPr>
                <w:rFonts w:ascii="Times New Roman" w:eastAsia="Times New Roman" w:hAnsi="Times New Roman" w:cs="Times New Roman"/>
                <w:color w:val="000000"/>
                <w:sz w:val="24"/>
                <w:szCs w:val="24"/>
                <w:lang w:eastAsia="ru-RU"/>
              </w:rPr>
              <w:t>практических задач.</w:t>
            </w:r>
          </w:p>
          <w:p w14:paraId="6EC9397E" w14:textId="55307EF3" w:rsidR="00685806" w:rsidRPr="00AB217C" w:rsidRDefault="0068580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B217C">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bl>
    <w:p w14:paraId="55F486A6" w14:textId="77777777" w:rsidR="00806228" w:rsidRPr="00AB217C" w:rsidRDefault="00806228" w:rsidP="00AB092A">
      <w:pPr>
        <w:keepNext/>
        <w:keepLines/>
        <w:spacing w:after="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p>
    <w:p w14:paraId="5399F02F" w14:textId="2E22DF9C" w:rsidR="00C0065B" w:rsidRPr="00AB217C" w:rsidRDefault="00E6328B" w:rsidP="00AB092A">
      <w:pPr>
        <w:keepNext/>
        <w:keepLines/>
        <w:spacing w:after="0" w:line="240" w:lineRule="auto"/>
        <w:jc w:val="center"/>
        <w:rPr>
          <w:rFonts w:ascii="Times New Roman" w:eastAsia="Times New Roman" w:hAnsi="Times New Roman" w:cs="Times New Roman"/>
          <w:b/>
          <w:bCs/>
          <w:sz w:val="28"/>
          <w:szCs w:val="28"/>
        </w:rPr>
      </w:pPr>
      <w:r w:rsidRPr="00AB217C">
        <w:rPr>
          <w:rFonts w:ascii="Times New Roman" w:eastAsia="Times New Roman" w:hAnsi="Times New Roman" w:cs="Times New Roman"/>
          <w:b/>
          <w:bCs/>
          <w:sz w:val="28"/>
          <w:szCs w:val="28"/>
        </w:rPr>
        <w:t>6.2</w:t>
      </w:r>
      <w:r w:rsidR="00C0065B" w:rsidRPr="00AB217C">
        <w:rPr>
          <w:rFonts w:ascii="Times New Roman" w:eastAsia="Times New Roman" w:hAnsi="Times New Roman" w:cs="Times New Roman"/>
          <w:b/>
          <w:bCs/>
          <w:sz w:val="28"/>
          <w:szCs w:val="28"/>
        </w:rPr>
        <w:t xml:space="preserve">. </w:t>
      </w:r>
      <w:bookmarkEnd w:id="31"/>
      <w:r w:rsidR="00C0065B" w:rsidRPr="00AB217C">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AB217C">
        <w:rPr>
          <w:rFonts w:ascii="Times New Roman" w:eastAsia="Times New Roman" w:hAnsi="Times New Roman" w:cs="Times New Roman"/>
          <w:b/>
          <w:sz w:val="28"/>
          <w:szCs w:val="28"/>
          <w:lang w:eastAsia="ru-RU"/>
        </w:rPr>
        <w:t>контролю (согласно таблице 2)</w:t>
      </w:r>
    </w:p>
    <w:p w14:paraId="53A01237" w14:textId="77777777" w:rsidR="00C0065B" w:rsidRPr="00AB217C" w:rsidRDefault="00C0065B">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02B44539" w:rsidR="00C0065B" w:rsidRPr="00AB217C" w:rsidRDefault="00C0065B" w:rsidP="00AB092A">
      <w:pPr>
        <w:suppressAutoHyphens/>
        <w:spacing w:after="0" w:line="240" w:lineRule="auto"/>
        <w:ind w:firstLine="720"/>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685806" w:rsidRPr="00AB217C">
        <w:rPr>
          <w:rFonts w:ascii="Times New Roman" w:eastAsia="Times New Roman" w:hAnsi="Times New Roman" w:cs="Times New Roman"/>
          <w:sz w:val="28"/>
          <w:szCs w:val="28"/>
          <w:lang w:eastAsia="ru-RU"/>
        </w:rPr>
        <w:t>домашнего творческого задания</w:t>
      </w:r>
      <w:r w:rsidRPr="00AB217C">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w:t>
      </w:r>
      <w:r w:rsidRPr="00AB217C">
        <w:rPr>
          <w:rFonts w:ascii="Times New Roman" w:eastAsia="Times New Roman" w:hAnsi="Times New Roman" w:cs="Times New Roman"/>
          <w:sz w:val="28"/>
          <w:szCs w:val="28"/>
          <w:lang w:eastAsia="ru-RU"/>
        </w:rPr>
        <w:lastRenderedPageBreak/>
        <w:t>результатам зачета) и в соответствии с критериями Финансового университета реализуется следующим образом:</w:t>
      </w:r>
    </w:p>
    <w:p w14:paraId="58A4D689" w14:textId="47B2E942" w:rsidR="00C0065B" w:rsidRPr="00AB217C" w:rsidRDefault="00C0065B" w:rsidP="00AB092A">
      <w:pPr>
        <w:suppressAutoHyphens/>
        <w:spacing w:after="0" w:line="240" w:lineRule="auto"/>
        <w:ind w:firstLine="720"/>
        <w:jc w:val="right"/>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4435"/>
        <w:gridCol w:w="3761"/>
      </w:tblGrid>
      <w:tr w:rsidR="00C0065B" w:rsidRPr="00AB217C" w14:paraId="6E1A2D89" w14:textId="77777777" w:rsidTr="00C02F2B">
        <w:tc>
          <w:tcPr>
            <w:tcW w:w="1206" w:type="dxa"/>
          </w:tcPr>
          <w:p w14:paraId="46C72CDF" w14:textId="77777777" w:rsidR="00C0065B" w:rsidRPr="00AB217C" w:rsidRDefault="00C0065B" w:rsidP="00AB092A">
            <w:pPr>
              <w:suppressAutoHyphens/>
              <w:spacing w:after="0" w:line="240" w:lineRule="auto"/>
              <w:jc w:val="center"/>
              <w:rPr>
                <w:rFonts w:ascii="Times New Roman" w:eastAsia="Times New Roman" w:hAnsi="Times New Roman" w:cs="Times New Roman"/>
                <w:b/>
                <w:sz w:val="24"/>
                <w:szCs w:val="28"/>
                <w:lang w:eastAsia="ru-RU"/>
              </w:rPr>
            </w:pPr>
            <w:r w:rsidRPr="00AB217C">
              <w:rPr>
                <w:rFonts w:ascii="Times New Roman" w:eastAsia="Times New Roman" w:hAnsi="Times New Roman" w:cs="Times New Roman"/>
                <w:b/>
                <w:sz w:val="24"/>
                <w:szCs w:val="28"/>
                <w:lang w:eastAsia="ru-RU"/>
              </w:rPr>
              <w:t>№ п/п</w:t>
            </w:r>
          </w:p>
        </w:tc>
        <w:tc>
          <w:tcPr>
            <w:tcW w:w="4540" w:type="dxa"/>
          </w:tcPr>
          <w:p w14:paraId="62113E74" w14:textId="77777777" w:rsidR="00C0065B" w:rsidRPr="00AB217C" w:rsidRDefault="00C0065B" w:rsidP="00AB092A">
            <w:pPr>
              <w:suppressAutoHyphens/>
              <w:spacing w:after="0" w:line="240" w:lineRule="auto"/>
              <w:rPr>
                <w:rFonts w:ascii="Times New Roman" w:eastAsia="Times New Roman" w:hAnsi="Times New Roman" w:cs="Times New Roman"/>
                <w:b/>
                <w:sz w:val="24"/>
                <w:szCs w:val="28"/>
                <w:lang w:eastAsia="ru-RU"/>
              </w:rPr>
            </w:pPr>
            <w:r w:rsidRPr="00AB217C">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AB217C" w:rsidRDefault="00C0065B" w:rsidP="00AB092A">
            <w:pPr>
              <w:suppressAutoHyphens/>
              <w:spacing w:after="0" w:line="240" w:lineRule="auto"/>
              <w:jc w:val="center"/>
              <w:rPr>
                <w:rFonts w:ascii="Times New Roman" w:eastAsia="Times New Roman" w:hAnsi="Times New Roman" w:cs="Times New Roman"/>
                <w:b/>
                <w:sz w:val="24"/>
                <w:szCs w:val="28"/>
                <w:lang w:eastAsia="ru-RU"/>
              </w:rPr>
            </w:pPr>
            <w:r w:rsidRPr="00AB217C">
              <w:rPr>
                <w:rFonts w:ascii="Times New Roman" w:eastAsia="Times New Roman" w:hAnsi="Times New Roman" w:cs="Times New Roman"/>
                <w:b/>
                <w:sz w:val="24"/>
                <w:szCs w:val="28"/>
                <w:lang w:eastAsia="ru-RU"/>
              </w:rPr>
              <w:t>Баллы</w:t>
            </w:r>
          </w:p>
        </w:tc>
      </w:tr>
      <w:tr w:rsidR="00C0065B" w:rsidRPr="00AB217C" w14:paraId="4AE05876" w14:textId="77777777" w:rsidTr="00C02F2B">
        <w:tc>
          <w:tcPr>
            <w:tcW w:w="1206" w:type="dxa"/>
          </w:tcPr>
          <w:p w14:paraId="7D51C95E" w14:textId="77777777" w:rsidR="00C0065B" w:rsidRPr="00AB217C" w:rsidRDefault="00C0065B" w:rsidP="00AB092A">
            <w:pPr>
              <w:suppressAutoHyphens/>
              <w:spacing w:after="0" w:line="240" w:lineRule="auto"/>
              <w:jc w:val="center"/>
              <w:rPr>
                <w:rFonts w:ascii="Times New Roman" w:eastAsia="Times New Roman" w:hAnsi="Times New Roman" w:cs="Times New Roman"/>
                <w:sz w:val="24"/>
                <w:szCs w:val="28"/>
                <w:lang w:eastAsia="ru-RU"/>
              </w:rPr>
            </w:pPr>
            <w:r w:rsidRPr="00AB217C">
              <w:rPr>
                <w:rFonts w:ascii="Times New Roman" w:eastAsia="Times New Roman" w:hAnsi="Times New Roman" w:cs="Times New Roman"/>
                <w:sz w:val="24"/>
                <w:szCs w:val="28"/>
                <w:lang w:eastAsia="ru-RU"/>
              </w:rPr>
              <w:t>1.</w:t>
            </w:r>
          </w:p>
        </w:tc>
        <w:tc>
          <w:tcPr>
            <w:tcW w:w="4540" w:type="dxa"/>
          </w:tcPr>
          <w:p w14:paraId="45A70ADE" w14:textId="77777777" w:rsidR="00C0065B" w:rsidRPr="00AB217C" w:rsidRDefault="00C0065B" w:rsidP="00AB092A">
            <w:pPr>
              <w:suppressAutoHyphens/>
              <w:spacing w:after="0" w:line="240" w:lineRule="auto"/>
              <w:rPr>
                <w:rFonts w:ascii="Times New Roman" w:eastAsia="Times New Roman" w:hAnsi="Times New Roman" w:cs="Times New Roman"/>
                <w:sz w:val="24"/>
                <w:szCs w:val="28"/>
                <w:lang w:eastAsia="ru-RU"/>
              </w:rPr>
            </w:pPr>
            <w:r w:rsidRPr="00AB217C">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AB217C" w:rsidRDefault="00C0065B" w:rsidP="00AB092A">
            <w:pPr>
              <w:suppressAutoHyphens/>
              <w:spacing w:after="0" w:line="240" w:lineRule="auto"/>
              <w:jc w:val="center"/>
              <w:rPr>
                <w:rFonts w:ascii="Times New Roman" w:eastAsia="Times New Roman" w:hAnsi="Times New Roman" w:cs="Times New Roman"/>
                <w:sz w:val="24"/>
                <w:szCs w:val="28"/>
                <w:lang w:eastAsia="ru-RU"/>
              </w:rPr>
            </w:pPr>
            <w:r w:rsidRPr="00AB217C">
              <w:rPr>
                <w:rFonts w:ascii="Times New Roman" w:eastAsia="Times New Roman" w:hAnsi="Times New Roman" w:cs="Times New Roman"/>
                <w:sz w:val="24"/>
                <w:szCs w:val="28"/>
                <w:lang w:eastAsia="ru-RU"/>
              </w:rPr>
              <w:t>40</w:t>
            </w:r>
          </w:p>
        </w:tc>
      </w:tr>
      <w:tr w:rsidR="00C0065B" w:rsidRPr="00AB217C" w14:paraId="2FB0F4F6" w14:textId="77777777" w:rsidTr="00C02F2B">
        <w:trPr>
          <w:trHeight w:val="256"/>
        </w:trPr>
        <w:tc>
          <w:tcPr>
            <w:tcW w:w="1206" w:type="dxa"/>
          </w:tcPr>
          <w:p w14:paraId="1BAE91A4" w14:textId="77777777" w:rsidR="00C0065B" w:rsidRPr="00AB217C" w:rsidRDefault="00C0065B" w:rsidP="00AB092A">
            <w:pPr>
              <w:suppressAutoHyphens/>
              <w:spacing w:after="0" w:line="240" w:lineRule="auto"/>
              <w:jc w:val="center"/>
              <w:rPr>
                <w:rFonts w:ascii="Times New Roman" w:eastAsia="Times New Roman" w:hAnsi="Times New Roman" w:cs="Times New Roman"/>
                <w:sz w:val="24"/>
                <w:szCs w:val="28"/>
                <w:lang w:eastAsia="ru-RU"/>
              </w:rPr>
            </w:pPr>
            <w:r w:rsidRPr="00AB217C">
              <w:rPr>
                <w:rFonts w:ascii="Times New Roman" w:eastAsia="Times New Roman" w:hAnsi="Times New Roman" w:cs="Times New Roman"/>
                <w:sz w:val="24"/>
                <w:szCs w:val="28"/>
                <w:lang w:eastAsia="ru-RU"/>
              </w:rPr>
              <w:t>2.</w:t>
            </w:r>
          </w:p>
        </w:tc>
        <w:tc>
          <w:tcPr>
            <w:tcW w:w="4540" w:type="dxa"/>
          </w:tcPr>
          <w:p w14:paraId="13161433" w14:textId="77777777" w:rsidR="00C0065B" w:rsidRPr="00AB217C" w:rsidRDefault="00C0065B" w:rsidP="00AB092A">
            <w:pPr>
              <w:suppressAutoHyphens/>
              <w:spacing w:after="0" w:line="240" w:lineRule="auto"/>
              <w:rPr>
                <w:rFonts w:ascii="Times New Roman" w:eastAsia="Times New Roman" w:hAnsi="Times New Roman" w:cs="Times New Roman"/>
                <w:sz w:val="24"/>
                <w:szCs w:val="28"/>
                <w:lang w:eastAsia="ru-RU"/>
              </w:rPr>
            </w:pPr>
            <w:r w:rsidRPr="00AB217C">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AB217C" w:rsidRDefault="00C0065B" w:rsidP="00AB092A">
            <w:pPr>
              <w:suppressAutoHyphens/>
              <w:spacing w:after="0" w:line="240" w:lineRule="auto"/>
              <w:jc w:val="center"/>
              <w:rPr>
                <w:rFonts w:ascii="Times New Roman" w:eastAsia="Times New Roman" w:hAnsi="Times New Roman" w:cs="Times New Roman"/>
                <w:sz w:val="24"/>
                <w:szCs w:val="28"/>
                <w:lang w:eastAsia="ru-RU"/>
              </w:rPr>
            </w:pPr>
            <w:r w:rsidRPr="00AB217C">
              <w:rPr>
                <w:rFonts w:ascii="Times New Roman" w:eastAsia="Times New Roman" w:hAnsi="Times New Roman" w:cs="Times New Roman"/>
                <w:sz w:val="24"/>
                <w:szCs w:val="28"/>
                <w:lang w:eastAsia="ru-RU"/>
              </w:rPr>
              <w:t>60</w:t>
            </w:r>
          </w:p>
        </w:tc>
      </w:tr>
      <w:tr w:rsidR="00C0065B" w:rsidRPr="00AB217C" w14:paraId="144F3FF4" w14:textId="77777777" w:rsidTr="00C02F2B">
        <w:tc>
          <w:tcPr>
            <w:tcW w:w="1206" w:type="dxa"/>
          </w:tcPr>
          <w:p w14:paraId="32B256DD" w14:textId="77777777" w:rsidR="00C0065B" w:rsidRPr="00AB217C" w:rsidRDefault="00C0065B" w:rsidP="00AB092A">
            <w:pPr>
              <w:suppressAutoHyphens/>
              <w:spacing w:after="0" w:line="240" w:lineRule="auto"/>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AB217C" w:rsidRDefault="00C0065B" w:rsidP="00AB092A">
            <w:pPr>
              <w:suppressAutoHyphens/>
              <w:spacing w:after="0" w:line="240" w:lineRule="auto"/>
              <w:rPr>
                <w:rFonts w:ascii="Times New Roman" w:eastAsia="Times New Roman" w:hAnsi="Times New Roman" w:cs="Times New Roman"/>
                <w:b/>
                <w:sz w:val="24"/>
                <w:szCs w:val="28"/>
                <w:lang w:eastAsia="ru-RU"/>
              </w:rPr>
            </w:pPr>
            <w:r w:rsidRPr="00AB217C">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AB217C" w:rsidRDefault="00C0065B" w:rsidP="00AB092A">
            <w:pPr>
              <w:suppressAutoHyphens/>
              <w:spacing w:after="0" w:line="240" w:lineRule="auto"/>
              <w:jc w:val="center"/>
              <w:rPr>
                <w:rFonts w:ascii="Times New Roman" w:eastAsia="Times New Roman" w:hAnsi="Times New Roman" w:cs="Times New Roman"/>
                <w:b/>
                <w:sz w:val="24"/>
                <w:szCs w:val="28"/>
                <w:lang w:eastAsia="ru-RU"/>
              </w:rPr>
            </w:pPr>
            <w:r w:rsidRPr="00AB217C">
              <w:rPr>
                <w:rFonts w:ascii="Times New Roman" w:eastAsia="Times New Roman" w:hAnsi="Times New Roman" w:cs="Times New Roman"/>
                <w:b/>
                <w:sz w:val="24"/>
                <w:szCs w:val="28"/>
                <w:lang w:eastAsia="ru-RU"/>
              </w:rPr>
              <w:t>100</w:t>
            </w:r>
          </w:p>
        </w:tc>
      </w:tr>
    </w:tbl>
    <w:p w14:paraId="3F552C83" w14:textId="77777777" w:rsidR="00C0065B" w:rsidRPr="00AB217C" w:rsidRDefault="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AB217C" w:rsidRDefault="00C0065B">
      <w:pPr>
        <w:suppressAutoHyphens/>
        <w:spacing w:after="0" w:line="240" w:lineRule="auto"/>
        <w:jc w:val="center"/>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78E10B4D" w14:textId="028F1F5D" w:rsidR="00361E03" w:rsidRPr="00AB217C" w:rsidRDefault="00361E03" w:rsidP="00AB092A">
      <w:pPr>
        <w:suppressAutoHyphens/>
        <w:spacing w:after="0" w:line="240" w:lineRule="auto"/>
        <w:jc w:val="right"/>
        <w:rPr>
          <w:rFonts w:ascii="Times New Roman" w:eastAsia="Times New Roman" w:hAnsi="Times New Roman" w:cs="Times New Roman"/>
          <w:sz w:val="28"/>
          <w:szCs w:val="28"/>
          <w:lang w:eastAsia="ru-RU"/>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552"/>
      </w:tblGrid>
      <w:tr w:rsidR="00E6328B" w:rsidRPr="00AB217C" w14:paraId="08E73964" w14:textId="77777777" w:rsidTr="00AB092A">
        <w:trPr>
          <w:trHeight w:val="259"/>
        </w:trPr>
        <w:tc>
          <w:tcPr>
            <w:tcW w:w="6804" w:type="dxa"/>
          </w:tcPr>
          <w:p w14:paraId="37D3F91A" w14:textId="77777777" w:rsidR="00E6328B" w:rsidRPr="00AB217C" w:rsidRDefault="00E6328B" w:rsidP="00AB092A">
            <w:pPr>
              <w:spacing w:after="0"/>
              <w:jc w:val="center"/>
              <w:rPr>
                <w:rFonts w:ascii="Times New Roman" w:eastAsia="Calibri" w:hAnsi="Times New Roman" w:cs="Times New Roman"/>
                <w:b/>
                <w:sz w:val="24"/>
                <w:szCs w:val="24"/>
              </w:rPr>
            </w:pPr>
            <w:r w:rsidRPr="00AB217C">
              <w:rPr>
                <w:rFonts w:ascii="Times New Roman" w:eastAsia="Calibri" w:hAnsi="Times New Roman" w:cs="Times New Roman"/>
                <w:b/>
                <w:sz w:val="24"/>
                <w:szCs w:val="24"/>
              </w:rPr>
              <w:t>Формы текущего контроля</w:t>
            </w:r>
          </w:p>
        </w:tc>
        <w:tc>
          <w:tcPr>
            <w:tcW w:w="2552" w:type="dxa"/>
          </w:tcPr>
          <w:p w14:paraId="5A083BB3" w14:textId="77777777" w:rsidR="00E6328B" w:rsidRPr="00AB217C" w:rsidRDefault="00E6328B" w:rsidP="00AB092A">
            <w:pPr>
              <w:spacing w:after="0"/>
              <w:jc w:val="center"/>
              <w:rPr>
                <w:rFonts w:ascii="Times New Roman" w:eastAsia="Calibri" w:hAnsi="Times New Roman" w:cs="Times New Roman"/>
                <w:b/>
                <w:sz w:val="24"/>
                <w:szCs w:val="24"/>
              </w:rPr>
            </w:pPr>
            <w:r w:rsidRPr="00AB217C">
              <w:rPr>
                <w:rFonts w:ascii="Times New Roman" w:eastAsia="Calibri" w:hAnsi="Times New Roman" w:cs="Times New Roman"/>
                <w:b/>
                <w:sz w:val="24"/>
                <w:szCs w:val="24"/>
              </w:rPr>
              <w:t>Количество баллов</w:t>
            </w:r>
          </w:p>
        </w:tc>
      </w:tr>
      <w:tr w:rsidR="00E6328B" w:rsidRPr="00AB217C" w14:paraId="03E3A6D4" w14:textId="77777777" w:rsidTr="00AB092A">
        <w:tc>
          <w:tcPr>
            <w:tcW w:w="6804" w:type="dxa"/>
          </w:tcPr>
          <w:p w14:paraId="2991725E" w14:textId="3920C23E" w:rsidR="00E6328B" w:rsidRPr="00AB217C" w:rsidRDefault="00E6328B">
            <w:pPr>
              <w:spacing w:after="0" w:line="240" w:lineRule="auto"/>
              <w:jc w:val="both"/>
              <w:rPr>
                <w:rFonts w:ascii="Times New Roman" w:eastAsia="Calibri" w:hAnsi="Times New Roman" w:cs="Times New Roman"/>
                <w:sz w:val="24"/>
                <w:szCs w:val="24"/>
              </w:rPr>
            </w:pPr>
            <w:r w:rsidRPr="00AB217C">
              <w:rPr>
                <w:rFonts w:ascii="Times New Roman" w:eastAsia="Calibri" w:hAnsi="Times New Roman" w:cs="Times New Roman"/>
                <w:sz w:val="24"/>
                <w:szCs w:val="24"/>
              </w:rPr>
              <w:t xml:space="preserve">Активная работа на семинарском занятии (в том числе опрос по теме) </w:t>
            </w:r>
          </w:p>
        </w:tc>
        <w:tc>
          <w:tcPr>
            <w:tcW w:w="2552" w:type="dxa"/>
          </w:tcPr>
          <w:p w14:paraId="4BDD4D19" w14:textId="6F84DF6B" w:rsidR="00E6328B" w:rsidRPr="00AB217C" w:rsidRDefault="003C24D0">
            <w:pPr>
              <w:spacing w:after="0" w:line="240" w:lineRule="auto"/>
              <w:jc w:val="center"/>
              <w:rPr>
                <w:rFonts w:ascii="Times New Roman" w:eastAsia="Calibri" w:hAnsi="Times New Roman" w:cs="Times New Roman"/>
                <w:sz w:val="24"/>
                <w:szCs w:val="24"/>
              </w:rPr>
            </w:pPr>
            <w:r w:rsidRPr="00AB217C">
              <w:rPr>
                <w:rFonts w:ascii="Times New Roman" w:eastAsia="Calibri" w:hAnsi="Times New Roman" w:cs="Times New Roman"/>
                <w:sz w:val="24"/>
                <w:szCs w:val="24"/>
              </w:rPr>
              <w:t>10</w:t>
            </w:r>
          </w:p>
        </w:tc>
      </w:tr>
      <w:tr w:rsidR="00E6328B" w:rsidRPr="00AB217C" w14:paraId="214EDDC9" w14:textId="77777777" w:rsidTr="00AB092A">
        <w:tc>
          <w:tcPr>
            <w:tcW w:w="6804" w:type="dxa"/>
          </w:tcPr>
          <w:p w14:paraId="4F83D853" w14:textId="77777777" w:rsidR="00E6328B" w:rsidRPr="00AB217C" w:rsidRDefault="00E6328B">
            <w:pPr>
              <w:spacing w:after="0" w:line="240" w:lineRule="auto"/>
              <w:jc w:val="both"/>
              <w:rPr>
                <w:rFonts w:ascii="Times New Roman" w:eastAsia="Calibri" w:hAnsi="Times New Roman" w:cs="Times New Roman"/>
                <w:sz w:val="24"/>
                <w:szCs w:val="24"/>
              </w:rPr>
            </w:pPr>
            <w:r w:rsidRPr="00AB217C">
              <w:rPr>
                <w:rFonts w:ascii="Times New Roman" w:eastAsia="Calibri" w:hAnsi="Times New Roman" w:cs="Times New Roman"/>
                <w:sz w:val="24"/>
                <w:szCs w:val="24"/>
              </w:rPr>
              <w:t>Посещение</w:t>
            </w:r>
          </w:p>
        </w:tc>
        <w:tc>
          <w:tcPr>
            <w:tcW w:w="2552" w:type="dxa"/>
          </w:tcPr>
          <w:p w14:paraId="100EC2AB" w14:textId="57DC52E9" w:rsidR="00E6328B" w:rsidRPr="00AB217C" w:rsidRDefault="003C24D0">
            <w:pPr>
              <w:spacing w:after="0" w:line="240" w:lineRule="auto"/>
              <w:jc w:val="center"/>
              <w:rPr>
                <w:rFonts w:ascii="Times New Roman" w:eastAsia="Calibri" w:hAnsi="Times New Roman" w:cs="Times New Roman"/>
                <w:sz w:val="24"/>
                <w:szCs w:val="24"/>
              </w:rPr>
            </w:pPr>
            <w:r w:rsidRPr="00AB217C">
              <w:rPr>
                <w:rFonts w:ascii="Times New Roman" w:eastAsia="Calibri" w:hAnsi="Times New Roman" w:cs="Times New Roman"/>
                <w:sz w:val="24"/>
                <w:szCs w:val="24"/>
              </w:rPr>
              <w:t>6</w:t>
            </w:r>
          </w:p>
        </w:tc>
      </w:tr>
      <w:tr w:rsidR="00E6328B" w:rsidRPr="00AB217C" w14:paraId="76D57362" w14:textId="77777777" w:rsidTr="00AB092A">
        <w:tc>
          <w:tcPr>
            <w:tcW w:w="6804" w:type="dxa"/>
          </w:tcPr>
          <w:p w14:paraId="699F1C51" w14:textId="77777777" w:rsidR="00E6328B" w:rsidRPr="00AB217C" w:rsidRDefault="00E6328B">
            <w:pPr>
              <w:spacing w:after="0" w:line="240" w:lineRule="auto"/>
              <w:jc w:val="both"/>
              <w:rPr>
                <w:rFonts w:ascii="Times New Roman" w:eastAsia="Calibri" w:hAnsi="Times New Roman" w:cs="Times New Roman"/>
                <w:sz w:val="24"/>
                <w:szCs w:val="24"/>
              </w:rPr>
            </w:pPr>
            <w:r w:rsidRPr="00AB217C">
              <w:rPr>
                <w:rFonts w:ascii="Times New Roman" w:eastAsia="Calibri" w:hAnsi="Times New Roman" w:cs="Times New Roman"/>
                <w:sz w:val="24"/>
                <w:szCs w:val="24"/>
              </w:rPr>
              <w:t xml:space="preserve">Выполнение заранее подготовленных для выступления на семинаре докладов, выступлений, </w:t>
            </w:r>
            <w:r w:rsidRPr="00864BC9">
              <w:rPr>
                <w:rFonts w:ascii="Times New Roman" w:eastAsia="Calibri" w:hAnsi="Times New Roman" w:cs="Times New Roman"/>
                <w:sz w:val="24"/>
                <w:szCs w:val="24"/>
              </w:rPr>
              <w:t>кейсов,</w:t>
            </w:r>
            <w:r w:rsidRPr="00AB217C">
              <w:rPr>
                <w:rFonts w:ascii="Times New Roman" w:eastAsia="Calibri" w:hAnsi="Times New Roman" w:cs="Times New Roman"/>
                <w:sz w:val="24"/>
                <w:szCs w:val="24"/>
              </w:rPr>
              <w:t xml:space="preserve"> ситуационных задач (по перечню, предложенному преподавателем, ведущим семинары)</w:t>
            </w:r>
          </w:p>
        </w:tc>
        <w:tc>
          <w:tcPr>
            <w:tcW w:w="2552" w:type="dxa"/>
          </w:tcPr>
          <w:p w14:paraId="180E4764" w14:textId="53A88AAE" w:rsidR="00E6328B" w:rsidRPr="00AB217C" w:rsidRDefault="003C24D0">
            <w:pPr>
              <w:spacing w:after="0" w:line="240" w:lineRule="auto"/>
              <w:jc w:val="center"/>
              <w:rPr>
                <w:rFonts w:ascii="Times New Roman" w:eastAsia="Calibri" w:hAnsi="Times New Roman" w:cs="Times New Roman"/>
                <w:sz w:val="24"/>
                <w:szCs w:val="24"/>
              </w:rPr>
            </w:pPr>
            <w:r w:rsidRPr="00AB217C">
              <w:rPr>
                <w:rFonts w:ascii="Times New Roman" w:eastAsia="Calibri" w:hAnsi="Times New Roman" w:cs="Times New Roman"/>
                <w:sz w:val="24"/>
                <w:szCs w:val="24"/>
              </w:rPr>
              <w:t>14</w:t>
            </w:r>
          </w:p>
        </w:tc>
      </w:tr>
      <w:tr w:rsidR="00E6328B" w:rsidRPr="00AB217C" w14:paraId="09936D80" w14:textId="77777777" w:rsidTr="00AB092A">
        <w:tc>
          <w:tcPr>
            <w:tcW w:w="6804" w:type="dxa"/>
          </w:tcPr>
          <w:p w14:paraId="75B86F4F" w14:textId="05DD559C" w:rsidR="00E6328B" w:rsidRPr="00AB217C" w:rsidRDefault="00706BD9">
            <w:pPr>
              <w:spacing w:after="0" w:line="240" w:lineRule="auto"/>
              <w:jc w:val="both"/>
              <w:rPr>
                <w:rFonts w:ascii="Times New Roman" w:eastAsia="Calibri" w:hAnsi="Times New Roman" w:cs="Times New Roman"/>
                <w:sz w:val="24"/>
                <w:szCs w:val="24"/>
              </w:rPr>
            </w:pPr>
            <w:r w:rsidRPr="00AB217C">
              <w:rPr>
                <w:rFonts w:ascii="Times New Roman" w:eastAsia="Calibri" w:hAnsi="Times New Roman" w:cs="Times New Roman"/>
                <w:sz w:val="24"/>
                <w:szCs w:val="24"/>
              </w:rPr>
              <w:t>Домашнее творческое задание</w:t>
            </w:r>
          </w:p>
        </w:tc>
        <w:tc>
          <w:tcPr>
            <w:tcW w:w="2552" w:type="dxa"/>
          </w:tcPr>
          <w:p w14:paraId="3F931B84" w14:textId="77777777" w:rsidR="00E6328B" w:rsidRPr="00AB217C" w:rsidRDefault="00E6328B">
            <w:pPr>
              <w:spacing w:after="0" w:line="240" w:lineRule="auto"/>
              <w:jc w:val="center"/>
              <w:rPr>
                <w:rFonts w:ascii="Times New Roman" w:eastAsia="Calibri" w:hAnsi="Times New Roman" w:cs="Times New Roman"/>
                <w:sz w:val="24"/>
                <w:szCs w:val="24"/>
              </w:rPr>
            </w:pPr>
            <w:r w:rsidRPr="00AB217C">
              <w:rPr>
                <w:rFonts w:ascii="Times New Roman" w:eastAsia="Calibri" w:hAnsi="Times New Roman" w:cs="Times New Roman"/>
                <w:sz w:val="24"/>
                <w:szCs w:val="24"/>
              </w:rPr>
              <w:t>10</w:t>
            </w:r>
          </w:p>
        </w:tc>
      </w:tr>
      <w:tr w:rsidR="00E6328B" w:rsidRPr="00AB217C" w14:paraId="20603EB8" w14:textId="77777777" w:rsidTr="00AB092A">
        <w:tc>
          <w:tcPr>
            <w:tcW w:w="6804" w:type="dxa"/>
          </w:tcPr>
          <w:p w14:paraId="77DC731B" w14:textId="77777777" w:rsidR="00E6328B" w:rsidRPr="00AB217C" w:rsidRDefault="00E6328B">
            <w:pPr>
              <w:spacing w:after="0" w:line="240" w:lineRule="auto"/>
              <w:jc w:val="both"/>
              <w:rPr>
                <w:rFonts w:ascii="Times New Roman" w:eastAsia="Calibri" w:hAnsi="Times New Roman" w:cs="Times New Roman"/>
                <w:sz w:val="24"/>
                <w:szCs w:val="24"/>
              </w:rPr>
            </w:pPr>
            <w:r w:rsidRPr="00AB217C">
              <w:rPr>
                <w:rFonts w:ascii="Times New Roman" w:eastAsia="Calibri" w:hAnsi="Times New Roman" w:cs="Times New Roman"/>
                <w:sz w:val="24"/>
                <w:szCs w:val="24"/>
              </w:rPr>
              <w:t>Итого</w:t>
            </w:r>
          </w:p>
        </w:tc>
        <w:tc>
          <w:tcPr>
            <w:tcW w:w="2552" w:type="dxa"/>
          </w:tcPr>
          <w:p w14:paraId="5F38C812" w14:textId="77777777" w:rsidR="00E6328B" w:rsidRPr="00AB217C" w:rsidRDefault="00E6328B">
            <w:pPr>
              <w:spacing w:after="0" w:line="240" w:lineRule="auto"/>
              <w:jc w:val="center"/>
              <w:rPr>
                <w:rFonts w:ascii="Times New Roman" w:eastAsia="Calibri" w:hAnsi="Times New Roman" w:cs="Times New Roman"/>
                <w:sz w:val="24"/>
                <w:szCs w:val="24"/>
              </w:rPr>
            </w:pPr>
            <w:r w:rsidRPr="00AB217C">
              <w:rPr>
                <w:rFonts w:ascii="Times New Roman" w:eastAsia="Calibri" w:hAnsi="Times New Roman" w:cs="Times New Roman"/>
                <w:sz w:val="24"/>
                <w:szCs w:val="24"/>
              </w:rPr>
              <w:t>40</w:t>
            </w:r>
          </w:p>
        </w:tc>
      </w:tr>
    </w:tbl>
    <w:p w14:paraId="2B69857C" w14:textId="77777777" w:rsidR="00E6328B" w:rsidRPr="00AB217C" w:rsidRDefault="00E6328B">
      <w:pPr>
        <w:suppressAutoHyphens/>
        <w:spacing w:after="0" w:line="240" w:lineRule="auto"/>
        <w:jc w:val="center"/>
        <w:rPr>
          <w:rFonts w:ascii="Times New Roman" w:eastAsia="Times New Roman" w:hAnsi="Times New Roman" w:cs="Times New Roman"/>
          <w:b/>
          <w:sz w:val="28"/>
          <w:szCs w:val="28"/>
          <w:lang w:eastAsia="ru-RU"/>
        </w:rPr>
      </w:pPr>
    </w:p>
    <w:p w14:paraId="63BE720A" w14:textId="77777777" w:rsidR="00F50587" w:rsidRPr="00AB217C" w:rsidRDefault="00F50587">
      <w:pPr>
        <w:spacing w:after="0" w:line="360" w:lineRule="auto"/>
        <w:jc w:val="center"/>
        <w:rPr>
          <w:rFonts w:ascii="Times New Roman" w:hAnsi="Times New Roman" w:cs="Times New Roman"/>
          <w:b/>
          <w:sz w:val="28"/>
          <w:szCs w:val="28"/>
        </w:rPr>
      </w:pPr>
      <w:r w:rsidRPr="00AB217C">
        <w:rPr>
          <w:rFonts w:ascii="Times New Roman" w:hAnsi="Times New Roman" w:cs="Times New Roman"/>
          <w:b/>
          <w:sz w:val="28"/>
          <w:szCs w:val="28"/>
        </w:rPr>
        <w:t>Примерные</w:t>
      </w:r>
      <w:r w:rsidRPr="00AB217C">
        <w:rPr>
          <w:rFonts w:ascii="Times New Roman" w:hAnsi="Times New Roman" w:cs="Times New Roman"/>
          <w:b/>
          <w:spacing w:val="-2"/>
          <w:sz w:val="28"/>
          <w:szCs w:val="28"/>
        </w:rPr>
        <w:t xml:space="preserve"> </w:t>
      </w:r>
      <w:r w:rsidRPr="00AB217C">
        <w:rPr>
          <w:rFonts w:ascii="Times New Roman" w:hAnsi="Times New Roman" w:cs="Times New Roman"/>
          <w:b/>
          <w:sz w:val="28"/>
          <w:szCs w:val="28"/>
        </w:rPr>
        <w:t>вопросы</w:t>
      </w:r>
      <w:r w:rsidRPr="00AB217C">
        <w:rPr>
          <w:rFonts w:ascii="Times New Roman" w:hAnsi="Times New Roman" w:cs="Times New Roman"/>
          <w:b/>
          <w:spacing w:val="-3"/>
          <w:sz w:val="28"/>
          <w:szCs w:val="28"/>
        </w:rPr>
        <w:t xml:space="preserve"> </w:t>
      </w:r>
      <w:r w:rsidRPr="00AB217C">
        <w:rPr>
          <w:rFonts w:ascii="Times New Roman" w:hAnsi="Times New Roman" w:cs="Times New Roman"/>
          <w:b/>
          <w:sz w:val="28"/>
          <w:szCs w:val="28"/>
        </w:rPr>
        <w:t>для</w:t>
      </w:r>
      <w:r w:rsidRPr="00AB217C">
        <w:rPr>
          <w:rFonts w:ascii="Times New Roman" w:hAnsi="Times New Roman" w:cs="Times New Roman"/>
          <w:b/>
          <w:spacing w:val="-3"/>
          <w:sz w:val="28"/>
          <w:szCs w:val="28"/>
        </w:rPr>
        <w:t xml:space="preserve"> </w:t>
      </w:r>
      <w:r w:rsidRPr="00AB217C">
        <w:rPr>
          <w:rFonts w:ascii="Times New Roman" w:hAnsi="Times New Roman" w:cs="Times New Roman"/>
          <w:b/>
          <w:sz w:val="28"/>
          <w:szCs w:val="28"/>
        </w:rPr>
        <w:t>научных</w:t>
      </w:r>
      <w:r w:rsidRPr="00AB217C">
        <w:rPr>
          <w:rFonts w:ascii="Times New Roman" w:hAnsi="Times New Roman" w:cs="Times New Roman"/>
          <w:b/>
          <w:spacing w:val="-1"/>
          <w:sz w:val="28"/>
          <w:szCs w:val="28"/>
        </w:rPr>
        <w:t xml:space="preserve"> </w:t>
      </w:r>
      <w:r w:rsidRPr="00AB217C">
        <w:rPr>
          <w:rFonts w:ascii="Times New Roman" w:hAnsi="Times New Roman" w:cs="Times New Roman"/>
          <w:b/>
          <w:sz w:val="28"/>
          <w:szCs w:val="28"/>
        </w:rPr>
        <w:t>дискуссий,</w:t>
      </w:r>
      <w:r w:rsidRPr="00AB217C">
        <w:rPr>
          <w:rFonts w:ascii="Times New Roman" w:hAnsi="Times New Roman" w:cs="Times New Roman"/>
          <w:b/>
          <w:spacing w:val="-1"/>
          <w:sz w:val="28"/>
          <w:szCs w:val="28"/>
        </w:rPr>
        <w:t xml:space="preserve"> </w:t>
      </w:r>
      <w:r w:rsidRPr="00AB217C">
        <w:rPr>
          <w:rFonts w:ascii="Times New Roman" w:hAnsi="Times New Roman" w:cs="Times New Roman"/>
          <w:b/>
          <w:sz w:val="28"/>
          <w:szCs w:val="28"/>
        </w:rPr>
        <w:t>докладов</w:t>
      </w:r>
      <w:r w:rsidRPr="00AB217C">
        <w:rPr>
          <w:rFonts w:ascii="Times New Roman" w:hAnsi="Times New Roman" w:cs="Times New Roman"/>
          <w:b/>
          <w:spacing w:val="-1"/>
          <w:sz w:val="28"/>
          <w:szCs w:val="28"/>
        </w:rPr>
        <w:t xml:space="preserve"> </w:t>
      </w:r>
      <w:r w:rsidRPr="00AB217C">
        <w:rPr>
          <w:rFonts w:ascii="Times New Roman" w:hAnsi="Times New Roman" w:cs="Times New Roman"/>
          <w:b/>
          <w:sz w:val="28"/>
          <w:szCs w:val="28"/>
        </w:rPr>
        <w:t>и</w:t>
      </w:r>
      <w:r w:rsidRPr="00AB217C">
        <w:rPr>
          <w:rFonts w:ascii="Times New Roman" w:hAnsi="Times New Roman" w:cs="Times New Roman"/>
          <w:b/>
          <w:spacing w:val="-6"/>
          <w:sz w:val="28"/>
          <w:szCs w:val="28"/>
        </w:rPr>
        <w:t xml:space="preserve"> </w:t>
      </w:r>
      <w:r w:rsidRPr="00AB217C">
        <w:rPr>
          <w:rFonts w:ascii="Times New Roman" w:hAnsi="Times New Roman" w:cs="Times New Roman"/>
          <w:b/>
          <w:sz w:val="28"/>
          <w:szCs w:val="28"/>
        </w:rPr>
        <w:t>презентаций</w:t>
      </w:r>
    </w:p>
    <w:p w14:paraId="25D78D50" w14:textId="017EA26D" w:rsidR="00177CCA" w:rsidRPr="00AB217C" w:rsidRDefault="007F47E1" w:rsidP="00B55806">
      <w:pPr>
        <w:pStyle w:val="af0"/>
        <w:numPr>
          <w:ilvl w:val="0"/>
          <w:numId w:val="10"/>
        </w:numPr>
        <w:suppressAutoHyphens/>
        <w:spacing w:after="0" w:line="240" w:lineRule="auto"/>
        <w:ind w:left="0" w:firstLine="0"/>
        <w:jc w:val="both"/>
        <w:rPr>
          <w:rFonts w:ascii="Times New Roman" w:eastAsia="Times New Roman" w:hAnsi="Times New Roman"/>
          <w:sz w:val="28"/>
          <w:szCs w:val="28"/>
          <w:lang w:eastAsia="ru-RU"/>
        </w:rPr>
      </w:pPr>
      <w:r w:rsidRPr="00AB217C">
        <w:rPr>
          <w:rFonts w:ascii="Times New Roman" w:eastAsia="Times New Roman" w:hAnsi="Times New Roman"/>
          <w:sz w:val="28"/>
          <w:szCs w:val="28"/>
          <w:lang w:eastAsia="ru-RU"/>
        </w:rPr>
        <w:t xml:space="preserve">Процесс управления поставками. </w:t>
      </w:r>
      <w:r w:rsidR="00177CCA" w:rsidRPr="00AB217C">
        <w:rPr>
          <w:rFonts w:ascii="Times New Roman" w:eastAsia="Times New Roman" w:hAnsi="Times New Roman"/>
          <w:sz w:val="28"/>
          <w:szCs w:val="28"/>
          <w:lang w:eastAsia="ru-RU"/>
        </w:rPr>
        <w:t xml:space="preserve">Оценка поставщиков. </w:t>
      </w:r>
    </w:p>
    <w:p w14:paraId="51408CF3" w14:textId="03552CBD" w:rsidR="00177CCA" w:rsidRPr="00AB217C" w:rsidRDefault="007F47E1" w:rsidP="00B55806">
      <w:pPr>
        <w:pStyle w:val="af0"/>
        <w:numPr>
          <w:ilvl w:val="0"/>
          <w:numId w:val="10"/>
        </w:numPr>
        <w:suppressAutoHyphens/>
        <w:spacing w:after="0" w:line="240" w:lineRule="auto"/>
        <w:ind w:left="0" w:firstLine="0"/>
        <w:jc w:val="both"/>
        <w:rPr>
          <w:rFonts w:ascii="Times New Roman" w:eastAsia="Times New Roman" w:hAnsi="Times New Roman"/>
          <w:sz w:val="28"/>
          <w:szCs w:val="28"/>
          <w:lang w:eastAsia="ru-RU"/>
        </w:rPr>
      </w:pPr>
      <w:r w:rsidRPr="00AB217C">
        <w:rPr>
          <w:rFonts w:ascii="Times New Roman" w:eastAsia="Times New Roman" w:hAnsi="Times New Roman"/>
          <w:sz w:val="28"/>
          <w:szCs w:val="28"/>
          <w:lang w:eastAsia="ru-RU"/>
        </w:rPr>
        <w:t xml:space="preserve">Механизм ценообразования. </w:t>
      </w:r>
      <w:r w:rsidR="00177CCA" w:rsidRPr="00AB217C">
        <w:rPr>
          <w:rFonts w:ascii="Times New Roman" w:eastAsia="Times New Roman" w:hAnsi="Times New Roman"/>
          <w:sz w:val="28"/>
          <w:szCs w:val="28"/>
          <w:lang w:eastAsia="ru-RU"/>
        </w:rPr>
        <w:t>Разработка модели ценообразования компании.</w:t>
      </w:r>
    </w:p>
    <w:p w14:paraId="346C2C2E" w14:textId="29DA5EBF" w:rsidR="00177CCA" w:rsidRPr="00AB217C" w:rsidRDefault="00177CCA" w:rsidP="00B55806">
      <w:pPr>
        <w:pStyle w:val="af0"/>
        <w:numPr>
          <w:ilvl w:val="0"/>
          <w:numId w:val="10"/>
        </w:numPr>
        <w:suppressAutoHyphens/>
        <w:spacing w:after="0" w:line="240" w:lineRule="auto"/>
        <w:ind w:left="0" w:firstLine="0"/>
        <w:jc w:val="both"/>
        <w:rPr>
          <w:rFonts w:ascii="Times New Roman" w:eastAsia="Times New Roman" w:hAnsi="Times New Roman"/>
          <w:sz w:val="28"/>
          <w:szCs w:val="28"/>
          <w:lang w:eastAsia="ru-RU"/>
        </w:rPr>
      </w:pPr>
      <w:r w:rsidRPr="00AB217C">
        <w:rPr>
          <w:rFonts w:ascii="Times New Roman" w:eastAsia="Times New Roman" w:hAnsi="Times New Roman"/>
          <w:sz w:val="28"/>
          <w:szCs w:val="28"/>
          <w:lang w:eastAsia="ru-RU"/>
        </w:rPr>
        <w:t>Анализ</w:t>
      </w:r>
      <w:r w:rsidRPr="00AB217C">
        <w:rPr>
          <w:rFonts w:ascii="Times New Roman" w:eastAsia="Times New Roman" w:hAnsi="Times New Roman"/>
          <w:sz w:val="28"/>
          <w:szCs w:val="28"/>
          <w:lang w:eastAsia="ru-RU"/>
        </w:rPr>
        <w:tab/>
        <w:t>рынка</w:t>
      </w:r>
      <w:r w:rsidR="007F47E1" w:rsidRPr="00AB217C">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поставщиков</w:t>
      </w:r>
      <w:r w:rsidR="007F47E1" w:rsidRPr="00AB217C">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и</w:t>
      </w:r>
      <w:r w:rsidR="007F47E1" w:rsidRPr="00AB217C">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рынка</w:t>
      </w:r>
      <w:r w:rsidR="007F47E1" w:rsidRPr="00AB217C">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конкурентов</w:t>
      </w:r>
      <w:r w:rsidR="007F47E1" w:rsidRPr="00AB217C">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в</w:t>
      </w:r>
      <w:r w:rsidR="007F47E1" w:rsidRPr="00AB217C">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 xml:space="preserve">закупочной </w:t>
      </w:r>
      <w:r w:rsidR="007F47E1" w:rsidRPr="00AB217C">
        <w:rPr>
          <w:rFonts w:ascii="Times New Roman" w:eastAsia="Times New Roman" w:hAnsi="Times New Roman"/>
          <w:sz w:val="28"/>
          <w:szCs w:val="28"/>
          <w:lang w:eastAsia="ru-RU"/>
        </w:rPr>
        <w:t>д</w:t>
      </w:r>
      <w:r w:rsidRPr="00AB217C">
        <w:rPr>
          <w:rFonts w:ascii="Times New Roman" w:eastAsia="Times New Roman" w:hAnsi="Times New Roman"/>
          <w:sz w:val="28"/>
          <w:szCs w:val="28"/>
          <w:lang w:eastAsia="ru-RU"/>
        </w:rPr>
        <w:t>еятельности организации.</w:t>
      </w:r>
      <w:r w:rsidR="00FC27D8" w:rsidRPr="00AB217C">
        <w:rPr>
          <w:rFonts w:ascii="Times New Roman" w:eastAsia="Times New Roman" w:hAnsi="Times New Roman"/>
          <w:sz w:val="28"/>
          <w:szCs w:val="28"/>
          <w:lang w:eastAsia="ru-RU"/>
        </w:rPr>
        <w:t xml:space="preserve"> Риски работы с поставщиками.</w:t>
      </w:r>
    </w:p>
    <w:p w14:paraId="34E7BBC0" w14:textId="4A27845E" w:rsidR="00177CCA" w:rsidRPr="00AB217C" w:rsidRDefault="00177CCA" w:rsidP="00B55806">
      <w:pPr>
        <w:pStyle w:val="af0"/>
        <w:numPr>
          <w:ilvl w:val="0"/>
          <w:numId w:val="10"/>
        </w:numPr>
        <w:suppressAutoHyphens/>
        <w:spacing w:after="0" w:line="240" w:lineRule="auto"/>
        <w:ind w:left="0" w:firstLine="0"/>
        <w:jc w:val="both"/>
        <w:rPr>
          <w:rFonts w:ascii="Times New Roman" w:eastAsia="Times New Roman" w:hAnsi="Times New Roman"/>
          <w:sz w:val="28"/>
          <w:szCs w:val="28"/>
          <w:lang w:eastAsia="ru-RU"/>
        </w:rPr>
      </w:pPr>
      <w:r w:rsidRPr="00AB217C">
        <w:rPr>
          <w:rFonts w:ascii="Times New Roman" w:eastAsia="Times New Roman" w:hAnsi="Times New Roman"/>
          <w:sz w:val="28"/>
          <w:szCs w:val="28"/>
          <w:lang w:eastAsia="ru-RU"/>
        </w:rPr>
        <w:t>Риски операций с неликвидным товаром</w:t>
      </w:r>
      <w:r w:rsidR="007F47E1" w:rsidRPr="00AB217C">
        <w:rPr>
          <w:rFonts w:ascii="Times New Roman" w:eastAsia="Times New Roman" w:hAnsi="Times New Roman"/>
          <w:sz w:val="28"/>
          <w:szCs w:val="28"/>
          <w:lang w:eastAsia="ru-RU"/>
        </w:rPr>
        <w:t>.</w:t>
      </w:r>
    </w:p>
    <w:p w14:paraId="104ABC60" w14:textId="378BE764" w:rsidR="007F47E1" w:rsidRPr="00AB217C" w:rsidRDefault="00FC27D8" w:rsidP="00B55806">
      <w:pPr>
        <w:pStyle w:val="af0"/>
        <w:numPr>
          <w:ilvl w:val="0"/>
          <w:numId w:val="10"/>
        </w:numPr>
        <w:suppressAutoHyphens/>
        <w:spacing w:after="0" w:line="240" w:lineRule="auto"/>
        <w:ind w:left="0" w:firstLine="0"/>
        <w:jc w:val="both"/>
        <w:rPr>
          <w:rFonts w:ascii="Times New Roman" w:eastAsia="Times New Roman" w:hAnsi="Times New Roman"/>
          <w:sz w:val="28"/>
          <w:szCs w:val="28"/>
          <w:lang w:eastAsia="ru-RU"/>
        </w:rPr>
      </w:pPr>
      <w:r w:rsidRPr="00AB217C">
        <w:rPr>
          <w:rFonts w:ascii="Times New Roman" w:eastAsia="Times New Roman" w:hAnsi="Times New Roman"/>
          <w:sz w:val="28"/>
          <w:szCs w:val="28"/>
          <w:lang w:eastAsia="ru-RU"/>
        </w:rPr>
        <w:t>Организационная структура отдела снабжения. Деятельность отдела снабжения</w:t>
      </w:r>
      <w:r w:rsidR="007F47E1" w:rsidRPr="00AB217C">
        <w:rPr>
          <w:rFonts w:ascii="Times New Roman" w:eastAsia="Times New Roman" w:hAnsi="Times New Roman"/>
          <w:sz w:val="28"/>
          <w:szCs w:val="28"/>
          <w:lang w:eastAsia="ru-RU"/>
        </w:rPr>
        <w:t>. Критерии оценки деятельности отдела снабжения</w:t>
      </w:r>
    </w:p>
    <w:p w14:paraId="14D20675" w14:textId="77777777" w:rsidR="007F47E1" w:rsidRPr="00AB217C" w:rsidRDefault="007F47E1" w:rsidP="00B55806">
      <w:pPr>
        <w:pStyle w:val="af0"/>
        <w:numPr>
          <w:ilvl w:val="0"/>
          <w:numId w:val="10"/>
        </w:numPr>
        <w:suppressAutoHyphens/>
        <w:spacing w:after="0" w:line="240" w:lineRule="auto"/>
        <w:ind w:left="0" w:firstLine="0"/>
        <w:jc w:val="both"/>
        <w:rPr>
          <w:rFonts w:ascii="Times New Roman" w:eastAsia="Times New Roman" w:hAnsi="Times New Roman"/>
          <w:sz w:val="28"/>
          <w:szCs w:val="28"/>
          <w:lang w:eastAsia="ru-RU"/>
        </w:rPr>
      </w:pPr>
      <w:r w:rsidRPr="00AB217C">
        <w:rPr>
          <w:rFonts w:ascii="Times New Roman" w:eastAsia="Times New Roman" w:hAnsi="Times New Roman"/>
          <w:sz w:val="28"/>
          <w:szCs w:val="28"/>
          <w:lang w:eastAsia="ru-RU"/>
        </w:rPr>
        <w:t>Стратегия выбора поставщиков. Возможности и риски.</w:t>
      </w:r>
    </w:p>
    <w:p w14:paraId="4B2581CD" w14:textId="71EE9A9E"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Правила работы с документами поставщика</w:t>
      </w:r>
      <w:r w:rsidR="007F47E1" w:rsidRPr="00AB217C">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Правила работы с актами сверок</w:t>
      </w:r>
    </w:p>
    <w:p w14:paraId="78F17707" w14:textId="77777777"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Методы анализа рынка конкурентов</w:t>
      </w:r>
    </w:p>
    <w:p w14:paraId="62703469" w14:textId="77777777"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Методы поиска и выбора поставщиков</w:t>
      </w:r>
    </w:p>
    <w:p w14:paraId="05979D81" w14:textId="77777777"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Методы анализа рынка поставщиков</w:t>
      </w:r>
    </w:p>
    <w:p w14:paraId="24820CEC" w14:textId="77777777"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Правила отслеживания цен поставщиков</w:t>
      </w:r>
    </w:p>
    <w:p w14:paraId="3F6FFDA2" w14:textId="5200F33D"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Список условий, необходимых для экономически целесообразной</w:t>
      </w:r>
      <w:r w:rsidR="007F47E1" w:rsidRPr="00AB217C">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работы с поставщиками</w:t>
      </w:r>
    </w:p>
    <w:p w14:paraId="5F127B11" w14:textId="77777777"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Типовое соглашение о намерении сотрудничать с поставщиком</w:t>
      </w:r>
    </w:p>
    <w:p w14:paraId="630820A0" w14:textId="77777777"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Типовой договор и этапы заключения договора с поставщиком</w:t>
      </w:r>
    </w:p>
    <w:p w14:paraId="49D89814" w14:textId="77777777"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Методы улучшения работы с поставщиками, форма отчета</w:t>
      </w:r>
    </w:p>
    <w:p w14:paraId="154F1E12" w14:textId="77777777"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Методы планирования закупок товарно-материальных ценностей</w:t>
      </w:r>
    </w:p>
    <w:p w14:paraId="0DC86A85" w14:textId="7C53465F" w:rsidR="00FC27D8" w:rsidRPr="00AB217C" w:rsidRDefault="00FC27D8" w:rsidP="00B55806">
      <w:pPr>
        <w:pStyle w:val="af0"/>
        <w:numPr>
          <w:ilvl w:val="0"/>
          <w:numId w:val="10"/>
        </w:numPr>
        <w:suppressAutoHyphens/>
        <w:spacing w:after="0" w:line="240" w:lineRule="auto"/>
        <w:ind w:left="0" w:firstLine="0"/>
        <w:jc w:val="both"/>
        <w:rPr>
          <w:rFonts w:ascii="Times New Roman" w:eastAsia="Times New Roman" w:hAnsi="Times New Roman"/>
          <w:sz w:val="28"/>
          <w:szCs w:val="28"/>
          <w:lang w:eastAsia="ru-RU"/>
        </w:rPr>
      </w:pPr>
      <w:r w:rsidRPr="00AB217C">
        <w:rPr>
          <w:rFonts w:ascii="Times New Roman" w:eastAsia="Times New Roman" w:hAnsi="Times New Roman"/>
          <w:sz w:val="28"/>
          <w:szCs w:val="28"/>
          <w:lang w:eastAsia="ru-RU"/>
        </w:rPr>
        <w:t>Определение неликвидных товарно-материальных ценностей в группе товаров</w:t>
      </w:r>
    </w:p>
    <w:p w14:paraId="71FA4A95" w14:textId="6E34AA91"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lastRenderedPageBreak/>
        <w:t>Формы отчетов по неликвидным товарно-материальным ценностям</w:t>
      </w:r>
      <w:r w:rsidR="007F47E1" w:rsidRPr="00AB217C">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Форма</w:t>
      </w:r>
      <w:r w:rsidR="007F47E1" w:rsidRPr="00AB217C">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предложений</w:t>
      </w:r>
      <w:r w:rsidRPr="00AB217C">
        <w:rPr>
          <w:rFonts w:ascii="Times New Roman" w:eastAsia="Times New Roman" w:hAnsi="Times New Roman"/>
          <w:sz w:val="28"/>
          <w:szCs w:val="28"/>
          <w:lang w:eastAsia="ru-RU"/>
        </w:rPr>
        <w:tab/>
        <w:t>по</w:t>
      </w:r>
      <w:r w:rsidRPr="00AB217C">
        <w:rPr>
          <w:rFonts w:ascii="Times New Roman" w:eastAsia="Times New Roman" w:hAnsi="Times New Roman"/>
          <w:sz w:val="28"/>
          <w:szCs w:val="28"/>
          <w:lang w:eastAsia="ru-RU"/>
        </w:rPr>
        <w:tab/>
        <w:t>реализации</w:t>
      </w:r>
      <w:r w:rsidRPr="00AB217C">
        <w:rPr>
          <w:rFonts w:ascii="Times New Roman" w:eastAsia="Times New Roman" w:hAnsi="Times New Roman"/>
          <w:sz w:val="28"/>
          <w:szCs w:val="28"/>
          <w:lang w:eastAsia="ru-RU"/>
        </w:rPr>
        <w:tab/>
        <w:t>неликвидных</w:t>
      </w:r>
      <w:r w:rsidRPr="00AB217C">
        <w:rPr>
          <w:rFonts w:ascii="Times New Roman" w:eastAsia="Times New Roman" w:hAnsi="Times New Roman"/>
          <w:sz w:val="28"/>
          <w:szCs w:val="28"/>
          <w:lang w:eastAsia="ru-RU"/>
        </w:rPr>
        <w:tab/>
        <w:t>товарно-материальных ценностей</w:t>
      </w:r>
    </w:p>
    <w:p w14:paraId="2A0C361C" w14:textId="77777777"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Форма отчета по кредиторской задолженности</w:t>
      </w:r>
    </w:p>
    <w:p w14:paraId="31848CF1" w14:textId="77777777"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Форма отчета по предварительным платежам</w:t>
      </w:r>
    </w:p>
    <w:p w14:paraId="451FB8F1" w14:textId="77777777"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Составление финансового плана на следующий отчетный период</w:t>
      </w:r>
    </w:p>
    <w:p w14:paraId="376656FC" w14:textId="4C7A4F1E"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Формы</w:t>
      </w:r>
      <w:r w:rsidRPr="00AB217C">
        <w:rPr>
          <w:rFonts w:ascii="Times New Roman" w:eastAsia="Times New Roman" w:hAnsi="Times New Roman"/>
          <w:sz w:val="28"/>
          <w:szCs w:val="28"/>
          <w:lang w:eastAsia="ru-RU"/>
        </w:rPr>
        <w:tab/>
        <w:t>отчетов</w:t>
      </w:r>
      <w:r w:rsidRPr="00AB217C">
        <w:rPr>
          <w:rFonts w:ascii="Times New Roman" w:eastAsia="Times New Roman" w:hAnsi="Times New Roman"/>
          <w:sz w:val="28"/>
          <w:szCs w:val="28"/>
          <w:lang w:eastAsia="ru-RU"/>
        </w:rPr>
        <w:tab/>
        <w:t>от</w:t>
      </w:r>
      <w:r w:rsidRPr="00AB217C">
        <w:rPr>
          <w:rFonts w:ascii="Times New Roman" w:eastAsia="Times New Roman" w:hAnsi="Times New Roman"/>
          <w:sz w:val="28"/>
          <w:szCs w:val="28"/>
          <w:lang w:eastAsia="ru-RU"/>
        </w:rPr>
        <w:tab/>
        <w:t>отдела</w:t>
      </w:r>
      <w:r w:rsidRPr="00AB217C">
        <w:rPr>
          <w:rFonts w:ascii="Times New Roman" w:eastAsia="Times New Roman" w:hAnsi="Times New Roman"/>
          <w:sz w:val="28"/>
          <w:szCs w:val="28"/>
          <w:lang w:eastAsia="ru-RU"/>
        </w:rPr>
        <w:tab/>
        <w:t>снабжения</w:t>
      </w:r>
      <w:r w:rsidRPr="00AB217C">
        <w:rPr>
          <w:rFonts w:ascii="Times New Roman" w:eastAsia="Times New Roman" w:hAnsi="Times New Roman"/>
          <w:sz w:val="28"/>
          <w:szCs w:val="28"/>
          <w:lang w:eastAsia="ru-RU"/>
        </w:rPr>
        <w:tab/>
        <w:t>для</w:t>
      </w:r>
      <w:r w:rsidRPr="00AB217C">
        <w:rPr>
          <w:rFonts w:ascii="Times New Roman" w:eastAsia="Times New Roman" w:hAnsi="Times New Roman"/>
          <w:sz w:val="28"/>
          <w:szCs w:val="28"/>
          <w:lang w:eastAsia="ru-RU"/>
        </w:rPr>
        <w:tab/>
        <w:t>разработки</w:t>
      </w:r>
      <w:r w:rsidR="007F47E1" w:rsidRPr="00AB217C">
        <w:rPr>
          <w:rFonts w:ascii="Times New Roman" w:eastAsia="Times New Roman" w:hAnsi="Times New Roman"/>
          <w:sz w:val="28"/>
          <w:szCs w:val="28"/>
          <w:lang w:eastAsia="ru-RU"/>
        </w:rPr>
        <w:t xml:space="preserve"> с</w:t>
      </w:r>
      <w:r w:rsidRPr="00AB217C">
        <w:rPr>
          <w:rFonts w:ascii="Times New Roman" w:eastAsia="Times New Roman" w:hAnsi="Times New Roman"/>
          <w:sz w:val="28"/>
          <w:szCs w:val="28"/>
          <w:lang w:eastAsia="ru-RU"/>
        </w:rPr>
        <w:t>тратегии</w:t>
      </w:r>
      <w:r w:rsidR="007F47E1" w:rsidRPr="00AB217C">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развития</w:t>
      </w:r>
      <w:r w:rsidR="007F47E1" w:rsidRPr="00AB217C">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бизнеса</w:t>
      </w:r>
      <w:r w:rsidR="007F47E1" w:rsidRPr="00AB217C">
        <w:rPr>
          <w:rFonts w:ascii="Times New Roman" w:eastAsia="Times New Roman" w:hAnsi="Times New Roman"/>
          <w:sz w:val="28"/>
          <w:szCs w:val="28"/>
          <w:lang w:eastAsia="ru-RU"/>
        </w:rPr>
        <w:t xml:space="preserve">. Стратегические риски закупочной деятельности. </w:t>
      </w:r>
    </w:p>
    <w:p w14:paraId="6C23E4F9" w14:textId="77777777"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Взаимодействие с другими подразделениями и внешней средой</w:t>
      </w:r>
    </w:p>
    <w:p w14:paraId="38142615" w14:textId="77777777"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Входящие документы, информация и товарно-материальные ценности</w:t>
      </w:r>
    </w:p>
    <w:p w14:paraId="130CB63B" w14:textId="5274BD9D" w:rsidR="00FC27D8" w:rsidRPr="00AB217C" w:rsidRDefault="00FC27D8" w:rsidP="00B55806">
      <w:pPr>
        <w:pStyle w:val="af0"/>
        <w:numPr>
          <w:ilvl w:val="0"/>
          <w:numId w:val="10"/>
        </w:numPr>
        <w:suppressAutoHyphens/>
        <w:spacing w:after="0" w:line="240" w:lineRule="auto"/>
        <w:ind w:left="0" w:firstLine="0"/>
        <w:jc w:val="both"/>
        <w:rPr>
          <w:rFonts w:ascii="Times New Roman" w:hAnsi="Times New Roman"/>
          <w:sz w:val="28"/>
          <w:szCs w:val="28"/>
          <w:lang w:eastAsia="ru-RU"/>
        </w:rPr>
      </w:pPr>
      <w:r w:rsidRPr="00AB217C">
        <w:rPr>
          <w:rFonts w:ascii="Times New Roman" w:eastAsia="Times New Roman" w:hAnsi="Times New Roman"/>
          <w:sz w:val="28"/>
          <w:szCs w:val="28"/>
          <w:lang w:eastAsia="ru-RU"/>
        </w:rPr>
        <w:t>Исходящие</w:t>
      </w:r>
      <w:r w:rsidR="007F47E1" w:rsidRPr="00AB217C">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документы, информация</w:t>
      </w:r>
      <w:r w:rsidR="007F47E1" w:rsidRPr="00AB217C">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и</w:t>
      </w:r>
      <w:r w:rsidR="007F47E1" w:rsidRPr="00AB217C">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товарно-материальные</w:t>
      </w:r>
      <w:r w:rsidR="007F47E1" w:rsidRPr="00AB217C">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ценности</w:t>
      </w:r>
    </w:p>
    <w:p w14:paraId="7A037E50" w14:textId="77777777" w:rsidR="007F47E1" w:rsidRPr="00AB217C" w:rsidRDefault="007F47E1" w:rsidP="00B55806">
      <w:pPr>
        <w:pStyle w:val="af0"/>
        <w:numPr>
          <w:ilvl w:val="0"/>
          <w:numId w:val="10"/>
        </w:numPr>
        <w:suppressAutoHyphens/>
        <w:spacing w:after="0" w:line="240" w:lineRule="auto"/>
        <w:ind w:left="0" w:firstLine="0"/>
        <w:jc w:val="both"/>
        <w:rPr>
          <w:rFonts w:ascii="Times New Roman" w:eastAsia="Times New Roman" w:hAnsi="Times New Roman"/>
          <w:sz w:val="28"/>
          <w:szCs w:val="28"/>
          <w:lang w:eastAsia="ru-RU"/>
        </w:rPr>
      </w:pPr>
      <w:r w:rsidRPr="00AB217C">
        <w:rPr>
          <w:rFonts w:ascii="Times New Roman" w:eastAsia="Times New Roman" w:hAnsi="Times New Roman"/>
          <w:sz w:val="28"/>
          <w:szCs w:val="28"/>
          <w:lang w:eastAsia="ru-RU"/>
        </w:rPr>
        <w:t xml:space="preserve">Риски организации системы снабжения в ресторанном бизнесе. </w:t>
      </w:r>
    </w:p>
    <w:p w14:paraId="7311C68F" w14:textId="77777777" w:rsidR="007F47E1" w:rsidRPr="00AB217C" w:rsidRDefault="007F47E1" w:rsidP="00B55806">
      <w:pPr>
        <w:pStyle w:val="af0"/>
        <w:numPr>
          <w:ilvl w:val="0"/>
          <w:numId w:val="10"/>
        </w:numPr>
        <w:suppressAutoHyphens/>
        <w:spacing w:after="0" w:line="240" w:lineRule="auto"/>
        <w:ind w:left="0" w:firstLine="0"/>
        <w:jc w:val="both"/>
        <w:rPr>
          <w:rFonts w:ascii="Times New Roman" w:eastAsia="Times New Roman" w:hAnsi="Times New Roman"/>
          <w:sz w:val="28"/>
          <w:szCs w:val="28"/>
          <w:lang w:eastAsia="ru-RU"/>
        </w:rPr>
      </w:pPr>
      <w:r w:rsidRPr="00AB217C">
        <w:rPr>
          <w:rFonts w:ascii="Times New Roman" w:eastAsia="Times New Roman" w:hAnsi="Times New Roman"/>
          <w:sz w:val="28"/>
          <w:szCs w:val="28"/>
          <w:lang w:eastAsia="ru-RU"/>
        </w:rPr>
        <w:t>Риски организации системы снабжения на производственном предприятии.</w:t>
      </w:r>
    </w:p>
    <w:p w14:paraId="0BFB53C3" w14:textId="77777777" w:rsidR="007F47E1" w:rsidRPr="00AB217C" w:rsidRDefault="007F47E1" w:rsidP="00B55806">
      <w:pPr>
        <w:pStyle w:val="af0"/>
        <w:numPr>
          <w:ilvl w:val="0"/>
          <w:numId w:val="10"/>
        </w:numPr>
        <w:suppressAutoHyphens/>
        <w:spacing w:after="0" w:line="240" w:lineRule="auto"/>
        <w:ind w:left="0" w:firstLine="0"/>
        <w:jc w:val="both"/>
        <w:rPr>
          <w:rFonts w:ascii="Times New Roman" w:eastAsia="Times New Roman" w:hAnsi="Times New Roman"/>
          <w:sz w:val="28"/>
          <w:szCs w:val="28"/>
          <w:lang w:eastAsia="ru-RU"/>
        </w:rPr>
      </w:pPr>
      <w:r w:rsidRPr="00AB217C">
        <w:rPr>
          <w:rFonts w:ascii="Times New Roman" w:eastAsia="Times New Roman" w:hAnsi="Times New Roman"/>
          <w:sz w:val="28"/>
          <w:szCs w:val="28"/>
          <w:lang w:eastAsia="ru-RU"/>
        </w:rPr>
        <w:t xml:space="preserve">Риски организации системы снабжения в </w:t>
      </w:r>
      <w:proofErr w:type="spellStart"/>
      <w:r w:rsidRPr="00AB217C">
        <w:rPr>
          <w:rFonts w:ascii="Times New Roman" w:eastAsia="Times New Roman" w:hAnsi="Times New Roman"/>
          <w:sz w:val="28"/>
          <w:szCs w:val="28"/>
          <w:lang w:eastAsia="ru-RU"/>
        </w:rPr>
        <w:t>клининговой</w:t>
      </w:r>
      <w:proofErr w:type="spellEnd"/>
      <w:r w:rsidRPr="00AB217C">
        <w:rPr>
          <w:rFonts w:ascii="Times New Roman" w:eastAsia="Times New Roman" w:hAnsi="Times New Roman"/>
          <w:sz w:val="28"/>
          <w:szCs w:val="28"/>
          <w:lang w:eastAsia="ru-RU"/>
        </w:rPr>
        <w:t xml:space="preserve"> компании.</w:t>
      </w:r>
    </w:p>
    <w:p w14:paraId="43C92466" w14:textId="77777777" w:rsidR="007F47E1" w:rsidRPr="00AB217C" w:rsidRDefault="007F47E1" w:rsidP="00B55806">
      <w:pPr>
        <w:pStyle w:val="af0"/>
        <w:numPr>
          <w:ilvl w:val="0"/>
          <w:numId w:val="10"/>
        </w:numPr>
        <w:suppressAutoHyphens/>
        <w:spacing w:after="0" w:line="240" w:lineRule="auto"/>
        <w:ind w:left="0" w:firstLine="0"/>
        <w:jc w:val="both"/>
        <w:rPr>
          <w:rFonts w:ascii="Times New Roman" w:eastAsia="Times New Roman" w:hAnsi="Times New Roman"/>
          <w:sz w:val="28"/>
          <w:szCs w:val="28"/>
          <w:lang w:eastAsia="ru-RU"/>
        </w:rPr>
      </w:pPr>
      <w:r w:rsidRPr="00AB217C">
        <w:rPr>
          <w:rFonts w:ascii="Times New Roman" w:eastAsia="Times New Roman" w:hAnsi="Times New Roman"/>
          <w:sz w:val="28"/>
          <w:szCs w:val="28"/>
          <w:lang w:eastAsia="ru-RU"/>
        </w:rPr>
        <w:t>Риски организации системы снабжения в салоне красоты.</w:t>
      </w:r>
    </w:p>
    <w:p w14:paraId="16863E9D" w14:textId="77777777" w:rsidR="007F47E1" w:rsidRPr="00AB217C" w:rsidRDefault="007F47E1" w:rsidP="00B55806">
      <w:pPr>
        <w:pStyle w:val="af0"/>
        <w:numPr>
          <w:ilvl w:val="0"/>
          <w:numId w:val="10"/>
        </w:numPr>
        <w:suppressAutoHyphens/>
        <w:spacing w:after="0" w:line="240" w:lineRule="auto"/>
        <w:ind w:left="0" w:firstLine="0"/>
        <w:jc w:val="both"/>
        <w:rPr>
          <w:rFonts w:ascii="Times New Roman" w:eastAsia="Times New Roman" w:hAnsi="Times New Roman"/>
          <w:sz w:val="28"/>
          <w:szCs w:val="28"/>
          <w:lang w:eastAsia="ru-RU"/>
        </w:rPr>
      </w:pPr>
      <w:r w:rsidRPr="00AB217C">
        <w:rPr>
          <w:rFonts w:ascii="Times New Roman" w:eastAsia="Times New Roman" w:hAnsi="Times New Roman"/>
          <w:sz w:val="28"/>
          <w:szCs w:val="28"/>
          <w:lang w:eastAsia="ru-RU"/>
        </w:rPr>
        <w:t>Риски организации системы снабжения в оптовой компании.</w:t>
      </w:r>
    </w:p>
    <w:p w14:paraId="28465155" w14:textId="77777777" w:rsidR="005314B5" w:rsidRPr="00AB217C" w:rsidRDefault="005314B5">
      <w:pPr>
        <w:widowControl w:val="0"/>
        <w:spacing w:after="0" w:line="276" w:lineRule="auto"/>
        <w:jc w:val="center"/>
        <w:outlineLvl w:val="0"/>
        <w:rPr>
          <w:rFonts w:ascii="Times New Roman" w:eastAsia="Times New Roman" w:hAnsi="Times New Roman" w:cs="Times New Roman"/>
          <w:sz w:val="28"/>
          <w:szCs w:val="28"/>
          <w:lang w:eastAsia="ru-RU"/>
        </w:rPr>
      </w:pPr>
    </w:p>
    <w:p w14:paraId="2E15FAF4" w14:textId="77777777" w:rsidR="00685806" w:rsidRPr="00AB217C" w:rsidRDefault="00685806" w:rsidP="00706BD9">
      <w:pPr>
        <w:shd w:val="clear" w:color="auto" w:fill="FFFFFF"/>
        <w:spacing w:after="0" w:line="240" w:lineRule="auto"/>
        <w:jc w:val="center"/>
        <w:rPr>
          <w:rFonts w:ascii="Times New Roman" w:eastAsia="Times New Roman" w:hAnsi="Times New Roman" w:cs="Times New Roman"/>
          <w:sz w:val="28"/>
          <w:szCs w:val="28"/>
          <w:lang w:eastAsia="ru-RU"/>
        </w:rPr>
      </w:pPr>
      <w:bookmarkStart w:id="35" w:name="_Toc515227234"/>
      <w:bookmarkStart w:id="36" w:name="_Toc73619800"/>
      <w:bookmarkEnd w:id="33"/>
      <w:bookmarkEnd w:id="34"/>
      <w:r w:rsidRPr="00AB217C">
        <w:rPr>
          <w:rFonts w:ascii="Times New Roman" w:eastAsia="Times New Roman" w:hAnsi="Times New Roman" w:cs="Times New Roman"/>
          <w:b/>
          <w:sz w:val="28"/>
          <w:szCs w:val="28"/>
          <w:lang w:eastAsia="ru-RU"/>
        </w:rPr>
        <w:t>Практические задания, задачи</w:t>
      </w:r>
      <w:r w:rsidRPr="00AB217C">
        <w:rPr>
          <w:rFonts w:ascii="Times New Roman" w:eastAsia="Times New Roman" w:hAnsi="Times New Roman" w:cs="Times New Roman"/>
          <w:sz w:val="28"/>
          <w:szCs w:val="28"/>
          <w:lang w:eastAsia="ru-RU"/>
        </w:rPr>
        <w:t xml:space="preserve"> (типовые)</w:t>
      </w:r>
    </w:p>
    <w:p w14:paraId="1C493C2F" w14:textId="77777777" w:rsidR="00685806" w:rsidRPr="00AB217C" w:rsidRDefault="00685806" w:rsidP="00706BD9">
      <w:pPr>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b/>
          <w:sz w:val="28"/>
          <w:szCs w:val="28"/>
        </w:rPr>
        <w:t>Задача 1</w:t>
      </w:r>
      <w:r w:rsidRPr="00AB217C">
        <w:rPr>
          <w:rFonts w:ascii="Times New Roman" w:eastAsia="Times New Roman" w:hAnsi="Times New Roman" w:cs="Times New Roman"/>
          <w:sz w:val="28"/>
          <w:szCs w:val="28"/>
        </w:rPr>
        <w:t xml:space="preserve">. </w:t>
      </w:r>
    </w:p>
    <w:p w14:paraId="40968CDF" w14:textId="77777777" w:rsidR="00685806" w:rsidRPr="00AB217C" w:rsidRDefault="00685806" w:rsidP="00706BD9">
      <w:pPr>
        <w:widowControl w:val="0"/>
        <w:tabs>
          <w:tab w:val="left" w:pos="709"/>
          <w:tab w:val="left" w:pos="993"/>
        </w:tabs>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sz w:val="28"/>
          <w:szCs w:val="28"/>
          <w:lang w:eastAsia="ru-RU"/>
        </w:rPr>
        <w:t>Вы работаете экспертом по закупкам в крупной международной компании.</w:t>
      </w:r>
    </w:p>
    <w:p w14:paraId="6AA730E2" w14:textId="1712579F" w:rsidR="00685806" w:rsidRPr="00AB217C" w:rsidRDefault="00685806" w:rsidP="00706BD9">
      <w:pPr>
        <w:widowControl w:val="0"/>
        <w:tabs>
          <w:tab w:val="left" w:pos="709"/>
          <w:tab w:val="left" w:pos="993"/>
        </w:tabs>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sz w:val="28"/>
          <w:szCs w:val="28"/>
          <w:lang w:eastAsia="ru-RU"/>
        </w:rPr>
        <w:t xml:space="preserve">Недавно Ваша компания приняла 10-летнюю стратегию развития собственного производства продукции, которую она до настоящего времени импортировала из других стран. Компания планирует в течение ближайших полутора лет построить три завода по розливу в пластиковую тару специальных реагентов для подкормки растений, как в </w:t>
      </w:r>
      <w:r w:rsidR="009A4D5D" w:rsidRPr="00AB217C">
        <w:rPr>
          <w:rFonts w:ascii="Times New Roman" w:eastAsia="Times New Roman" w:hAnsi="Times New Roman" w:cs="Times New Roman"/>
          <w:sz w:val="28"/>
          <w:szCs w:val="28"/>
          <w:lang w:eastAsia="ru-RU"/>
        </w:rPr>
        <w:t>крупных,</w:t>
      </w:r>
      <w:r w:rsidRPr="00AB217C">
        <w:rPr>
          <w:rFonts w:ascii="Times New Roman" w:eastAsia="Times New Roman" w:hAnsi="Times New Roman" w:cs="Times New Roman"/>
          <w:sz w:val="28"/>
          <w:szCs w:val="28"/>
          <w:lang w:eastAsia="ru-RU"/>
        </w:rPr>
        <w:t xml:space="preserve"> так и в небольших фермерских хозяйствах, а также на частных сельских подворьях и на дачных участках. Производственные площадки размещены на территориях к существующих промышленных зон, где уже работают крупные промышленные предприятия с действующими системами генерации тепла, пара, сжатого воздуха, которые в избытке покрывают потребность этих предприятий в данных видах рабочих тел.</w:t>
      </w:r>
    </w:p>
    <w:p w14:paraId="2B0B4131" w14:textId="77777777" w:rsidR="00685806" w:rsidRPr="00AB217C" w:rsidRDefault="00685806" w:rsidP="00706BD9">
      <w:pPr>
        <w:widowControl w:val="0"/>
        <w:tabs>
          <w:tab w:val="left" w:pos="709"/>
          <w:tab w:val="left" w:pos="993"/>
        </w:tabs>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sz w:val="28"/>
          <w:szCs w:val="28"/>
          <w:lang w:eastAsia="ru-RU"/>
        </w:rPr>
        <w:t> В соответствии с выбранной стратегией появилась потребность в обеспечении создаваемого производства необходимым оборудованием.  Непосредственно производственные линии будут закупаться Вашими коллегами из штаб-квартиры Компании. Вашей зоной ответственности является закупка всего вспомогательного оборудования для трёх заводов, строительство которых уже начато в Вашей стране.</w:t>
      </w:r>
    </w:p>
    <w:p w14:paraId="69D0CEA3" w14:textId="77777777" w:rsidR="00685806" w:rsidRPr="00AB217C" w:rsidRDefault="00685806" w:rsidP="00706BD9">
      <w:pPr>
        <w:widowControl w:val="0"/>
        <w:tabs>
          <w:tab w:val="left" w:pos="709"/>
          <w:tab w:val="left" w:pos="993"/>
        </w:tabs>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sz w:val="28"/>
          <w:szCs w:val="28"/>
          <w:lang w:eastAsia="ru-RU"/>
        </w:rPr>
        <w:t>На последнем селекторном совещании проектной команды, руководитель направления, отвечающий за инженерную часть проекта передал Вам презентации от двух поставщиков промышленных воздушных компрессоров высокого и низкого давления, “CROVENOZ” и “MORCOVBELL”.  По проекту на каждом заводе должны быть установлены по два компрессора высокого давления (основной и резервный).</w:t>
      </w:r>
    </w:p>
    <w:p w14:paraId="0A943B41" w14:textId="77777777" w:rsidR="00685806" w:rsidRPr="00AB217C" w:rsidRDefault="00685806" w:rsidP="00706BD9">
      <w:pPr>
        <w:widowControl w:val="0"/>
        <w:tabs>
          <w:tab w:val="left" w:pos="709"/>
          <w:tab w:val="left" w:pos="993"/>
        </w:tabs>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sz w:val="28"/>
          <w:szCs w:val="28"/>
          <w:lang w:eastAsia="ru-RU"/>
        </w:rPr>
        <w:lastRenderedPageBreak/>
        <w:t> При этом он настоятельно рекомендовал в кратчайшие сроки завершить тендерную процедуру, незамедлительно заключить Контракт на закупку всех шести компрессоров у одного поставщика, произвести оплату и привезти все компрессоры на наш склад, аргументируя свою позицию тем, что уже имел положительный опыт эксплуатации компрессорного оборудования “CROVENOZ” низкого давления на его предыдущем месте работы в овощеводческом кооперативе, низкой ценой при покупке вей партии компрессоров (на 40% ниже компрессоров “MORCOVBELL”), наличием всех шести компрессоров на складе дилера поставщика в вашей стране и ссылкой на информацию в презентации “CROVENOZ” о том, что срок действия установленной низкой цены ограничен двумя месяцами, а также лимитированным бюджетом для закупки данного вида оборудования.</w:t>
      </w:r>
    </w:p>
    <w:p w14:paraId="73B1DFA3" w14:textId="77777777" w:rsidR="00685806" w:rsidRPr="00AB217C" w:rsidRDefault="00685806" w:rsidP="00706BD9">
      <w:pPr>
        <w:widowControl w:val="0"/>
        <w:tabs>
          <w:tab w:val="left" w:pos="709"/>
          <w:tab w:val="left" w:pos="993"/>
        </w:tabs>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Задачи:</w:t>
      </w:r>
    </w:p>
    <w:p w14:paraId="09DD64CF" w14:textId="77777777" w:rsidR="00685806" w:rsidRPr="00AB217C" w:rsidRDefault="00685806" w:rsidP="00B55806">
      <w:pPr>
        <w:pStyle w:val="af0"/>
        <w:widowControl w:val="0"/>
        <w:numPr>
          <w:ilvl w:val="0"/>
          <w:numId w:val="14"/>
        </w:numPr>
        <w:tabs>
          <w:tab w:val="left" w:pos="284"/>
          <w:tab w:val="left" w:pos="993"/>
        </w:tabs>
        <w:spacing w:after="0" w:line="240" w:lineRule="auto"/>
        <w:ind w:left="0" w:firstLine="0"/>
        <w:jc w:val="both"/>
        <w:rPr>
          <w:rFonts w:ascii="Times New Roman" w:eastAsia="Times New Roman" w:hAnsi="Times New Roman"/>
          <w:sz w:val="28"/>
          <w:szCs w:val="28"/>
          <w:lang w:eastAsia="ru-RU"/>
        </w:rPr>
      </w:pPr>
      <w:r w:rsidRPr="00AB217C">
        <w:rPr>
          <w:rFonts w:ascii="Times New Roman" w:eastAsia="Times New Roman" w:hAnsi="Times New Roman"/>
          <w:sz w:val="28"/>
          <w:szCs w:val="28"/>
          <w:lang w:eastAsia="ru-RU"/>
        </w:rPr>
        <w:t>Предложите варианты решения поставленной руководством задачи.</w:t>
      </w:r>
    </w:p>
    <w:p w14:paraId="0D70FE98" w14:textId="77777777" w:rsidR="00685806" w:rsidRPr="00AB217C" w:rsidRDefault="00685806" w:rsidP="00B55806">
      <w:pPr>
        <w:pStyle w:val="af0"/>
        <w:widowControl w:val="0"/>
        <w:numPr>
          <w:ilvl w:val="0"/>
          <w:numId w:val="14"/>
        </w:numPr>
        <w:tabs>
          <w:tab w:val="left" w:pos="284"/>
          <w:tab w:val="left" w:pos="993"/>
        </w:tabs>
        <w:spacing w:after="0" w:line="240" w:lineRule="auto"/>
        <w:ind w:left="0" w:firstLine="0"/>
        <w:jc w:val="both"/>
        <w:rPr>
          <w:rFonts w:ascii="Times New Roman" w:eastAsia="Times New Roman" w:hAnsi="Times New Roman"/>
          <w:sz w:val="28"/>
          <w:szCs w:val="28"/>
          <w:lang w:eastAsia="ru-RU"/>
        </w:rPr>
      </w:pPr>
      <w:r w:rsidRPr="00AB217C">
        <w:rPr>
          <w:rFonts w:ascii="Times New Roman" w:eastAsia="Times New Roman" w:hAnsi="Times New Roman"/>
          <w:sz w:val="28"/>
          <w:szCs w:val="28"/>
          <w:lang w:eastAsia="ru-RU"/>
        </w:rPr>
        <w:t>Назовите факторы влияющие на принятие решения (й) и те аргументы, которые вы будете использовать при защите вашего предложения (й).</w:t>
      </w:r>
    </w:p>
    <w:p w14:paraId="42E3B2D5" w14:textId="77777777" w:rsidR="00685806" w:rsidRPr="00AB217C" w:rsidRDefault="00685806" w:rsidP="00706BD9">
      <w:pPr>
        <w:spacing w:after="0" w:line="240" w:lineRule="auto"/>
        <w:ind w:firstLine="709"/>
        <w:jc w:val="both"/>
        <w:rPr>
          <w:rFonts w:ascii="Times New Roman" w:hAnsi="Times New Roman" w:cs="Times New Roman"/>
          <w:sz w:val="28"/>
          <w:szCs w:val="28"/>
        </w:rPr>
      </w:pPr>
    </w:p>
    <w:p w14:paraId="34507643" w14:textId="77777777" w:rsidR="00685806" w:rsidRPr="00AB217C" w:rsidRDefault="00685806" w:rsidP="00706BD9">
      <w:pPr>
        <w:spacing w:after="0" w:line="240" w:lineRule="auto"/>
        <w:ind w:firstLine="709"/>
        <w:jc w:val="both"/>
        <w:rPr>
          <w:rFonts w:ascii="Times New Roman" w:hAnsi="Times New Roman" w:cs="Times New Roman"/>
          <w:sz w:val="28"/>
          <w:szCs w:val="28"/>
        </w:rPr>
      </w:pPr>
      <w:r w:rsidRPr="00AB217C">
        <w:rPr>
          <w:rFonts w:ascii="Times New Roman" w:eastAsia="Times New Roman" w:hAnsi="Times New Roman" w:cs="Times New Roman"/>
          <w:b/>
          <w:sz w:val="28"/>
          <w:szCs w:val="28"/>
        </w:rPr>
        <w:t>Задача 2</w:t>
      </w:r>
      <w:r w:rsidRPr="00AB217C">
        <w:rPr>
          <w:rFonts w:ascii="Times New Roman" w:eastAsia="Times New Roman" w:hAnsi="Times New Roman" w:cs="Times New Roman"/>
          <w:sz w:val="28"/>
          <w:szCs w:val="28"/>
        </w:rPr>
        <w:t xml:space="preserve">. </w:t>
      </w:r>
    </w:p>
    <w:p w14:paraId="0DD5BCDD" w14:textId="3810C1CB" w:rsidR="00685806" w:rsidRPr="00AB217C" w:rsidRDefault="009A4D5D" w:rsidP="00706BD9">
      <w:pPr>
        <w:widowControl w:val="0"/>
        <w:tabs>
          <w:tab w:val="left" w:pos="709"/>
          <w:tab w:val="left" w:pos="993"/>
        </w:tabs>
        <w:spacing w:after="0" w:line="240" w:lineRule="auto"/>
        <w:ind w:firstLine="709"/>
        <w:jc w:val="both"/>
        <w:rPr>
          <w:rFonts w:ascii="Times New Roman" w:hAnsi="Times New Roman" w:cs="Times New Roman"/>
          <w:sz w:val="28"/>
          <w:szCs w:val="28"/>
        </w:rPr>
      </w:pPr>
      <w:r w:rsidRPr="009A4D5D">
        <w:rPr>
          <w:rFonts w:ascii="Times New Roman" w:eastAsia="Times New Roman" w:hAnsi="Times New Roman" w:cs="Times New Roman"/>
          <w:b/>
          <w:sz w:val="28"/>
          <w:szCs w:val="28"/>
          <w:lang w:eastAsia="ru-RU"/>
        </w:rPr>
        <w:t>Кейс.</w:t>
      </w:r>
      <w:r>
        <w:rPr>
          <w:rFonts w:ascii="Times New Roman" w:eastAsia="Times New Roman" w:hAnsi="Times New Roman" w:cs="Times New Roman"/>
          <w:sz w:val="28"/>
          <w:szCs w:val="28"/>
          <w:lang w:eastAsia="ru-RU"/>
        </w:rPr>
        <w:t xml:space="preserve"> </w:t>
      </w:r>
      <w:r w:rsidR="00685806" w:rsidRPr="00AB217C">
        <w:rPr>
          <w:rFonts w:ascii="Times New Roman" w:eastAsia="Times New Roman" w:hAnsi="Times New Roman" w:cs="Times New Roman"/>
          <w:sz w:val="28"/>
          <w:szCs w:val="28"/>
          <w:lang w:eastAsia="ru-RU"/>
        </w:rPr>
        <w:t>Заказчик — федеральное государственное бюджетное учреждение культуры «Коломенский государственный историко-архитектурный и природный музей-заповедник» (г. Москва) — разместил извещение о закупке (выполнение работ по реконструкции, реставрации и приспособлению под современное использование объекта). В качестве способа определения подрядчика был выбран открытый конкурс и в конкурсной документации установлены следующие критерии оценки заявки: 1) «Цена государственного контракта», значимость критерия — 40%; 2) «Качественные, функциональные и экологические характеристики объекта закупки», значимость критерия — 50%; 3) «Квалификация участников закупки», значимость критерия — 10%.</w:t>
      </w:r>
    </w:p>
    <w:p w14:paraId="5BBB1990" w14:textId="77777777" w:rsidR="00685806" w:rsidRPr="00AB217C" w:rsidRDefault="00685806" w:rsidP="00706BD9">
      <w:pPr>
        <w:widowControl w:val="0"/>
        <w:tabs>
          <w:tab w:val="left" w:pos="709"/>
          <w:tab w:val="left" w:pos="993"/>
        </w:tabs>
        <w:spacing w:after="0" w:line="240" w:lineRule="auto"/>
        <w:ind w:firstLine="709"/>
        <w:jc w:val="both"/>
        <w:rPr>
          <w:rFonts w:ascii="Times New Roman" w:hAnsi="Times New Roman" w:cs="Times New Roman"/>
          <w:sz w:val="28"/>
          <w:szCs w:val="28"/>
        </w:rPr>
      </w:pPr>
      <w:r w:rsidRPr="00AB217C">
        <w:rPr>
          <w:rFonts w:ascii="Times New Roman" w:hAnsi="Times New Roman" w:cs="Times New Roman"/>
          <w:sz w:val="28"/>
          <w:szCs w:val="28"/>
        </w:rPr>
        <w:t>Вопросы по кейсу</w:t>
      </w:r>
    </w:p>
    <w:p w14:paraId="33D09AC1" w14:textId="77777777" w:rsidR="00685806" w:rsidRPr="00AB217C" w:rsidRDefault="00685806" w:rsidP="00B55806">
      <w:pPr>
        <w:pStyle w:val="af0"/>
        <w:widowControl w:val="0"/>
        <w:numPr>
          <w:ilvl w:val="0"/>
          <w:numId w:val="13"/>
        </w:numPr>
        <w:tabs>
          <w:tab w:val="left" w:pos="284"/>
          <w:tab w:val="left" w:pos="993"/>
        </w:tabs>
        <w:spacing w:after="0" w:line="240" w:lineRule="auto"/>
        <w:ind w:left="0" w:firstLine="0"/>
        <w:jc w:val="both"/>
        <w:rPr>
          <w:rFonts w:ascii="Times New Roman" w:hAnsi="Times New Roman"/>
          <w:sz w:val="28"/>
          <w:szCs w:val="28"/>
        </w:rPr>
      </w:pPr>
      <w:r w:rsidRPr="00AB217C">
        <w:rPr>
          <w:rFonts w:ascii="Times New Roman" w:eastAsia="Times New Roman" w:hAnsi="Times New Roman"/>
          <w:sz w:val="28"/>
          <w:szCs w:val="28"/>
          <w:lang w:eastAsia="ru-RU"/>
        </w:rPr>
        <w:t>Какими правовыми актами должен руководствоваться заказчик при выборе способа определения закупки и разработке документации о закупке?</w:t>
      </w:r>
    </w:p>
    <w:p w14:paraId="64CDB81A" w14:textId="77777777" w:rsidR="00685806" w:rsidRPr="00AB217C" w:rsidRDefault="00685806" w:rsidP="00B55806">
      <w:pPr>
        <w:pStyle w:val="af0"/>
        <w:widowControl w:val="0"/>
        <w:numPr>
          <w:ilvl w:val="0"/>
          <w:numId w:val="13"/>
        </w:numPr>
        <w:tabs>
          <w:tab w:val="left" w:pos="284"/>
          <w:tab w:val="left" w:pos="993"/>
        </w:tabs>
        <w:spacing w:after="0" w:line="240" w:lineRule="auto"/>
        <w:ind w:left="0" w:firstLine="0"/>
        <w:jc w:val="both"/>
        <w:rPr>
          <w:rFonts w:ascii="Times New Roman" w:hAnsi="Times New Roman"/>
          <w:sz w:val="28"/>
          <w:szCs w:val="28"/>
        </w:rPr>
      </w:pPr>
      <w:r w:rsidRPr="00AB217C">
        <w:rPr>
          <w:rFonts w:ascii="Times New Roman" w:eastAsia="Times New Roman" w:hAnsi="Times New Roman"/>
          <w:sz w:val="28"/>
          <w:szCs w:val="28"/>
          <w:lang w:eastAsia="ru-RU"/>
        </w:rPr>
        <w:t>К какому виду работ относятся работы, являющиеся предметом закупки?</w:t>
      </w:r>
    </w:p>
    <w:p w14:paraId="431C9D0E" w14:textId="77777777" w:rsidR="00685806" w:rsidRPr="00AB217C" w:rsidRDefault="00685806" w:rsidP="00B55806">
      <w:pPr>
        <w:pStyle w:val="af0"/>
        <w:widowControl w:val="0"/>
        <w:numPr>
          <w:ilvl w:val="0"/>
          <w:numId w:val="13"/>
        </w:numPr>
        <w:tabs>
          <w:tab w:val="left" w:pos="284"/>
          <w:tab w:val="left" w:pos="993"/>
        </w:tabs>
        <w:spacing w:after="0" w:line="240" w:lineRule="auto"/>
        <w:ind w:left="0" w:firstLine="0"/>
        <w:jc w:val="both"/>
        <w:rPr>
          <w:rFonts w:ascii="Times New Roman" w:hAnsi="Times New Roman"/>
          <w:sz w:val="28"/>
          <w:szCs w:val="28"/>
        </w:rPr>
      </w:pPr>
      <w:r w:rsidRPr="00AB217C">
        <w:rPr>
          <w:rFonts w:ascii="Times New Roman" w:eastAsia="Times New Roman" w:hAnsi="Times New Roman"/>
          <w:sz w:val="28"/>
          <w:szCs w:val="28"/>
          <w:lang w:eastAsia="ru-RU"/>
        </w:rPr>
        <w:t>Было ли допущено заказчиком нарушение законодательства о контрактной системе?</w:t>
      </w:r>
    </w:p>
    <w:p w14:paraId="3BC1F33C" w14:textId="77777777" w:rsidR="00685806" w:rsidRPr="00AB217C" w:rsidRDefault="00685806" w:rsidP="00B55806">
      <w:pPr>
        <w:pStyle w:val="af0"/>
        <w:widowControl w:val="0"/>
        <w:numPr>
          <w:ilvl w:val="0"/>
          <w:numId w:val="13"/>
        </w:numPr>
        <w:tabs>
          <w:tab w:val="left" w:pos="284"/>
          <w:tab w:val="left" w:pos="993"/>
        </w:tabs>
        <w:spacing w:after="0" w:line="240" w:lineRule="auto"/>
        <w:ind w:left="0" w:firstLine="0"/>
        <w:jc w:val="both"/>
        <w:rPr>
          <w:rFonts w:ascii="Times New Roman" w:hAnsi="Times New Roman"/>
          <w:sz w:val="28"/>
          <w:szCs w:val="28"/>
        </w:rPr>
      </w:pPr>
      <w:r w:rsidRPr="00AB217C">
        <w:rPr>
          <w:rFonts w:ascii="Times New Roman" w:eastAsia="Times New Roman" w:hAnsi="Times New Roman"/>
          <w:sz w:val="28"/>
          <w:szCs w:val="28"/>
          <w:lang w:eastAsia="ru-RU"/>
        </w:rPr>
        <w:t>Правильно ли заказчик указал способ определения подрядчика?</w:t>
      </w:r>
    </w:p>
    <w:p w14:paraId="1A9D13C6" w14:textId="6A23C2E9" w:rsidR="00685806" w:rsidRPr="00AB217C" w:rsidRDefault="00685806" w:rsidP="00B55806">
      <w:pPr>
        <w:pStyle w:val="af0"/>
        <w:widowControl w:val="0"/>
        <w:numPr>
          <w:ilvl w:val="0"/>
          <w:numId w:val="13"/>
        </w:numPr>
        <w:tabs>
          <w:tab w:val="left" w:pos="284"/>
          <w:tab w:val="left" w:pos="993"/>
        </w:tabs>
        <w:spacing w:after="0" w:line="240" w:lineRule="auto"/>
        <w:ind w:left="0" w:firstLine="0"/>
        <w:jc w:val="both"/>
        <w:rPr>
          <w:rFonts w:ascii="Times New Roman" w:hAnsi="Times New Roman"/>
          <w:sz w:val="28"/>
          <w:szCs w:val="28"/>
        </w:rPr>
      </w:pPr>
      <w:r w:rsidRPr="00AB217C">
        <w:rPr>
          <w:rFonts w:ascii="Times New Roman" w:eastAsia="Times New Roman" w:hAnsi="Times New Roman"/>
          <w:sz w:val="28"/>
          <w:szCs w:val="28"/>
          <w:lang w:eastAsia="ru-RU"/>
        </w:rPr>
        <w:t>Правильно ли заказчик установил значимость стоимостных и не</w:t>
      </w:r>
      <w:r w:rsidR="009A4D5D">
        <w:rPr>
          <w:rFonts w:ascii="Times New Roman" w:eastAsia="Times New Roman" w:hAnsi="Times New Roman"/>
          <w:sz w:val="28"/>
          <w:szCs w:val="28"/>
          <w:lang w:eastAsia="ru-RU"/>
        </w:rPr>
        <w:t xml:space="preserve"> </w:t>
      </w:r>
      <w:r w:rsidRPr="00AB217C">
        <w:rPr>
          <w:rFonts w:ascii="Times New Roman" w:eastAsia="Times New Roman" w:hAnsi="Times New Roman"/>
          <w:sz w:val="28"/>
          <w:szCs w:val="28"/>
          <w:lang w:eastAsia="ru-RU"/>
        </w:rPr>
        <w:t>стоимостных критериев?</w:t>
      </w:r>
    </w:p>
    <w:p w14:paraId="3725C460" w14:textId="77777777" w:rsidR="00923A8E" w:rsidRPr="00AB217C" w:rsidRDefault="00923A8E" w:rsidP="00706BD9">
      <w:pPr>
        <w:widowControl w:val="0"/>
        <w:spacing w:after="0" w:line="276" w:lineRule="auto"/>
        <w:jc w:val="center"/>
        <w:outlineLvl w:val="0"/>
        <w:rPr>
          <w:rFonts w:ascii="Times New Roman" w:eastAsia="Times New Roman" w:hAnsi="Times New Roman" w:cs="Times New Roman"/>
          <w:b/>
          <w:bCs/>
          <w:sz w:val="28"/>
          <w:szCs w:val="28"/>
          <w:lang w:eastAsia="ru-RU"/>
        </w:rPr>
      </w:pPr>
      <w:r w:rsidRPr="00AB217C">
        <w:rPr>
          <w:rFonts w:ascii="Times New Roman" w:eastAsia="Times New Roman" w:hAnsi="Times New Roman" w:cs="Times New Roman"/>
          <w:b/>
          <w:bCs/>
          <w:sz w:val="28"/>
          <w:szCs w:val="28"/>
          <w:lang w:eastAsia="ru-RU"/>
        </w:rPr>
        <w:t>Примеры тестовых заданий</w:t>
      </w:r>
      <w:bookmarkEnd w:id="35"/>
      <w:bookmarkEnd w:id="36"/>
    </w:p>
    <w:p w14:paraId="2DE82AA4" w14:textId="3FFB19E3" w:rsidR="0082035C" w:rsidRPr="00AB217C" w:rsidRDefault="0082035C" w:rsidP="00706BD9">
      <w:pPr>
        <w:spacing w:after="0" w:line="240" w:lineRule="auto"/>
        <w:rPr>
          <w:rFonts w:ascii="Times New Roman" w:eastAsia="Times New Roman" w:hAnsi="Times New Roman" w:cs="Times New Roman"/>
          <w:color w:val="000000"/>
          <w:sz w:val="28"/>
          <w:szCs w:val="28"/>
          <w:lang w:eastAsia="ru-RU"/>
        </w:rPr>
      </w:pPr>
      <w:bookmarkStart w:id="37" w:name="_Toc423080110"/>
      <w:bookmarkStart w:id="38" w:name="_Toc506804994"/>
      <w:r w:rsidRPr="00AB217C">
        <w:rPr>
          <w:rFonts w:ascii="Times New Roman" w:eastAsia="Times New Roman" w:hAnsi="Times New Roman" w:cs="Times New Roman"/>
          <w:b/>
          <w:bCs/>
          <w:color w:val="000000"/>
          <w:sz w:val="24"/>
          <w:szCs w:val="24"/>
          <w:lang w:eastAsia="ru-RU"/>
        </w:rPr>
        <w:t>1</w:t>
      </w:r>
      <w:r w:rsidRPr="00AB217C">
        <w:rPr>
          <w:rFonts w:ascii="Times New Roman" w:eastAsia="Times New Roman" w:hAnsi="Times New Roman" w:cs="Times New Roman"/>
          <w:b/>
          <w:bCs/>
          <w:color w:val="000000"/>
          <w:sz w:val="28"/>
          <w:szCs w:val="28"/>
          <w:lang w:eastAsia="ru-RU"/>
        </w:rPr>
        <w:t>. Что относится к обеспечению по заявкам на участие в закупке:</w:t>
      </w:r>
    </w:p>
    <w:p w14:paraId="3EB89EC9" w14:textId="13A09EAA" w:rsidR="0082035C" w:rsidRPr="00AB217C" w:rsidRDefault="0082035C" w:rsidP="00B55806">
      <w:pPr>
        <w:pStyle w:val="af0"/>
        <w:numPr>
          <w:ilvl w:val="0"/>
          <w:numId w:val="12"/>
        </w:numPr>
        <w:spacing w:after="0" w:line="240" w:lineRule="auto"/>
        <w:ind w:left="0" w:firstLine="0"/>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Внесение денежных средств на</w:t>
      </w:r>
      <w:r w:rsidR="00FC27D8" w:rsidRPr="00AB217C">
        <w:rPr>
          <w:rFonts w:ascii="Times New Roman" w:eastAsia="Times New Roman" w:hAnsi="Times New Roman"/>
          <w:color w:val="000000"/>
          <w:sz w:val="28"/>
          <w:szCs w:val="28"/>
          <w:lang w:eastAsia="ru-RU"/>
        </w:rPr>
        <w:t xml:space="preserve"> счет, указанный Заказчиком </w:t>
      </w:r>
    </w:p>
    <w:p w14:paraId="4BB04A41" w14:textId="786EC75F" w:rsidR="0082035C" w:rsidRPr="00AB217C" w:rsidRDefault="0082035C" w:rsidP="00B55806">
      <w:pPr>
        <w:pStyle w:val="af0"/>
        <w:numPr>
          <w:ilvl w:val="0"/>
          <w:numId w:val="12"/>
        </w:numPr>
        <w:spacing w:after="0" w:line="240" w:lineRule="auto"/>
        <w:ind w:left="0" w:firstLine="0"/>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Письменное обязательство</w:t>
      </w:r>
    </w:p>
    <w:p w14:paraId="451D7329" w14:textId="48BACB3C" w:rsidR="0082035C" w:rsidRPr="00AB217C" w:rsidRDefault="0082035C" w:rsidP="00B55806">
      <w:pPr>
        <w:pStyle w:val="af0"/>
        <w:numPr>
          <w:ilvl w:val="0"/>
          <w:numId w:val="12"/>
        </w:numPr>
        <w:spacing w:after="0" w:line="240" w:lineRule="auto"/>
        <w:ind w:left="0" w:firstLine="0"/>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Предост</w:t>
      </w:r>
      <w:r w:rsidR="00FC27D8" w:rsidRPr="00AB217C">
        <w:rPr>
          <w:rFonts w:ascii="Times New Roman" w:eastAsia="Times New Roman" w:hAnsi="Times New Roman"/>
          <w:color w:val="000000"/>
          <w:sz w:val="28"/>
          <w:szCs w:val="28"/>
          <w:lang w:eastAsia="ru-RU"/>
        </w:rPr>
        <w:t>авление банковской гарантии </w:t>
      </w:r>
    </w:p>
    <w:p w14:paraId="15D7B3AE" w14:textId="5F055664" w:rsidR="0082035C" w:rsidRPr="00AB217C" w:rsidRDefault="0082035C" w:rsidP="00B55806">
      <w:pPr>
        <w:pStyle w:val="af0"/>
        <w:numPr>
          <w:ilvl w:val="0"/>
          <w:numId w:val="12"/>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Нотариальное письмо</w:t>
      </w:r>
    </w:p>
    <w:p w14:paraId="071E0E78" w14:textId="3AAE59A1" w:rsidR="0082035C" w:rsidRPr="00AB217C" w:rsidRDefault="0082035C"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color w:val="000000"/>
          <w:sz w:val="28"/>
          <w:szCs w:val="28"/>
          <w:lang w:eastAsia="ru-RU"/>
        </w:rPr>
        <w:t> </w:t>
      </w:r>
      <w:r w:rsidR="00FC27D8" w:rsidRPr="00AB217C">
        <w:rPr>
          <w:rFonts w:ascii="Times New Roman" w:eastAsia="Times New Roman" w:hAnsi="Times New Roman" w:cs="Times New Roman"/>
          <w:b/>
          <w:bCs/>
          <w:color w:val="000000"/>
          <w:sz w:val="28"/>
          <w:szCs w:val="28"/>
          <w:lang w:eastAsia="ru-RU"/>
        </w:rPr>
        <w:t>2</w:t>
      </w:r>
      <w:r w:rsidRPr="00AB217C">
        <w:rPr>
          <w:rFonts w:ascii="Times New Roman" w:eastAsia="Times New Roman" w:hAnsi="Times New Roman" w:cs="Times New Roman"/>
          <w:b/>
          <w:bCs/>
          <w:color w:val="000000"/>
          <w:sz w:val="28"/>
          <w:szCs w:val="28"/>
          <w:lang w:eastAsia="ru-RU"/>
        </w:rPr>
        <w:t>.</w:t>
      </w:r>
      <w:r w:rsidRPr="00AB217C">
        <w:rPr>
          <w:rFonts w:ascii="Times New Roman" w:eastAsia="Times New Roman" w:hAnsi="Times New Roman" w:cs="Times New Roman"/>
          <w:color w:val="000000"/>
          <w:sz w:val="28"/>
          <w:szCs w:val="28"/>
          <w:lang w:eastAsia="ru-RU"/>
        </w:rPr>
        <w:t> </w:t>
      </w:r>
      <w:r w:rsidRPr="00AB217C">
        <w:rPr>
          <w:rFonts w:ascii="Times New Roman" w:eastAsia="Times New Roman" w:hAnsi="Times New Roman" w:cs="Times New Roman"/>
          <w:b/>
          <w:bCs/>
          <w:color w:val="000000"/>
          <w:sz w:val="28"/>
          <w:szCs w:val="28"/>
          <w:lang w:eastAsia="ru-RU"/>
        </w:rPr>
        <w:t>Основным критерием оценки заявок на участие в аукционе и запросе котировок является:</w:t>
      </w:r>
    </w:p>
    <w:p w14:paraId="271DCE10" w14:textId="6319FECC" w:rsidR="0082035C" w:rsidRPr="00AB217C" w:rsidRDefault="0082035C" w:rsidP="00B55806">
      <w:pPr>
        <w:pStyle w:val="af0"/>
        <w:numPr>
          <w:ilvl w:val="0"/>
          <w:numId w:val="16"/>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lastRenderedPageBreak/>
        <w:t>Добросовестность поставщика</w:t>
      </w:r>
    </w:p>
    <w:p w14:paraId="3D7705B1" w14:textId="71599FD2" w:rsidR="0082035C" w:rsidRPr="00AB217C" w:rsidRDefault="00FC27D8" w:rsidP="00B55806">
      <w:pPr>
        <w:pStyle w:val="af0"/>
        <w:numPr>
          <w:ilvl w:val="0"/>
          <w:numId w:val="16"/>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Цена </w:t>
      </w:r>
    </w:p>
    <w:p w14:paraId="1A2234E4" w14:textId="5DDB2DE6" w:rsidR="0082035C" w:rsidRPr="00AB217C" w:rsidRDefault="0082035C" w:rsidP="00B55806">
      <w:pPr>
        <w:pStyle w:val="af0"/>
        <w:numPr>
          <w:ilvl w:val="0"/>
          <w:numId w:val="16"/>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Квалификация сотрудников</w:t>
      </w:r>
    </w:p>
    <w:p w14:paraId="2D53BD49" w14:textId="64366CDD" w:rsidR="0082035C" w:rsidRPr="00AB217C" w:rsidRDefault="0082035C" w:rsidP="00B55806">
      <w:pPr>
        <w:pStyle w:val="af0"/>
        <w:numPr>
          <w:ilvl w:val="0"/>
          <w:numId w:val="16"/>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Наличие лицензии</w:t>
      </w:r>
    </w:p>
    <w:p w14:paraId="009164AD" w14:textId="3976F64C" w:rsidR="0082035C" w:rsidRPr="00AB217C" w:rsidRDefault="0082035C" w:rsidP="00B55806">
      <w:pPr>
        <w:pStyle w:val="af0"/>
        <w:numPr>
          <w:ilvl w:val="0"/>
          <w:numId w:val="16"/>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Наличие гарантии качества</w:t>
      </w:r>
    </w:p>
    <w:p w14:paraId="598B001E" w14:textId="4DB1395F" w:rsidR="0082035C" w:rsidRPr="00AB217C" w:rsidRDefault="0082035C"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b/>
          <w:bCs/>
          <w:color w:val="000000"/>
          <w:sz w:val="28"/>
          <w:szCs w:val="28"/>
          <w:lang w:eastAsia="ru-RU"/>
        </w:rPr>
        <w:t> </w:t>
      </w:r>
      <w:r w:rsidR="00FC27D8" w:rsidRPr="00AB217C">
        <w:rPr>
          <w:rFonts w:ascii="Times New Roman" w:eastAsia="Times New Roman" w:hAnsi="Times New Roman" w:cs="Times New Roman"/>
          <w:b/>
          <w:bCs/>
          <w:color w:val="000000"/>
          <w:sz w:val="28"/>
          <w:szCs w:val="28"/>
          <w:lang w:eastAsia="ru-RU"/>
        </w:rPr>
        <w:t>3</w:t>
      </w:r>
      <w:r w:rsidRPr="00AB217C">
        <w:rPr>
          <w:rFonts w:ascii="Times New Roman" w:eastAsia="Times New Roman" w:hAnsi="Times New Roman" w:cs="Times New Roman"/>
          <w:b/>
          <w:bCs/>
          <w:color w:val="000000"/>
          <w:sz w:val="28"/>
          <w:szCs w:val="28"/>
          <w:lang w:eastAsia="ru-RU"/>
        </w:rPr>
        <w:t>. К конкурентным способам определения поставщика относятся:</w:t>
      </w:r>
    </w:p>
    <w:p w14:paraId="449068B2" w14:textId="3E4C6803" w:rsidR="0082035C" w:rsidRPr="00AB217C" w:rsidRDefault="00FC27D8" w:rsidP="00B55806">
      <w:pPr>
        <w:pStyle w:val="af0"/>
        <w:numPr>
          <w:ilvl w:val="0"/>
          <w:numId w:val="17"/>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Электронный аукцион </w:t>
      </w:r>
    </w:p>
    <w:p w14:paraId="730D60C8" w14:textId="770AA650" w:rsidR="0082035C" w:rsidRPr="00AB217C" w:rsidRDefault="0082035C" w:rsidP="00B55806">
      <w:pPr>
        <w:pStyle w:val="af0"/>
        <w:numPr>
          <w:ilvl w:val="0"/>
          <w:numId w:val="17"/>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Закупка у единственного поставщика</w:t>
      </w:r>
    </w:p>
    <w:p w14:paraId="6346DCFA" w14:textId="7BB22D0D" w:rsidR="0082035C" w:rsidRPr="00AB217C" w:rsidRDefault="00FC27D8" w:rsidP="00B55806">
      <w:pPr>
        <w:pStyle w:val="af0"/>
        <w:numPr>
          <w:ilvl w:val="0"/>
          <w:numId w:val="17"/>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Закрытый аукцион  </w:t>
      </w:r>
    </w:p>
    <w:p w14:paraId="30985AA2" w14:textId="34015274" w:rsidR="0082035C" w:rsidRPr="00AB217C" w:rsidRDefault="0082035C" w:rsidP="00B55806">
      <w:pPr>
        <w:pStyle w:val="af0"/>
        <w:numPr>
          <w:ilvl w:val="0"/>
          <w:numId w:val="17"/>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Конк</w:t>
      </w:r>
      <w:r w:rsidR="00FC27D8" w:rsidRPr="00AB217C">
        <w:rPr>
          <w:rFonts w:ascii="Times New Roman" w:eastAsia="Times New Roman" w:hAnsi="Times New Roman"/>
          <w:color w:val="000000"/>
          <w:sz w:val="28"/>
          <w:szCs w:val="28"/>
          <w:lang w:eastAsia="ru-RU"/>
        </w:rPr>
        <w:t xml:space="preserve">урс с ограниченным участием  </w:t>
      </w:r>
    </w:p>
    <w:p w14:paraId="5FD9BD56" w14:textId="2CB56846" w:rsidR="0082035C" w:rsidRPr="00AB217C" w:rsidRDefault="00FC27D8" w:rsidP="00B55806">
      <w:pPr>
        <w:pStyle w:val="af0"/>
        <w:numPr>
          <w:ilvl w:val="0"/>
          <w:numId w:val="17"/>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Запрос котировок </w:t>
      </w:r>
    </w:p>
    <w:p w14:paraId="3F4166D5" w14:textId="77777777" w:rsidR="0082035C" w:rsidRPr="00AB217C" w:rsidRDefault="0082035C"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b/>
          <w:bCs/>
          <w:color w:val="000000"/>
          <w:sz w:val="28"/>
          <w:szCs w:val="28"/>
          <w:lang w:eastAsia="ru-RU"/>
        </w:rPr>
        <w:t> </w:t>
      </w:r>
    </w:p>
    <w:p w14:paraId="29F65745" w14:textId="1A8E17FA" w:rsidR="0082035C" w:rsidRPr="00AB217C" w:rsidRDefault="00FC27D8"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b/>
          <w:bCs/>
          <w:color w:val="000000"/>
          <w:sz w:val="28"/>
          <w:szCs w:val="28"/>
          <w:lang w:eastAsia="ru-RU"/>
        </w:rPr>
        <w:t>4</w:t>
      </w:r>
      <w:r w:rsidR="0082035C" w:rsidRPr="00AB217C">
        <w:rPr>
          <w:rFonts w:ascii="Times New Roman" w:eastAsia="Times New Roman" w:hAnsi="Times New Roman" w:cs="Times New Roman"/>
          <w:b/>
          <w:bCs/>
          <w:color w:val="000000"/>
          <w:sz w:val="28"/>
          <w:szCs w:val="28"/>
          <w:lang w:eastAsia="ru-RU"/>
        </w:rPr>
        <w:t>. Что НЕ относится к стоимостным критериям оценки заявок на участие в конкурсе:</w:t>
      </w:r>
    </w:p>
    <w:p w14:paraId="6A7EC409" w14:textId="6844ACC4" w:rsidR="0082035C" w:rsidRPr="00AB217C" w:rsidRDefault="0082035C" w:rsidP="00B55806">
      <w:pPr>
        <w:pStyle w:val="af0"/>
        <w:numPr>
          <w:ilvl w:val="0"/>
          <w:numId w:val="18"/>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общая стоимость (стоимость жизненного цикла)</w:t>
      </w:r>
    </w:p>
    <w:p w14:paraId="1C338289" w14:textId="5FB22C74" w:rsidR="0082035C" w:rsidRPr="00AB217C" w:rsidRDefault="00FC27D8" w:rsidP="00B55806">
      <w:pPr>
        <w:pStyle w:val="af0"/>
        <w:numPr>
          <w:ilvl w:val="0"/>
          <w:numId w:val="18"/>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квалификация сотрудников  </w:t>
      </w:r>
    </w:p>
    <w:p w14:paraId="7F237F82" w14:textId="67FB8A11" w:rsidR="0082035C" w:rsidRPr="00AB217C" w:rsidRDefault="0082035C" w:rsidP="00B55806">
      <w:pPr>
        <w:pStyle w:val="af0"/>
        <w:numPr>
          <w:ilvl w:val="0"/>
          <w:numId w:val="18"/>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цена товара</w:t>
      </w:r>
    </w:p>
    <w:p w14:paraId="0FDF91D8" w14:textId="09220921" w:rsidR="0082035C" w:rsidRPr="00AB217C" w:rsidRDefault="0082035C" w:rsidP="00B55806">
      <w:pPr>
        <w:pStyle w:val="af0"/>
        <w:numPr>
          <w:ilvl w:val="0"/>
          <w:numId w:val="18"/>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стоимость расходов на ремонт и утилизацию товаров, включенных в поставку</w:t>
      </w:r>
    </w:p>
    <w:p w14:paraId="0EEAC970" w14:textId="2A2CB509" w:rsidR="0082035C" w:rsidRPr="00AB217C" w:rsidRDefault="0082035C" w:rsidP="00B55806">
      <w:pPr>
        <w:pStyle w:val="af0"/>
        <w:numPr>
          <w:ilvl w:val="0"/>
          <w:numId w:val="18"/>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расходы заказчика в </w:t>
      </w:r>
      <w:proofErr w:type="spellStart"/>
      <w:r w:rsidRPr="00AB217C">
        <w:rPr>
          <w:rFonts w:ascii="Times New Roman" w:eastAsia="Times New Roman" w:hAnsi="Times New Roman"/>
          <w:color w:val="000000"/>
          <w:sz w:val="28"/>
          <w:szCs w:val="28"/>
          <w:lang w:eastAsia="ru-RU"/>
        </w:rPr>
        <w:t>энергосервисном</w:t>
      </w:r>
      <w:proofErr w:type="spellEnd"/>
      <w:r w:rsidRPr="00AB217C">
        <w:rPr>
          <w:rFonts w:ascii="Times New Roman" w:eastAsia="Times New Roman" w:hAnsi="Times New Roman"/>
          <w:color w:val="000000"/>
          <w:sz w:val="28"/>
          <w:szCs w:val="28"/>
          <w:lang w:eastAsia="ru-RU"/>
        </w:rPr>
        <w:t xml:space="preserve"> контракте.</w:t>
      </w:r>
    </w:p>
    <w:p w14:paraId="603E897B" w14:textId="3D5990C5" w:rsidR="0082035C" w:rsidRPr="00AB217C" w:rsidRDefault="0082035C" w:rsidP="00B55806">
      <w:pPr>
        <w:pStyle w:val="af0"/>
        <w:numPr>
          <w:ilvl w:val="0"/>
          <w:numId w:val="18"/>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д</w:t>
      </w:r>
      <w:r w:rsidR="00FC27D8" w:rsidRPr="00AB217C">
        <w:rPr>
          <w:rFonts w:ascii="Times New Roman" w:eastAsia="Times New Roman" w:hAnsi="Times New Roman"/>
          <w:color w:val="000000"/>
          <w:sz w:val="28"/>
          <w:szCs w:val="28"/>
          <w:lang w:eastAsia="ru-RU"/>
        </w:rPr>
        <w:t xml:space="preserve">еловая репутация поставщика  </w:t>
      </w:r>
    </w:p>
    <w:p w14:paraId="5A2D0B93" w14:textId="77777777" w:rsidR="0082035C" w:rsidRPr="00AB217C" w:rsidRDefault="0082035C"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b/>
          <w:bCs/>
          <w:color w:val="000000"/>
          <w:sz w:val="28"/>
          <w:szCs w:val="28"/>
          <w:lang w:eastAsia="ru-RU"/>
        </w:rPr>
        <w:t> </w:t>
      </w:r>
    </w:p>
    <w:p w14:paraId="680357ED" w14:textId="595D57AB" w:rsidR="0082035C" w:rsidRPr="00AB217C" w:rsidRDefault="00FC27D8"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b/>
          <w:bCs/>
          <w:color w:val="000000"/>
          <w:sz w:val="28"/>
          <w:szCs w:val="28"/>
          <w:lang w:eastAsia="ru-RU"/>
        </w:rPr>
        <w:t>5</w:t>
      </w:r>
      <w:r w:rsidR="0082035C" w:rsidRPr="00AB217C">
        <w:rPr>
          <w:rFonts w:ascii="Times New Roman" w:eastAsia="Times New Roman" w:hAnsi="Times New Roman" w:cs="Times New Roman"/>
          <w:b/>
          <w:bCs/>
          <w:color w:val="000000"/>
          <w:sz w:val="28"/>
          <w:szCs w:val="28"/>
          <w:lang w:eastAsia="ru-RU"/>
        </w:rPr>
        <w:t>. В извещении о закупке Заказчик имеет право установить следующие требования к участникам закупок:</w:t>
      </w:r>
    </w:p>
    <w:p w14:paraId="635109F2" w14:textId="7954BB45" w:rsidR="0082035C" w:rsidRPr="00AB217C" w:rsidRDefault="0082035C" w:rsidP="00B55806">
      <w:pPr>
        <w:pStyle w:val="af0"/>
        <w:numPr>
          <w:ilvl w:val="0"/>
          <w:numId w:val="19"/>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Обязательные и необязательные</w:t>
      </w:r>
    </w:p>
    <w:p w14:paraId="36F76381" w14:textId="35E9A32A" w:rsidR="0082035C" w:rsidRPr="00AB217C" w:rsidRDefault="0082035C" w:rsidP="00B55806">
      <w:pPr>
        <w:pStyle w:val="af0"/>
        <w:numPr>
          <w:ilvl w:val="0"/>
          <w:numId w:val="19"/>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Обязательные, допо</w:t>
      </w:r>
      <w:r w:rsidR="00FC27D8" w:rsidRPr="00AB217C">
        <w:rPr>
          <w:rFonts w:ascii="Times New Roman" w:eastAsia="Times New Roman" w:hAnsi="Times New Roman"/>
          <w:color w:val="000000"/>
          <w:sz w:val="28"/>
          <w:szCs w:val="28"/>
          <w:lang w:eastAsia="ru-RU"/>
        </w:rPr>
        <w:t xml:space="preserve">лнительные и факультативные  </w:t>
      </w:r>
    </w:p>
    <w:p w14:paraId="4BB1167E" w14:textId="4CADF13A" w:rsidR="0082035C" w:rsidRPr="00AB217C" w:rsidRDefault="0082035C" w:rsidP="00B55806">
      <w:pPr>
        <w:pStyle w:val="af0"/>
        <w:numPr>
          <w:ilvl w:val="0"/>
          <w:numId w:val="19"/>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Обязательные и дополнительные</w:t>
      </w:r>
    </w:p>
    <w:p w14:paraId="63B8B650" w14:textId="33E466D5" w:rsidR="0082035C" w:rsidRPr="00AB217C" w:rsidRDefault="0082035C" w:rsidP="00B55806">
      <w:pPr>
        <w:pStyle w:val="af0"/>
        <w:numPr>
          <w:ilvl w:val="0"/>
          <w:numId w:val="19"/>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Обязательные и факультативные</w:t>
      </w:r>
    </w:p>
    <w:p w14:paraId="40371366" w14:textId="77777777" w:rsidR="0082035C" w:rsidRPr="00AB217C" w:rsidRDefault="0082035C"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b/>
          <w:bCs/>
          <w:color w:val="000000"/>
          <w:sz w:val="28"/>
          <w:szCs w:val="28"/>
          <w:lang w:eastAsia="ru-RU"/>
        </w:rPr>
        <w:t> </w:t>
      </w:r>
    </w:p>
    <w:p w14:paraId="3D17C821" w14:textId="103BC685" w:rsidR="0082035C" w:rsidRPr="00AB217C" w:rsidRDefault="00FC27D8"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b/>
          <w:bCs/>
          <w:color w:val="000000"/>
          <w:sz w:val="28"/>
          <w:szCs w:val="28"/>
          <w:lang w:eastAsia="ru-RU"/>
        </w:rPr>
        <w:t>6</w:t>
      </w:r>
      <w:r w:rsidR="0082035C" w:rsidRPr="00AB217C">
        <w:rPr>
          <w:rFonts w:ascii="Times New Roman" w:eastAsia="Times New Roman" w:hAnsi="Times New Roman" w:cs="Times New Roman"/>
          <w:b/>
          <w:bCs/>
          <w:color w:val="000000"/>
          <w:sz w:val="28"/>
          <w:szCs w:val="28"/>
          <w:lang w:eastAsia="ru-RU"/>
        </w:rPr>
        <w:t>.</w:t>
      </w:r>
      <w:r w:rsidR="0082035C" w:rsidRPr="00AB217C">
        <w:rPr>
          <w:rFonts w:ascii="Times New Roman" w:eastAsia="Times New Roman" w:hAnsi="Times New Roman" w:cs="Times New Roman"/>
          <w:color w:val="000000"/>
          <w:sz w:val="28"/>
          <w:szCs w:val="28"/>
          <w:lang w:eastAsia="ru-RU"/>
        </w:rPr>
        <w:t> </w:t>
      </w:r>
      <w:r w:rsidR="0082035C" w:rsidRPr="00AB217C">
        <w:rPr>
          <w:rFonts w:ascii="Times New Roman" w:eastAsia="Times New Roman" w:hAnsi="Times New Roman" w:cs="Times New Roman"/>
          <w:b/>
          <w:bCs/>
          <w:color w:val="000000"/>
          <w:sz w:val="28"/>
          <w:szCs w:val="28"/>
          <w:lang w:eastAsia="ru-RU"/>
        </w:rPr>
        <w:t>Выберите правильные варианты ответа</w:t>
      </w:r>
    </w:p>
    <w:p w14:paraId="5465624B" w14:textId="77777777" w:rsidR="0082035C" w:rsidRPr="00AB217C" w:rsidRDefault="0082035C"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b/>
          <w:bCs/>
          <w:color w:val="000000"/>
          <w:sz w:val="28"/>
          <w:szCs w:val="28"/>
          <w:lang w:eastAsia="ru-RU"/>
        </w:rPr>
        <w:t>Что из перечисленного НЕ указывается в извещении о закупке?</w:t>
      </w:r>
    </w:p>
    <w:p w14:paraId="5078BBF3" w14:textId="5C255634" w:rsidR="0082035C" w:rsidRPr="00AB217C" w:rsidRDefault="0082035C" w:rsidP="00B55806">
      <w:pPr>
        <w:pStyle w:val="af0"/>
        <w:numPr>
          <w:ilvl w:val="0"/>
          <w:numId w:val="20"/>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ИКЗ закупки</w:t>
      </w:r>
    </w:p>
    <w:p w14:paraId="42CF37E9" w14:textId="33AF0322" w:rsidR="0082035C" w:rsidRPr="00AB217C" w:rsidRDefault="0082035C" w:rsidP="00B55806">
      <w:pPr>
        <w:pStyle w:val="af0"/>
        <w:numPr>
          <w:ilvl w:val="0"/>
          <w:numId w:val="20"/>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ИКУ заказчика</w:t>
      </w:r>
    </w:p>
    <w:p w14:paraId="22A0CF4C" w14:textId="68A74AF5" w:rsidR="0082035C" w:rsidRPr="00AB217C" w:rsidRDefault="0082035C" w:rsidP="00B55806">
      <w:pPr>
        <w:pStyle w:val="af0"/>
        <w:numPr>
          <w:ilvl w:val="0"/>
          <w:numId w:val="20"/>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срок, место и порядок подачи заявок поставщика</w:t>
      </w:r>
    </w:p>
    <w:p w14:paraId="0E3D4E6F" w14:textId="0DE9200D" w:rsidR="0082035C" w:rsidRPr="00AB217C" w:rsidRDefault="0082035C" w:rsidP="00B55806">
      <w:pPr>
        <w:pStyle w:val="af0"/>
        <w:numPr>
          <w:ilvl w:val="0"/>
          <w:numId w:val="20"/>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наименование и описание объекта закупки</w:t>
      </w:r>
    </w:p>
    <w:p w14:paraId="60F6B829" w14:textId="7CE1F41B" w:rsidR="0082035C" w:rsidRPr="00AB217C" w:rsidRDefault="0082035C" w:rsidP="00B55806">
      <w:pPr>
        <w:pStyle w:val="af0"/>
        <w:numPr>
          <w:ilvl w:val="0"/>
          <w:numId w:val="20"/>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обоснование НМЦК</w:t>
      </w:r>
    </w:p>
    <w:p w14:paraId="7403F3CE" w14:textId="39E37EF6" w:rsidR="0082035C" w:rsidRPr="00AB217C" w:rsidRDefault="0082035C" w:rsidP="00B55806">
      <w:pPr>
        <w:pStyle w:val="af0"/>
        <w:numPr>
          <w:ilvl w:val="0"/>
          <w:numId w:val="20"/>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требования к участникам</w:t>
      </w:r>
    </w:p>
    <w:p w14:paraId="56AD09CA" w14:textId="4B6EE088" w:rsidR="0082035C" w:rsidRPr="00AB217C" w:rsidRDefault="0082035C" w:rsidP="00B55806">
      <w:pPr>
        <w:pStyle w:val="af0"/>
        <w:numPr>
          <w:ilvl w:val="0"/>
          <w:numId w:val="20"/>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по</w:t>
      </w:r>
      <w:r w:rsidR="00FC27D8" w:rsidRPr="00AB217C">
        <w:rPr>
          <w:rFonts w:ascii="Times New Roman" w:eastAsia="Times New Roman" w:hAnsi="Times New Roman"/>
          <w:color w:val="000000"/>
          <w:sz w:val="28"/>
          <w:szCs w:val="28"/>
          <w:lang w:eastAsia="ru-RU"/>
        </w:rPr>
        <w:t xml:space="preserve">зиция плана-графика закупки  </w:t>
      </w:r>
    </w:p>
    <w:p w14:paraId="475D7036" w14:textId="77777777" w:rsidR="0082035C" w:rsidRPr="00AB217C" w:rsidRDefault="0082035C"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color w:val="000000"/>
          <w:sz w:val="28"/>
          <w:szCs w:val="28"/>
          <w:lang w:eastAsia="ru-RU"/>
        </w:rPr>
        <w:t> </w:t>
      </w:r>
    </w:p>
    <w:p w14:paraId="0DCCE894" w14:textId="1D173528" w:rsidR="0082035C" w:rsidRPr="00AB217C" w:rsidRDefault="00FC27D8"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b/>
          <w:bCs/>
          <w:color w:val="000000"/>
          <w:sz w:val="28"/>
          <w:szCs w:val="28"/>
          <w:lang w:eastAsia="ru-RU"/>
        </w:rPr>
        <w:t>7</w:t>
      </w:r>
      <w:r w:rsidR="0082035C" w:rsidRPr="00AB217C">
        <w:rPr>
          <w:rFonts w:ascii="Times New Roman" w:eastAsia="Times New Roman" w:hAnsi="Times New Roman" w:cs="Times New Roman"/>
          <w:b/>
          <w:bCs/>
          <w:color w:val="000000"/>
          <w:sz w:val="28"/>
          <w:szCs w:val="28"/>
          <w:lang w:eastAsia="ru-RU"/>
        </w:rPr>
        <w:t>.</w:t>
      </w:r>
      <w:r w:rsidR="0082035C" w:rsidRPr="00AB217C">
        <w:rPr>
          <w:rFonts w:ascii="Times New Roman" w:eastAsia="Times New Roman" w:hAnsi="Times New Roman" w:cs="Times New Roman"/>
          <w:color w:val="000000"/>
          <w:sz w:val="28"/>
          <w:szCs w:val="28"/>
          <w:lang w:eastAsia="ru-RU"/>
        </w:rPr>
        <w:t> </w:t>
      </w:r>
      <w:r w:rsidR="0082035C" w:rsidRPr="00AB217C">
        <w:rPr>
          <w:rFonts w:ascii="Times New Roman" w:eastAsia="Times New Roman" w:hAnsi="Times New Roman" w:cs="Times New Roman"/>
          <w:b/>
          <w:bCs/>
          <w:color w:val="000000"/>
          <w:sz w:val="28"/>
          <w:szCs w:val="28"/>
          <w:lang w:eastAsia="ru-RU"/>
        </w:rPr>
        <w:t>Если при проведении закупки, в которой установлено ограничение на участие для СМП и СОНКО, процедура была признана не состоявшейся, то заказчик:</w:t>
      </w:r>
    </w:p>
    <w:p w14:paraId="5843CD5A" w14:textId="28F925A4" w:rsidR="0082035C" w:rsidRPr="00AB217C" w:rsidRDefault="0082035C" w:rsidP="00B55806">
      <w:pPr>
        <w:pStyle w:val="af0"/>
        <w:numPr>
          <w:ilvl w:val="0"/>
          <w:numId w:val="21"/>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не вправе отменить ограничения</w:t>
      </w:r>
    </w:p>
    <w:p w14:paraId="3C29D2D5" w14:textId="3454870A" w:rsidR="0082035C" w:rsidRPr="00AB217C" w:rsidRDefault="0082035C" w:rsidP="00B55806">
      <w:pPr>
        <w:pStyle w:val="af0"/>
        <w:numPr>
          <w:ilvl w:val="0"/>
          <w:numId w:val="21"/>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вправе отменить ограничения и провести процедуру повторно </w:t>
      </w:r>
      <w:r w:rsidR="00FC27D8" w:rsidRPr="00AB217C">
        <w:rPr>
          <w:rFonts w:ascii="Times New Roman" w:eastAsia="Times New Roman" w:hAnsi="Times New Roman"/>
          <w:color w:val="000000"/>
          <w:sz w:val="28"/>
          <w:szCs w:val="28"/>
          <w:lang w:eastAsia="ru-RU"/>
        </w:rPr>
        <w:t xml:space="preserve"> </w:t>
      </w:r>
    </w:p>
    <w:p w14:paraId="2B8A06C1" w14:textId="38646CCA" w:rsidR="0082035C" w:rsidRPr="00AB217C" w:rsidRDefault="0082035C" w:rsidP="00B55806">
      <w:pPr>
        <w:pStyle w:val="af0"/>
        <w:numPr>
          <w:ilvl w:val="0"/>
          <w:numId w:val="21"/>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формирует новое извещение о закупке</w:t>
      </w:r>
    </w:p>
    <w:p w14:paraId="6931D7A1" w14:textId="0EEBF74B" w:rsidR="0082035C" w:rsidRPr="00AB217C" w:rsidRDefault="0082035C" w:rsidP="00B55806">
      <w:pPr>
        <w:pStyle w:val="af0"/>
        <w:numPr>
          <w:ilvl w:val="0"/>
          <w:numId w:val="21"/>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lastRenderedPageBreak/>
        <w:t>отменяет закупку</w:t>
      </w:r>
    </w:p>
    <w:p w14:paraId="382A1A33" w14:textId="77777777" w:rsidR="0082035C" w:rsidRPr="00AB217C" w:rsidRDefault="0082035C"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color w:val="000000"/>
          <w:sz w:val="28"/>
          <w:szCs w:val="28"/>
          <w:lang w:eastAsia="ru-RU"/>
        </w:rPr>
        <w:t> </w:t>
      </w:r>
    </w:p>
    <w:p w14:paraId="640C656C" w14:textId="5B0A24DB" w:rsidR="0082035C" w:rsidRPr="00AB217C" w:rsidRDefault="00FC27D8" w:rsidP="00706BD9">
      <w:pPr>
        <w:spacing w:after="0" w:line="240" w:lineRule="auto"/>
        <w:jc w:val="both"/>
        <w:rPr>
          <w:rFonts w:ascii="Times New Roman" w:eastAsia="Times New Roman" w:hAnsi="Times New Roman" w:cs="Times New Roman"/>
          <w:b/>
          <w:color w:val="000000"/>
          <w:sz w:val="28"/>
          <w:szCs w:val="28"/>
          <w:lang w:eastAsia="ru-RU"/>
        </w:rPr>
      </w:pPr>
      <w:r w:rsidRPr="00AB217C">
        <w:rPr>
          <w:rFonts w:ascii="Times New Roman" w:eastAsia="Times New Roman" w:hAnsi="Times New Roman" w:cs="Times New Roman"/>
          <w:b/>
          <w:bCs/>
          <w:color w:val="000000"/>
          <w:sz w:val="28"/>
          <w:szCs w:val="28"/>
          <w:lang w:eastAsia="ru-RU"/>
        </w:rPr>
        <w:t>8</w:t>
      </w:r>
      <w:r w:rsidR="0082035C" w:rsidRPr="00AB217C">
        <w:rPr>
          <w:rFonts w:ascii="Times New Roman" w:eastAsia="Times New Roman" w:hAnsi="Times New Roman" w:cs="Times New Roman"/>
          <w:b/>
          <w:bCs/>
          <w:color w:val="000000"/>
          <w:sz w:val="28"/>
          <w:szCs w:val="28"/>
          <w:lang w:eastAsia="ru-RU"/>
        </w:rPr>
        <w:t>.</w:t>
      </w:r>
      <w:r w:rsidR="0082035C" w:rsidRPr="00AB217C">
        <w:rPr>
          <w:rFonts w:ascii="Times New Roman" w:eastAsia="Times New Roman" w:hAnsi="Times New Roman" w:cs="Times New Roman"/>
          <w:color w:val="000000"/>
          <w:sz w:val="28"/>
          <w:szCs w:val="28"/>
          <w:lang w:eastAsia="ru-RU"/>
        </w:rPr>
        <w:t> </w:t>
      </w:r>
      <w:r w:rsidR="0082035C" w:rsidRPr="00AB217C">
        <w:rPr>
          <w:rFonts w:ascii="Times New Roman" w:eastAsia="Times New Roman" w:hAnsi="Times New Roman" w:cs="Times New Roman"/>
          <w:b/>
          <w:bCs/>
          <w:color w:val="000000"/>
          <w:sz w:val="28"/>
          <w:szCs w:val="28"/>
          <w:lang w:eastAsia="ru-RU"/>
        </w:rPr>
        <w:t xml:space="preserve">Заказчик имеет право указать в извещении на закупку следующие </w:t>
      </w:r>
      <w:r w:rsidR="0082035C" w:rsidRPr="00AB217C">
        <w:rPr>
          <w:rFonts w:ascii="Times New Roman" w:eastAsia="Times New Roman" w:hAnsi="Times New Roman" w:cs="Times New Roman"/>
          <w:b/>
          <w:color w:val="000000"/>
          <w:sz w:val="28"/>
          <w:szCs w:val="28"/>
          <w:lang w:eastAsia="ru-RU"/>
        </w:rPr>
        <w:t>дополнительные свойства ТРУ:</w:t>
      </w:r>
    </w:p>
    <w:p w14:paraId="4A9BC563" w14:textId="60350B94" w:rsidR="0082035C" w:rsidRPr="00AB217C" w:rsidRDefault="00FC27D8" w:rsidP="00B55806">
      <w:pPr>
        <w:pStyle w:val="af0"/>
        <w:numPr>
          <w:ilvl w:val="0"/>
          <w:numId w:val="22"/>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Технические  </w:t>
      </w:r>
    </w:p>
    <w:p w14:paraId="54F0490C" w14:textId="67A49582" w:rsidR="0082035C" w:rsidRPr="00AB217C" w:rsidRDefault="00FC27D8" w:rsidP="00B55806">
      <w:pPr>
        <w:pStyle w:val="af0"/>
        <w:numPr>
          <w:ilvl w:val="0"/>
          <w:numId w:val="22"/>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Функциональные  </w:t>
      </w:r>
    </w:p>
    <w:p w14:paraId="212F2249" w14:textId="5F17CCB5" w:rsidR="0082035C" w:rsidRPr="00AB217C" w:rsidRDefault="00FC27D8" w:rsidP="00B55806">
      <w:pPr>
        <w:pStyle w:val="af0"/>
        <w:numPr>
          <w:ilvl w:val="0"/>
          <w:numId w:val="22"/>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Качественные  </w:t>
      </w:r>
    </w:p>
    <w:p w14:paraId="28430497" w14:textId="06DD3C1E" w:rsidR="0082035C" w:rsidRPr="00AB217C" w:rsidRDefault="0082035C" w:rsidP="00B55806">
      <w:pPr>
        <w:pStyle w:val="af0"/>
        <w:numPr>
          <w:ilvl w:val="0"/>
          <w:numId w:val="22"/>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Количественные</w:t>
      </w:r>
    </w:p>
    <w:p w14:paraId="2E13E5EE" w14:textId="5B2017BF" w:rsidR="0082035C" w:rsidRPr="00AB217C" w:rsidRDefault="00FC27D8" w:rsidP="00B55806">
      <w:pPr>
        <w:pStyle w:val="af0"/>
        <w:numPr>
          <w:ilvl w:val="0"/>
          <w:numId w:val="22"/>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Эксплуатационные  </w:t>
      </w:r>
    </w:p>
    <w:p w14:paraId="4C68A377" w14:textId="04158CEA" w:rsidR="0082035C" w:rsidRPr="00AB217C" w:rsidRDefault="0082035C" w:rsidP="00B55806">
      <w:pPr>
        <w:pStyle w:val="af0"/>
        <w:numPr>
          <w:ilvl w:val="0"/>
          <w:numId w:val="22"/>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Сервисные</w:t>
      </w:r>
    </w:p>
    <w:p w14:paraId="6553FB6C" w14:textId="77777777" w:rsidR="0082035C" w:rsidRPr="00AB217C" w:rsidRDefault="0082035C"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color w:val="000000"/>
          <w:sz w:val="28"/>
          <w:szCs w:val="28"/>
          <w:lang w:eastAsia="ru-RU"/>
        </w:rPr>
        <w:t> </w:t>
      </w:r>
    </w:p>
    <w:p w14:paraId="1B615DD9" w14:textId="76FCD3F3" w:rsidR="0082035C" w:rsidRPr="00AB217C" w:rsidRDefault="00FC27D8"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b/>
          <w:bCs/>
          <w:color w:val="000000"/>
          <w:sz w:val="28"/>
          <w:szCs w:val="28"/>
          <w:lang w:eastAsia="ru-RU"/>
        </w:rPr>
        <w:t>9</w:t>
      </w:r>
      <w:r w:rsidR="0082035C" w:rsidRPr="00AB217C">
        <w:rPr>
          <w:rFonts w:ascii="Times New Roman" w:eastAsia="Times New Roman" w:hAnsi="Times New Roman" w:cs="Times New Roman"/>
          <w:b/>
          <w:bCs/>
          <w:color w:val="000000"/>
          <w:sz w:val="28"/>
          <w:szCs w:val="28"/>
          <w:lang w:eastAsia="ru-RU"/>
        </w:rPr>
        <w:t>.</w:t>
      </w:r>
      <w:r w:rsidR="0082035C" w:rsidRPr="00AB217C">
        <w:rPr>
          <w:rFonts w:ascii="Times New Roman" w:eastAsia="Times New Roman" w:hAnsi="Times New Roman" w:cs="Times New Roman"/>
          <w:color w:val="000000"/>
          <w:sz w:val="28"/>
          <w:szCs w:val="28"/>
          <w:lang w:eastAsia="ru-RU"/>
        </w:rPr>
        <w:t> </w:t>
      </w:r>
      <w:r w:rsidR="0082035C" w:rsidRPr="00AB217C">
        <w:rPr>
          <w:rFonts w:ascii="Times New Roman" w:eastAsia="Times New Roman" w:hAnsi="Times New Roman" w:cs="Times New Roman"/>
          <w:b/>
          <w:bCs/>
          <w:color w:val="000000"/>
          <w:sz w:val="28"/>
          <w:szCs w:val="28"/>
          <w:lang w:eastAsia="ru-RU"/>
        </w:rPr>
        <w:t>При внесении изменений в извещение о закупке, Заказчик НЕ имеет право менять:</w:t>
      </w:r>
    </w:p>
    <w:p w14:paraId="015A13BF" w14:textId="7F9BB4FB" w:rsidR="0082035C" w:rsidRPr="00AB217C" w:rsidRDefault="0082035C" w:rsidP="00B55806">
      <w:pPr>
        <w:pStyle w:val="af0"/>
        <w:numPr>
          <w:ilvl w:val="0"/>
          <w:numId w:val="23"/>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НМЦК</w:t>
      </w:r>
    </w:p>
    <w:p w14:paraId="77B4258E" w14:textId="30B3C197" w:rsidR="0082035C" w:rsidRPr="00AB217C" w:rsidRDefault="0082035C" w:rsidP="00B55806">
      <w:pPr>
        <w:pStyle w:val="af0"/>
        <w:numPr>
          <w:ilvl w:val="0"/>
          <w:numId w:val="23"/>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Описание ТРУ</w:t>
      </w:r>
    </w:p>
    <w:p w14:paraId="5511A801" w14:textId="349BF007" w:rsidR="0082035C" w:rsidRPr="00AB217C" w:rsidRDefault="00FC27D8" w:rsidP="00B55806">
      <w:pPr>
        <w:pStyle w:val="af0"/>
        <w:numPr>
          <w:ilvl w:val="0"/>
          <w:numId w:val="23"/>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Объект закупки  </w:t>
      </w:r>
    </w:p>
    <w:p w14:paraId="216717A4" w14:textId="5D9A769F" w:rsidR="0082035C" w:rsidRPr="00AB217C" w:rsidRDefault="0082035C" w:rsidP="00B55806">
      <w:pPr>
        <w:pStyle w:val="af0"/>
        <w:numPr>
          <w:ilvl w:val="0"/>
          <w:numId w:val="23"/>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Адрес и срок поставки</w:t>
      </w:r>
    </w:p>
    <w:p w14:paraId="0B02A9ED" w14:textId="5D3AEBD1" w:rsidR="0082035C" w:rsidRPr="00AB217C" w:rsidRDefault="0082035C" w:rsidP="00B55806">
      <w:pPr>
        <w:pStyle w:val="af0"/>
        <w:numPr>
          <w:ilvl w:val="0"/>
          <w:numId w:val="23"/>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Размер обеспечения заявки</w:t>
      </w:r>
    </w:p>
    <w:p w14:paraId="2FAC3B2B" w14:textId="21D2F4C3" w:rsidR="0082035C" w:rsidRPr="00AB217C" w:rsidRDefault="0082035C"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color w:val="000000"/>
          <w:sz w:val="28"/>
          <w:szCs w:val="28"/>
          <w:lang w:eastAsia="ru-RU"/>
        </w:rPr>
        <w:t> </w:t>
      </w:r>
      <w:r w:rsidRPr="00AB217C">
        <w:rPr>
          <w:rFonts w:ascii="Times New Roman" w:eastAsia="Times New Roman" w:hAnsi="Times New Roman" w:cs="Times New Roman"/>
          <w:b/>
          <w:bCs/>
          <w:color w:val="000000"/>
          <w:sz w:val="28"/>
          <w:szCs w:val="28"/>
          <w:lang w:eastAsia="ru-RU"/>
        </w:rPr>
        <w:t>1</w:t>
      </w:r>
      <w:r w:rsidR="00FC27D8" w:rsidRPr="00AB217C">
        <w:rPr>
          <w:rFonts w:ascii="Times New Roman" w:eastAsia="Times New Roman" w:hAnsi="Times New Roman" w:cs="Times New Roman"/>
          <w:b/>
          <w:bCs/>
          <w:color w:val="000000"/>
          <w:sz w:val="28"/>
          <w:szCs w:val="28"/>
          <w:lang w:eastAsia="ru-RU"/>
        </w:rPr>
        <w:t>0</w:t>
      </w:r>
      <w:r w:rsidRPr="00AB217C">
        <w:rPr>
          <w:rFonts w:ascii="Times New Roman" w:eastAsia="Times New Roman" w:hAnsi="Times New Roman" w:cs="Times New Roman"/>
          <w:b/>
          <w:bCs/>
          <w:color w:val="000000"/>
          <w:sz w:val="28"/>
          <w:szCs w:val="28"/>
          <w:lang w:eastAsia="ru-RU"/>
        </w:rPr>
        <w:t>.</w:t>
      </w:r>
      <w:r w:rsidRPr="00AB217C">
        <w:rPr>
          <w:rFonts w:ascii="Times New Roman" w:eastAsia="Times New Roman" w:hAnsi="Times New Roman" w:cs="Times New Roman"/>
          <w:color w:val="000000"/>
          <w:sz w:val="28"/>
          <w:szCs w:val="28"/>
          <w:lang w:eastAsia="ru-RU"/>
        </w:rPr>
        <w:t> </w:t>
      </w:r>
      <w:r w:rsidRPr="00AB217C">
        <w:rPr>
          <w:rFonts w:ascii="Times New Roman" w:eastAsia="Times New Roman" w:hAnsi="Times New Roman" w:cs="Times New Roman"/>
          <w:b/>
          <w:bCs/>
          <w:color w:val="000000"/>
          <w:sz w:val="28"/>
          <w:szCs w:val="28"/>
          <w:lang w:eastAsia="ru-RU"/>
        </w:rPr>
        <w:t>Какой метод из перечисленных методов НЕ используется при определении НМЦК?</w:t>
      </w:r>
    </w:p>
    <w:p w14:paraId="7D66A241" w14:textId="7D08C1DC" w:rsidR="0082035C" w:rsidRPr="00AB217C" w:rsidRDefault="0082035C" w:rsidP="00B55806">
      <w:pPr>
        <w:pStyle w:val="af0"/>
        <w:numPr>
          <w:ilvl w:val="0"/>
          <w:numId w:val="24"/>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Нормативный метод</w:t>
      </w:r>
    </w:p>
    <w:p w14:paraId="656B9C4F" w14:textId="5FB2E9D9" w:rsidR="0082035C" w:rsidRPr="00AB217C" w:rsidRDefault="0082035C" w:rsidP="00B55806">
      <w:pPr>
        <w:pStyle w:val="af0"/>
        <w:numPr>
          <w:ilvl w:val="0"/>
          <w:numId w:val="24"/>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Тарифный метод</w:t>
      </w:r>
    </w:p>
    <w:p w14:paraId="6C5876E9" w14:textId="1353B782" w:rsidR="0082035C" w:rsidRPr="00AB217C" w:rsidRDefault="00FC27D8" w:rsidP="00B55806">
      <w:pPr>
        <w:pStyle w:val="af0"/>
        <w:numPr>
          <w:ilvl w:val="0"/>
          <w:numId w:val="24"/>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Метод минимальной цены </w:t>
      </w:r>
    </w:p>
    <w:p w14:paraId="18D6BE49" w14:textId="5B867AAB" w:rsidR="0082035C" w:rsidRPr="00AB217C" w:rsidRDefault="0082035C" w:rsidP="00B55806">
      <w:pPr>
        <w:pStyle w:val="af0"/>
        <w:numPr>
          <w:ilvl w:val="0"/>
          <w:numId w:val="24"/>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Затратный метод</w:t>
      </w:r>
    </w:p>
    <w:p w14:paraId="42E4E169" w14:textId="5FBB5C39" w:rsidR="0082035C" w:rsidRPr="00AB217C" w:rsidRDefault="00FC27D8" w:rsidP="00B55806">
      <w:pPr>
        <w:pStyle w:val="af0"/>
        <w:numPr>
          <w:ilvl w:val="0"/>
          <w:numId w:val="24"/>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Приоритетный метод </w:t>
      </w:r>
    </w:p>
    <w:p w14:paraId="62D7E30A" w14:textId="350499C2" w:rsidR="0082035C" w:rsidRPr="00AB217C" w:rsidRDefault="0082035C"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color w:val="000000"/>
          <w:sz w:val="28"/>
          <w:szCs w:val="28"/>
          <w:lang w:eastAsia="ru-RU"/>
        </w:rPr>
        <w:t> </w:t>
      </w:r>
      <w:r w:rsidR="00FC27D8" w:rsidRPr="00AB217C">
        <w:rPr>
          <w:rFonts w:ascii="Times New Roman" w:eastAsia="Times New Roman" w:hAnsi="Times New Roman" w:cs="Times New Roman"/>
          <w:b/>
          <w:bCs/>
          <w:color w:val="000000"/>
          <w:sz w:val="28"/>
          <w:szCs w:val="28"/>
          <w:lang w:eastAsia="ru-RU"/>
        </w:rPr>
        <w:t>11</w:t>
      </w:r>
      <w:r w:rsidRPr="00AB217C">
        <w:rPr>
          <w:rFonts w:ascii="Times New Roman" w:eastAsia="Times New Roman" w:hAnsi="Times New Roman" w:cs="Times New Roman"/>
          <w:b/>
          <w:bCs/>
          <w:color w:val="000000"/>
          <w:sz w:val="28"/>
          <w:szCs w:val="28"/>
          <w:lang w:eastAsia="ru-RU"/>
        </w:rPr>
        <w:t>.</w:t>
      </w:r>
      <w:r w:rsidRPr="00AB217C">
        <w:rPr>
          <w:rFonts w:ascii="Times New Roman" w:eastAsia="Times New Roman" w:hAnsi="Times New Roman" w:cs="Times New Roman"/>
          <w:color w:val="000000"/>
          <w:sz w:val="28"/>
          <w:szCs w:val="28"/>
          <w:lang w:eastAsia="ru-RU"/>
        </w:rPr>
        <w:t> </w:t>
      </w:r>
      <w:r w:rsidRPr="00AB217C">
        <w:rPr>
          <w:rFonts w:ascii="Times New Roman" w:eastAsia="Times New Roman" w:hAnsi="Times New Roman" w:cs="Times New Roman"/>
          <w:b/>
          <w:bCs/>
          <w:color w:val="000000"/>
          <w:sz w:val="28"/>
          <w:szCs w:val="28"/>
          <w:lang w:eastAsia="ru-RU"/>
        </w:rPr>
        <w:t>Расчёт начальной (максимальной) цены контракта необходимо осуществлять на основании:</w:t>
      </w:r>
    </w:p>
    <w:p w14:paraId="0F2DEEBF" w14:textId="5106C864" w:rsidR="0082035C" w:rsidRPr="00AB217C" w:rsidRDefault="000402A1" w:rsidP="00B55806">
      <w:pPr>
        <w:pStyle w:val="af0"/>
        <w:numPr>
          <w:ilvl w:val="0"/>
          <w:numId w:val="25"/>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н</w:t>
      </w:r>
      <w:r w:rsidR="0082035C" w:rsidRPr="00AB217C">
        <w:rPr>
          <w:rFonts w:ascii="Times New Roman" w:eastAsia="Times New Roman" w:hAnsi="Times New Roman"/>
          <w:color w:val="000000"/>
          <w:sz w:val="28"/>
          <w:szCs w:val="28"/>
          <w:lang w:eastAsia="ru-RU"/>
        </w:rPr>
        <w:t>е менее одного коммерческого предложения</w:t>
      </w:r>
    </w:p>
    <w:p w14:paraId="702CCF61" w14:textId="702DEF6D" w:rsidR="0082035C" w:rsidRPr="00AB217C" w:rsidRDefault="000402A1" w:rsidP="00B55806">
      <w:pPr>
        <w:pStyle w:val="af0"/>
        <w:numPr>
          <w:ilvl w:val="0"/>
          <w:numId w:val="25"/>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н</w:t>
      </w:r>
      <w:r w:rsidR="0082035C" w:rsidRPr="00AB217C">
        <w:rPr>
          <w:rFonts w:ascii="Times New Roman" w:eastAsia="Times New Roman" w:hAnsi="Times New Roman"/>
          <w:color w:val="000000"/>
          <w:sz w:val="28"/>
          <w:szCs w:val="28"/>
          <w:lang w:eastAsia="ru-RU"/>
        </w:rPr>
        <w:t>е менее двух коммерческих предложение</w:t>
      </w:r>
    </w:p>
    <w:p w14:paraId="021CACB6" w14:textId="1B1AF312" w:rsidR="0082035C" w:rsidRPr="00AB217C" w:rsidRDefault="000402A1" w:rsidP="00B55806">
      <w:pPr>
        <w:pStyle w:val="af0"/>
        <w:numPr>
          <w:ilvl w:val="0"/>
          <w:numId w:val="25"/>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н</w:t>
      </w:r>
      <w:r w:rsidR="0082035C" w:rsidRPr="00AB217C">
        <w:rPr>
          <w:rFonts w:ascii="Times New Roman" w:eastAsia="Times New Roman" w:hAnsi="Times New Roman"/>
          <w:color w:val="000000"/>
          <w:sz w:val="28"/>
          <w:szCs w:val="28"/>
          <w:lang w:eastAsia="ru-RU"/>
        </w:rPr>
        <w:t>е менее тр</w:t>
      </w:r>
      <w:r w:rsidR="00FC27D8" w:rsidRPr="00AB217C">
        <w:rPr>
          <w:rFonts w:ascii="Times New Roman" w:eastAsia="Times New Roman" w:hAnsi="Times New Roman"/>
          <w:color w:val="000000"/>
          <w:sz w:val="28"/>
          <w:szCs w:val="28"/>
          <w:lang w:eastAsia="ru-RU"/>
        </w:rPr>
        <w:t xml:space="preserve">ех коммерческих предложений  </w:t>
      </w:r>
    </w:p>
    <w:p w14:paraId="211A67F5" w14:textId="35F705FE" w:rsidR="0082035C" w:rsidRPr="00AB217C" w:rsidRDefault="000402A1" w:rsidP="00B55806">
      <w:pPr>
        <w:pStyle w:val="af0"/>
        <w:numPr>
          <w:ilvl w:val="0"/>
          <w:numId w:val="25"/>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н</w:t>
      </w:r>
      <w:r w:rsidR="0082035C" w:rsidRPr="00AB217C">
        <w:rPr>
          <w:rFonts w:ascii="Times New Roman" w:eastAsia="Times New Roman" w:hAnsi="Times New Roman"/>
          <w:color w:val="000000"/>
          <w:sz w:val="28"/>
          <w:szCs w:val="28"/>
          <w:lang w:eastAsia="ru-RU"/>
        </w:rPr>
        <w:t>е менее четырех коммерческих предложение</w:t>
      </w:r>
    </w:p>
    <w:p w14:paraId="0D12F16F" w14:textId="03B69BCC" w:rsidR="0082035C" w:rsidRPr="00AB217C" w:rsidRDefault="000402A1" w:rsidP="00B55806">
      <w:pPr>
        <w:pStyle w:val="af0"/>
        <w:numPr>
          <w:ilvl w:val="0"/>
          <w:numId w:val="25"/>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н</w:t>
      </w:r>
      <w:r w:rsidR="0082035C" w:rsidRPr="00AB217C">
        <w:rPr>
          <w:rFonts w:ascii="Times New Roman" w:eastAsia="Times New Roman" w:hAnsi="Times New Roman"/>
          <w:color w:val="000000"/>
          <w:sz w:val="28"/>
          <w:szCs w:val="28"/>
          <w:lang w:eastAsia="ru-RU"/>
        </w:rPr>
        <w:t>е менее пяти коммерческих предложение</w:t>
      </w:r>
    </w:p>
    <w:p w14:paraId="6F6F1D2A" w14:textId="0C8B74CE" w:rsidR="0082035C" w:rsidRPr="00AB217C" w:rsidRDefault="0082035C"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color w:val="000000"/>
          <w:sz w:val="28"/>
          <w:szCs w:val="28"/>
          <w:lang w:eastAsia="ru-RU"/>
        </w:rPr>
        <w:t> </w:t>
      </w:r>
      <w:r w:rsidR="00FC27D8" w:rsidRPr="00AB217C">
        <w:rPr>
          <w:rFonts w:ascii="Times New Roman" w:eastAsia="Times New Roman" w:hAnsi="Times New Roman" w:cs="Times New Roman"/>
          <w:b/>
          <w:bCs/>
          <w:color w:val="000000"/>
          <w:sz w:val="28"/>
          <w:szCs w:val="28"/>
          <w:lang w:eastAsia="ru-RU"/>
        </w:rPr>
        <w:t>12</w:t>
      </w:r>
      <w:r w:rsidRPr="00AB217C">
        <w:rPr>
          <w:rFonts w:ascii="Times New Roman" w:eastAsia="Times New Roman" w:hAnsi="Times New Roman" w:cs="Times New Roman"/>
          <w:b/>
          <w:bCs/>
          <w:color w:val="000000"/>
          <w:sz w:val="28"/>
          <w:szCs w:val="28"/>
          <w:lang w:eastAsia="ru-RU"/>
        </w:rPr>
        <w:t>.</w:t>
      </w:r>
      <w:r w:rsidRPr="00AB217C">
        <w:rPr>
          <w:rFonts w:ascii="Times New Roman" w:eastAsia="Times New Roman" w:hAnsi="Times New Roman" w:cs="Times New Roman"/>
          <w:color w:val="000000"/>
          <w:sz w:val="28"/>
          <w:szCs w:val="28"/>
          <w:lang w:eastAsia="ru-RU"/>
        </w:rPr>
        <w:t> </w:t>
      </w:r>
      <w:r w:rsidRPr="00AB217C">
        <w:rPr>
          <w:rFonts w:ascii="Times New Roman" w:eastAsia="Times New Roman" w:hAnsi="Times New Roman" w:cs="Times New Roman"/>
          <w:b/>
          <w:bCs/>
          <w:color w:val="000000"/>
          <w:sz w:val="28"/>
          <w:szCs w:val="28"/>
          <w:lang w:eastAsia="ru-RU"/>
        </w:rPr>
        <w:t>Какой из нижеперечисленных НЕ относится к вариантам оплаты по контракту:</w:t>
      </w:r>
    </w:p>
    <w:p w14:paraId="14BECFF8" w14:textId="5249E16D" w:rsidR="0082035C" w:rsidRPr="00AB217C" w:rsidRDefault="0082035C" w:rsidP="00B55806">
      <w:pPr>
        <w:pStyle w:val="af0"/>
        <w:numPr>
          <w:ilvl w:val="0"/>
          <w:numId w:val="26"/>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 авансом</w:t>
      </w:r>
    </w:p>
    <w:p w14:paraId="773D0C5F" w14:textId="22CAA566" w:rsidR="0082035C" w:rsidRPr="00AB217C" w:rsidRDefault="00FC27D8" w:rsidP="00B55806">
      <w:pPr>
        <w:pStyle w:val="af0"/>
        <w:numPr>
          <w:ilvl w:val="0"/>
          <w:numId w:val="26"/>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В долг </w:t>
      </w:r>
    </w:p>
    <w:p w14:paraId="7C1089F3" w14:textId="7FA000F4" w:rsidR="0082035C" w:rsidRPr="00AB217C" w:rsidRDefault="0082035C" w:rsidP="00B55806">
      <w:pPr>
        <w:pStyle w:val="af0"/>
        <w:numPr>
          <w:ilvl w:val="0"/>
          <w:numId w:val="26"/>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Поэтапный</w:t>
      </w:r>
    </w:p>
    <w:p w14:paraId="21892FC8" w14:textId="358C4CF7" w:rsidR="0082035C" w:rsidRPr="00AB217C" w:rsidRDefault="0082035C" w:rsidP="00B55806">
      <w:pPr>
        <w:pStyle w:val="af0"/>
        <w:numPr>
          <w:ilvl w:val="0"/>
          <w:numId w:val="26"/>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Единовременный</w:t>
      </w:r>
    </w:p>
    <w:p w14:paraId="26FAD2EA" w14:textId="14CE3AB0" w:rsidR="0082035C" w:rsidRPr="00AB217C" w:rsidRDefault="0082035C" w:rsidP="00B55806">
      <w:pPr>
        <w:pStyle w:val="af0"/>
        <w:numPr>
          <w:ilvl w:val="0"/>
          <w:numId w:val="26"/>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С отсрочкой платежа  </w:t>
      </w:r>
    </w:p>
    <w:p w14:paraId="6ED26FFA" w14:textId="5D0CC7B2" w:rsidR="0082035C" w:rsidRPr="00AB217C" w:rsidRDefault="0082035C"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color w:val="000000"/>
          <w:sz w:val="28"/>
          <w:szCs w:val="28"/>
          <w:lang w:eastAsia="ru-RU"/>
        </w:rPr>
        <w:t> </w:t>
      </w:r>
      <w:r w:rsidR="00FC27D8" w:rsidRPr="00AB217C">
        <w:rPr>
          <w:rFonts w:ascii="Times New Roman" w:eastAsia="Times New Roman" w:hAnsi="Times New Roman" w:cs="Times New Roman"/>
          <w:b/>
          <w:bCs/>
          <w:color w:val="000000"/>
          <w:sz w:val="28"/>
          <w:szCs w:val="28"/>
          <w:lang w:eastAsia="ru-RU"/>
        </w:rPr>
        <w:t>13</w:t>
      </w:r>
      <w:r w:rsidRPr="00AB217C">
        <w:rPr>
          <w:rFonts w:ascii="Times New Roman" w:eastAsia="Times New Roman" w:hAnsi="Times New Roman" w:cs="Times New Roman"/>
          <w:b/>
          <w:bCs/>
          <w:color w:val="000000"/>
          <w:sz w:val="28"/>
          <w:szCs w:val="28"/>
          <w:lang w:eastAsia="ru-RU"/>
        </w:rPr>
        <w:t>. Если победителя нужно выбрать по нескольким критериям, то применяется …</w:t>
      </w:r>
    </w:p>
    <w:p w14:paraId="1A1EC634" w14:textId="7ED2AC40" w:rsidR="0082035C" w:rsidRPr="00AB217C" w:rsidRDefault="0082035C" w:rsidP="00B55806">
      <w:pPr>
        <w:pStyle w:val="af0"/>
        <w:numPr>
          <w:ilvl w:val="0"/>
          <w:numId w:val="9"/>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закупка у единственного поставщика</w:t>
      </w:r>
    </w:p>
    <w:p w14:paraId="29A68073" w14:textId="0E96A86A" w:rsidR="0082035C" w:rsidRPr="00AB217C" w:rsidRDefault="0082035C" w:rsidP="00B55806">
      <w:pPr>
        <w:pStyle w:val="af0"/>
        <w:numPr>
          <w:ilvl w:val="0"/>
          <w:numId w:val="9"/>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конкурс </w:t>
      </w:r>
    </w:p>
    <w:p w14:paraId="739A8128" w14:textId="086B0642" w:rsidR="0082035C" w:rsidRPr="00AB217C" w:rsidRDefault="0082035C" w:rsidP="00B55806">
      <w:pPr>
        <w:pStyle w:val="af0"/>
        <w:numPr>
          <w:ilvl w:val="0"/>
          <w:numId w:val="9"/>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аукцион</w:t>
      </w:r>
    </w:p>
    <w:p w14:paraId="0959E361" w14:textId="683A0976" w:rsidR="0082035C" w:rsidRPr="00AB217C" w:rsidRDefault="0082035C" w:rsidP="00B55806">
      <w:pPr>
        <w:pStyle w:val="af0"/>
        <w:numPr>
          <w:ilvl w:val="0"/>
          <w:numId w:val="9"/>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электронный запрос котировок</w:t>
      </w:r>
    </w:p>
    <w:p w14:paraId="5874BFDA" w14:textId="00CBDE6C" w:rsidR="0082035C" w:rsidRPr="00AB217C" w:rsidRDefault="0082035C" w:rsidP="00B55806">
      <w:pPr>
        <w:pStyle w:val="af0"/>
        <w:numPr>
          <w:ilvl w:val="0"/>
          <w:numId w:val="9"/>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lastRenderedPageBreak/>
        <w:t>запрос предложений</w:t>
      </w:r>
    </w:p>
    <w:p w14:paraId="06FB7707" w14:textId="4E55CEBB" w:rsidR="0082035C" w:rsidRPr="00AB217C" w:rsidRDefault="0082035C" w:rsidP="00706BD9">
      <w:pPr>
        <w:spacing w:after="0" w:line="240" w:lineRule="auto"/>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color w:val="000000"/>
          <w:sz w:val="28"/>
          <w:szCs w:val="28"/>
          <w:lang w:eastAsia="ru-RU"/>
        </w:rPr>
        <w:t> </w:t>
      </w:r>
      <w:r w:rsidR="00FC27D8" w:rsidRPr="00AB217C">
        <w:rPr>
          <w:rFonts w:ascii="Times New Roman" w:eastAsia="Times New Roman" w:hAnsi="Times New Roman" w:cs="Times New Roman"/>
          <w:b/>
          <w:bCs/>
          <w:color w:val="000000"/>
          <w:sz w:val="28"/>
          <w:szCs w:val="28"/>
          <w:lang w:eastAsia="ru-RU"/>
        </w:rPr>
        <w:t>14</w:t>
      </w:r>
      <w:r w:rsidRPr="00AB217C">
        <w:rPr>
          <w:rFonts w:ascii="Times New Roman" w:eastAsia="Times New Roman" w:hAnsi="Times New Roman" w:cs="Times New Roman"/>
          <w:b/>
          <w:bCs/>
          <w:color w:val="000000"/>
          <w:sz w:val="28"/>
          <w:szCs w:val="28"/>
          <w:lang w:eastAsia="ru-RU"/>
        </w:rPr>
        <w:t>. Каким участникам закупок предоставляются преимущества при участии в закупках</w:t>
      </w:r>
    </w:p>
    <w:p w14:paraId="7811F1E0" w14:textId="19913E47" w:rsidR="0082035C" w:rsidRPr="00AB217C" w:rsidRDefault="0082035C" w:rsidP="00B55806">
      <w:pPr>
        <w:pStyle w:val="af0"/>
        <w:numPr>
          <w:ilvl w:val="0"/>
          <w:numId w:val="27"/>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Акционерным </w:t>
      </w:r>
      <w:proofErr w:type="spellStart"/>
      <w:r w:rsidRPr="00AB217C">
        <w:rPr>
          <w:rFonts w:ascii="Times New Roman" w:eastAsia="Times New Roman" w:hAnsi="Times New Roman"/>
          <w:color w:val="000000"/>
          <w:sz w:val="28"/>
          <w:szCs w:val="28"/>
          <w:lang w:eastAsia="ru-RU"/>
        </w:rPr>
        <w:t>обществам</w:t>
      </w:r>
      <w:r w:rsidR="00FC27D8" w:rsidRPr="00AB217C">
        <w:rPr>
          <w:rFonts w:ascii="Times New Roman" w:eastAsia="Times New Roman" w:hAnsi="Times New Roman"/>
          <w:color w:val="000000"/>
          <w:sz w:val="28"/>
          <w:szCs w:val="28"/>
          <w:lang w:eastAsia="ru-RU"/>
        </w:rPr>
        <w:t>ё</w:t>
      </w:r>
      <w:proofErr w:type="spellEnd"/>
    </w:p>
    <w:p w14:paraId="63791044" w14:textId="6434296C" w:rsidR="0082035C" w:rsidRPr="00AB217C" w:rsidRDefault="0082035C" w:rsidP="00B55806">
      <w:pPr>
        <w:pStyle w:val="af0"/>
        <w:numPr>
          <w:ilvl w:val="0"/>
          <w:numId w:val="27"/>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Бюджетным организациям</w:t>
      </w:r>
    </w:p>
    <w:p w14:paraId="3671DE24" w14:textId="7925FD72" w:rsidR="0082035C" w:rsidRPr="00AB217C" w:rsidRDefault="0082035C" w:rsidP="00B55806">
      <w:pPr>
        <w:pStyle w:val="af0"/>
        <w:numPr>
          <w:ilvl w:val="0"/>
          <w:numId w:val="27"/>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Учреждениям уголовно-исполнительной системы  </w:t>
      </w:r>
    </w:p>
    <w:p w14:paraId="4963D1F6" w14:textId="5709A614" w:rsidR="0082035C" w:rsidRPr="00AB217C" w:rsidRDefault="0082035C" w:rsidP="00B55806">
      <w:pPr>
        <w:pStyle w:val="af0"/>
        <w:numPr>
          <w:ilvl w:val="0"/>
          <w:numId w:val="27"/>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Автономным учреждениям</w:t>
      </w:r>
    </w:p>
    <w:p w14:paraId="157A9DC4" w14:textId="631C57C8" w:rsidR="0082035C" w:rsidRPr="00AB217C" w:rsidRDefault="0082035C" w:rsidP="00B55806">
      <w:pPr>
        <w:pStyle w:val="af0"/>
        <w:numPr>
          <w:ilvl w:val="0"/>
          <w:numId w:val="27"/>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Организациям инвалидов  </w:t>
      </w:r>
    </w:p>
    <w:p w14:paraId="1A490C4D" w14:textId="77777777" w:rsidR="0012691F" w:rsidRPr="00AB217C" w:rsidRDefault="0012691F" w:rsidP="00706BD9">
      <w:pPr>
        <w:spacing w:after="0" w:line="240" w:lineRule="auto"/>
        <w:jc w:val="both"/>
        <w:rPr>
          <w:rFonts w:ascii="Times New Roman" w:eastAsia="Times New Roman" w:hAnsi="Times New Roman" w:cs="Times New Roman"/>
          <w:b/>
          <w:bCs/>
          <w:color w:val="000000"/>
          <w:sz w:val="28"/>
          <w:szCs w:val="28"/>
          <w:lang w:eastAsia="ru-RU"/>
        </w:rPr>
      </w:pPr>
      <w:r w:rsidRPr="00AB217C">
        <w:rPr>
          <w:rFonts w:ascii="Times New Roman" w:eastAsia="Times New Roman" w:hAnsi="Times New Roman" w:cs="Times New Roman"/>
          <w:b/>
          <w:bCs/>
          <w:color w:val="000000"/>
          <w:sz w:val="28"/>
          <w:szCs w:val="28"/>
          <w:lang w:eastAsia="ru-RU"/>
        </w:rPr>
        <w:t>15. Функции государственного, муниципального (административного) управления организацией – это полномочия государственного или муниципального служащего принимать обязательные для исполнения решения:</w:t>
      </w:r>
    </w:p>
    <w:p w14:paraId="1A266254" w14:textId="77777777" w:rsidR="000402A1" w:rsidRPr="00AB217C" w:rsidRDefault="0012691F" w:rsidP="00B55806">
      <w:pPr>
        <w:pStyle w:val="af0"/>
        <w:numPr>
          <w:ilvl w:val="0"/>
          <w:numId w:val="28"/>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 </w:t>
      </w:r>
    </w:p>
    <w:p w14:paraId="36BDD5CC" w14:textId="77777777" w:rsidR="000402A1" w:rsidRPr="00AB217C" w:rsidRDefault="0012691F" w:rsidP="00B55806">
      <w:pPr>
        <w:pStyle w:val="af0"/>
        <w:numPr>
          <w:ilvl w:val="0"/>
          <w:numId w:val="28"/>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по финансовым и материальным вопросам в отношении данной организации </w:t>
      </w:r>
    </w:p>
    <w:p w14:paraId="34E04252" w14:textId="77777777" w:rsidR="000402A1" w:rsidRPr="00AB217C" w:rsidRDefault="0012691F" w:rsidP="00B55806">
      <w:pPr>
        <w:pStyle w:val="af0"/>
        <w:numPr>
          <w:ilvl w:val="0"/>
          <w:numId w:val="28"/>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связанные с выдачей разрешений (лицензий) на осуществление определенного вида деятельности и (или) отдельных действий данной организацией </w:t>
      </w:r>
    </w:p>
    <w:p w14:paraId="4FB3DB37" w14:textId="77777777" w:rsidR="000402A1" w:rsidRPr="00AB217C" w:rsidRDefault="0012691F" w:rsidP="00B55806">
      <w:pPr>
        <w:pStyle w:val="af0"/>
        <w:numPr>
          <w:ilvl w:val="0"/>
          <w:numId w:val="28"/>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по финансовым и материально-техническим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 </w:t>
      </w:r>
    </w:p>
    <w:p w14:paraId="71A38262" w14:textId="77777777" w:rsidR="000402A1" w:rsidRPr="00AB217C" w:rsidRDefault="000402A1" w:rsidP="00706BD9">
      <w:pPr>
        <w:spacing w:after="0" w:line="240" w:lineRule="auto"/>
        <w:jc w:val="both"/>
        <w:rPr>
          <w:rFonts w:ascii="Times New Roman" w:eastAsia="Times New Roman" w:hAnsi="Times New Roman" w:cs="Times New Roman"/>
          <w:b/>
          <w:bCs/>
          <w:color w:val="000000"/>
          <w:sz w:val="28"/>
          <w:szCs w:val="28"/>
          <w:lang w:eastAsia="ru-RU"/>
        </w:rPr>
      </w:pPr>
      <w:r w:rsidRPr="00AB217C">
        <w:rPr>
          <w:rFonts w:ascii="Times New Roman" w:eastAsia="Times New Roman" w:hAnsi="Times New Roman" w:cs="Times New Roman"/>
          <w:b/>
          <w:bCs/>
          <w:color w:val="000000"/>
          <w:sz w:val="28"/>
          <w:szCs w:val="28"/>
          <w:lang w:eastAsia="ru-RU"/>
        </w:rPr>
        <w:t>16</w:t>
      </w:r>
      <w:r w:rsidR="0012691F" w:rsidRPr="00AB217C">
        <w:rPr>
          <w:rFonts w:ascii="Times New Roman" w:eastAsia="Times New Roman" w:hAnsi="Times New Roman" w:cs="Times New Roman"/>
          <w:b/>
          <w:bCs/>
          <w:color w:val="000000"/>
          <w:sz w:val="28"/>
          <w:szCs w:val="28"/>
          <w:lang w:eastAsia="ru-RU"/>
        </w:rPr>
        <w:t xml:space="preserve">. Противодействие коррупции в Российской Федерации основывается на следующих основных принципах: </w:t>
      </w:r>
    </w:p>
    <w:p w14:paraId="0E93BE14" w14:textId="77777777" w:rsidR="000402A1" w:rsidRPr="00AB217C" w:rsidRDefault="0012691F" w:rsidP="00B55806">
      <w:pPr>
        <w:pStyle w:val="af0"/>
        <w:numPr>
          <w:ilvl w:val="0"/>
          <w:numId w:val="15"/>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p>
    <w:p w14:paraId="6457A8FE" w14:textId="77777777" w:rsidR="000402A1" w:rsidRPr="00AB217C" w:rsidRDefault="0012691F" w:rsidP="00B55806">
      <w:pPr>
        <w:pStyle w:val="af0"/>
        <w:numPr>
          <w:ilvl w:val="0"/>
          <w:numId w:val="15"/>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неотвратимость ответственности за совершение коррупционных правонарушений </w:t>
      </w:r>
    </w:p>
    <w:p w14:paraId="1A6A120B" w14:textId="77777777" w:rsidR="000402A1" w:rsidRPr="00AB217C" w:rsidRDefault="0012691F" w:rsidP="00B55806">
      <w:pPr>
        <w:pStyle w:val="af0"/>
        <w:numPr>
          <w:ilvl w:val="0"/>
          <w:numId w:val="15"/>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комплексное использование политических, организационных, информационно-пропагандистских, социально-экономических, правовых, специальных и иных мер </w:t>
      </w:r>
    </w:p>
    <w:p w14:paraId="7109DC5C" w14:textId="77777777" w:rsidR="000402A1" w:rsidRPr="00AB217C" w:rsidRDefault="0012691F" w:rsidP="00B55806">
      <w:pPr>
        <w:pStyle w:val="af0"/>
        <w:numPr>
          <w:ilvl w:val="0"/>
          <w:numId w:val="15"/>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приоритетное применение мер по предупреждению коррупции </w:t>
      </w:r>
    </w:p>
    <w:p w14:paraId="3105C43C" w14:textId="2C7E40E7" w:rsidR="000402A1" w:rsidRDefault="0012691F" w:rsidP="00B55806">
      <w:pPr>
        <w:pStyle w:val="af0"/>
        <w:numPr>
          <w:ilvl w:val="0"/>
          <w:numId w:val="15"/>
        </w:numPr>
        <w:spacing w:after="0" w:line="240" w:lineRule="auto"/>
        <w:ind w:left="0" w:firstLine="0"/>
        <w:jc w:val="both"/>
        <w:rPr>
          <w:rFonts w:ascii="Times New Roman" w:eastAsia="Times New Roman" w:hAnsi="Times New Roman"/>
          <w:color w:val="000000"/>
          <w:sz w:val="28"/>
          <w:szCs w:val="28"/>
          <w:lang w:eastAsia="ru-RU"/>
        </w:rPr>
      </w:pPr>
      <w:r w:rsidRPr="00AB217C">
        <w:rPr>
          <w:rFonts w:ascii="Times New Roman" w:eastAsia="Times New Roman" w:hAnsi="Times New Roman"/>
          <w:color w:val="000000"/>
          <w:sz w:val="28"/>
          <w:szCs w:val="28"/>
          <w:lang w:eastAsia="ru-RU"/>
        </w:rPr>
        <w:t xml:space="preserve">сотрудничество государства с институтами гражданского общества, международными организациями и физическими лицами е) защищенность служащих от </w:t>
      </w:r>
      <w:r w:rsidR="000402A1" w:rsidRPr="00AB217C">
        <w:rPr>
          <w:rFonts w:ascii="Times New Roman" w:eastAsia="Times New Roman" w:hAnsi="Times New Roman"/>
          <w:color w:val="000000"/>
          <w:sz w:val="28"/>
          <w:szCs w:val="28"/>
          <w:lang w:eastAsia="ru-RU"/>
        </w:rPr>
        <w:t>неправомерного вмешательства в их профессиональную служебную деятельность.</w:t>
      </w:r>
    </w:p>
    <w:p w14:paraId="028CA002" w14:textId="77777777" w:rsidR="003258D3" w:rsidRPr="00AB217C" w:rsidRDefault="003258D3" w:rsidP="003258D3">
      <w:pPr>
        <w:pStyle w:val="af0"/>
        <w:spacing w:after="0" w:line="240" w:lineRule="auto"/>
        <w:ind w:left="0"/>
        <w:jc w:val="both"/>
        <w:rPr>
          <w:rFonts w:ascii="Times New Roman" w:eastAsia="Times New Roman" w:hAnsi="Times New Roman"/>
          <w:color w:val="000000"/>
          <w:sz w:val="28"/>
          <w:szCs w:val="28"/>
          <w:lang w:eastAsia="ru-RU"/>
        </w:rPr>
      </w:pPr>
    </w:p>
    <w:p w14:paraId="6A53F1B6" w14:textId="4235CAAD" w:rsidR="00464437" w:rsidRDefault="00464437" w:rsidP="00464437">
      <w:pPr>
        <w:spacing w:after="0" w:line="360" w:lineRule="auto"/>
        <w:jc w:val="center"/>
        <w:rPr>
          <w:rFonts w:ascii="Times New Roman" w:hAnsi="Times New Roman" w:cs="Times New Roman"/>
          <w:b/>
          <w:sz w:val="28"/>
          <w:szCs w:val="28"/>
        </w:rPr>
      </w:pPr>
      <w:r w:rsidRPr="00C71C4F">
        <w:rPr>
          <w:rFonts w:ascii="Times New Roman" w:hAnsi="Times New Roman" w:cs="Times New Roman"/>
          <w:b/>
          <w:sz w:val="28"/>
          <w:szCs w:val="28"/>
        </w:rPr>
        <w:t xml:space="preserve">Примерная тематика </w:t>
      </w:r>
      <w:r w:rsidR="00C71C4F">
        <w:rPr>
          <w:rFonts w:ascii="Times New Roman" w:hAnsi="Times New Roman" w:cs="Times New Roman"/>
          <w:b/>
          <w:sz w:val="28"/>
          <w:szCs w:val="28"/>
        </w:rPr>
        <w:t>и</w:t>
      </w:r>
      <w:r w:rsidRPr="00C71C4F">
        <w:rPr>
          <w:rFonts w:ascii="Times New Roman" w:hAnsi="Times New Roman" w:cs="Times New Roman"/>
          <w:b/>
          <w:sz w:val="28"/>
          <w:szCs w:val="28"/>
        </w:rPr>
        <w:t xml:space="preserve"> задания для домашнего творческого задания</w:t>
      </w:r>
    </w:p>
    <w:p w14:paraId="218C5691" w14:textId="77777777" w:rsidR="00C71C4F" w:rsidRPr="00AB217C" w:rsidRDefault="00C71C4F" w:rsidP="00C71C4F">
      <w:pPr>
        <w:spacing w:after="0" w:line="240" w:lineRule="auto"/>
        <w:ind w:firstLine="709"/>
        <w:jc w:val="both"/>
        <w:rPr>
          <w:rFonts w:ascii="Times New Roman" w:hAnsi="Times New Roman" w:cs="Times New Roman"/>
          <w:sz w:val="28"/>
          <w:szCs w:val="28"/>
        </w:rPr>
      </w:pPr>
      <w:r w:rsidRPr="00AB217C">
        <w:rPr>
          <w:rFonts w:ascii="Times New Roman" w:hAnsi="Times New Roman" w:cs="Times New Roman"/>
          <w:sz w:val="28"/>
          <w:szCs w:val="28"/>
        </w:rPr>
        <w:lastRenderedPageBreak/>
        <w:t>Домашнее творческое задание (ДТЗ) выполняется в формате аналитической записки.</w:t>
      </w:r>
    </w:p>
    <w:p w14:paraId="4016A216" w14:textId="1B9A6667" w:rsidR="00464437" w:rsidRPr="00464437" w:rsidRDefault="00464437" w:rsidP="00C71C4F">
      <w:pPr>
        <w:spacing w:after="0" w:line="240" w:lineRule="auto"/>
        <w:ind w:firstLine="709"/>
        <w:jc w:val="both"/>
        <w:rPr>
          <w:rFonts w:ascii="Times New Roman" w:hAnsi="Times New Roman" w:cs="Times New Roman"/>
          <w:sz w:val="28"/>
          <w:szCs w:val="28"/>
        </w:rPr>
      </w:pPr>
      <w:r w:rsidRPr="00464437">
        <w:rPr>
          <w:rFonts w:ascii="Times New Roman" w:hAnsi="Times New Roman" w:cs="Times New Roman"/>
          <w:sz w:val="28"/>
          <w:szCs w:val="28"/>
        </w:rPr>
        <w:t xml:space="preserve">Домашнее творческое задание состоит из </w:t>
      </w:r>
      <w:r>
        <w:rPr>
          <w:rFonts w:ascii="Times New Roman" w:hAnsi="Times New Roman" w:cs="Times New Roman"/>
          <w:sz w:val="28"/>
          <w:szCs w:val="28"/>
        </w:rPr>
        <w:t>следующих</w:t>
      </w:r>
      <w:r w:rsidRPr="00464437">
        <w:rPr>
          <w:rFonts w:ascii="Times New Roman" w:hAnsi="Times New Roman" w:cs="Times New Roman"/>
          <w:sz w:val="28"/>
          <w:szCs w:val="28"/>
        </w:rPr>
        <w:t xml:space="preserve"> частей:</w:t>
      </w:r>
    </w:p>
    <w:p w14:paraId="0D575097" w14:textId="32EB9DD8" w:rsidR="00464437" w:rsidRDefault="00464437" w:rsidP="00C71C4F">
      <w:pPr>
        <w:spacing w:after="0" w:line="240" w:lineRule="auto"/>
        <w:jc w:val="both"/>
        <w:rPr>
          <w:rFonts w:ascii="Times New Roman" w:hAnsi="Times New Roman"/>
          <w:sz w:val="28"/>
          <w:szCs w:val="28"/>
        </w:rPr>
      </w:pPr>
      <w:r w:rsidRPr="00464437">
        <w:rPr>
          <w:rFonts w:ascii="Times New Roman" w:hAnsi="Times New Roman"/>
          <w:sz w:val="28"/>
          <w:szCs w:val="28"/>
        </w:rPr>
        <w:t>Введение</w:t>
      </w:r>
    </w:p>
    <w:p w14:paraId="1FC753B5" w14:textId="31AFEB9B" w:rsidR="00C71C4F" w:rsidRPr="00464437" w:rsidRDefault="00C71C4F" w:rsidP="00C71C4F">
      <w:pPr>
        <w:spacing w:after="0" w:line="240" w:lineRule="auto"/>
        <w:jc w:val="both"/>
        <w:rPr>
          <w:rFonts w:ascii="Times New Roman" w:hAnsi="Times New Roman"/>
          <w:sz w:val="28"/>
          <w:szCs w:val="28"/>
        </w:rPr>
      </w:pPr>
      <w:r>
        <w:rPr>
          <w:rFonts w:ascii="Times New Roman" w:hAnsi="Times New Roman"/>
          <w:sz w:val="28"/>
          <w:szCs w:val="28"/>
        </w:rPr>
        <w:t xml:space="preserve">Основная часть: </w:t>
      </w:r>
    </w:p>
    <w:p w14:paraId="199FD4D4" w14:textId="44E94F17" w:rsidR="00464437" w:rsidRPr="00C71C4F" w:rsidRDefault="00464437" w:rsidP="00B55806">
      <w:pPr>
        <w:pStyle w:val="af0"/>
        <w:numPr>
          <w:ilvl w:val="0"/>
          <w:numId w:val="62"/>
        </w:numPr>
        <w:spacing w:after="0" w:line="240" w:lineRule="auto"/>
        <w:jc w:val="both"/>
        <w:rPr>
          <w:rFonts w:ascii="Times New Roman" w:hAnsi="Times New Roman"/>
          <w:sz w:val="28"/>
          <w:szCs w:val="28"/>
        </w:rPr>
      </w:pPr>
      <w:r w:rsidRPr="00C71C4F">
        <w:rPr>
          <w:rFonts w:ascii="Times New Roman" w:hAnsi="Times New Roman"/>
          <w:sz w:val="28"/>
          <w:szCs w:val="28"/>
        </w:rPr>
        <w:t>Теоретическая часть</w:t>
      </w:r>
    </w:p>
    <w:p w14:paraId="4955798A" w14:textId="77777777" w:rsidR="00464437" w:rsidRPr="00C71C4F" w:rsidRDefault="00464437" w:rsidP="00B55806">
      <w:pPr>
        <w:pStyle w:val="af0"/>
        <w:numPr>
          <w:ilvl w:val="0"/>
          <w:numId w:val="62"/>
        </w:numPr>
        <w:spacing w:after="0" w:line="240" w:lineRule="auto"/>
        <w:jc w:val="both"/>
        <w:rPr>
          <w:rFonts w:ascii="Times New Roman" w:hAnsi="Times New Roman"/>
          <w:sz w:val="28"/>
          <w:szCs w:val="28"/>
        </w:rPr>
      </w:pPr>
      <w:r w:rsidRPr="00C71C4F">
        <w:rPr>
          <w:rFonts w:ascii="Times New Roman" w:hAnsi="Times New Roman"/>
          <w:sz w:val="28"/>
          <w:szCs w:val="28"/>
        </w:rPr>
        <w:t>Практико-ориентированная часть</w:t>
      </w:r>
    </w:p>
    <w:p w14:paraId="66EC41D7" w14:textId="77777777" w:rsidR="00464437" w:rsidRPr="00464437" w:rsidRDefault="00464437" w:rsidP="00C71C4F">
      <w:pPr>
        <w:spacing w:after="0" w:line="240" w:lineRule="auto"/>
        <w:jc w:val="both"/>
        <w:rPr>
          <w:rFonts w:ascii="Times New Roman" w:hAnsi="Times New Roman"/>
          <w:sz w:val="28"/>
          <w:szCs w:val="28"/>
        </w:rPr>
      </w:pPr>
      <w:r w:rsidRPr="00464437">
        <w:rPr>
          <w:rFonts w:ascii="Times New Roman" w:hAnsi="Times New Roman"/>
          <w:sz w:val="28"/>
          <w:szCs w:val="28"/>
        </w:rPr>
        <w:t>Заключение</w:t>
      </w:r>
    </w:p>
    <w:p w14:paraId="6A15D798" w14:textId="4136C058" w:rsidR="00464437" w:rsidRPr="00464437" w:rsidRDefault="00464437" w:rsidP="00C71C4F">
      <w:pPr>
        <w:spacing w:after="0" w:line="240" w:lineRule="auto"/>
        <w:jc w:val="both"/>
        <w:rPr>
          <w:rFonts w:ascii="Times New Roman" w:hAnsi="Times New Roman"/>
          <w:sz w:val="28"/>
          <w:szCs w:val="28"/>
        </w:rPr>
      </w:pPr>
      <w:r w:rsidRPr="00464437">
        <w:rPr>
          <w:rFonts w:ascii="Times New Roman" w:hAnsi="Times New Roman"/>
          <w:sz w:val="28"/>
          <w:szCs w:val="28"/>
        </w:rPr>
        <w:t>Список используемой литературы</w:t>
      </w:r>
    </w:p>
    <w:p w14:paraId="6B73998A" w14:textId="1967A7D7" w:rsidR="00464437" w:rsidRPr="00464437" w:rsidRDefault="00464437" w:rsidP="00C71C4F">
      <w:pPr>
        <w:spacing w:after="0" w:line="240" w:lineRule="auto"/>
        <w:jc w:val="both"/>
        <w:rPr>
          <w:rFonts w:ascii="Times New Roman" w:hAnsi="Times New Roman"/>
          <w:sz w:val="28"/>
          <w:szCs w:val="28"/>
        </w:rPr>
      </w:pPr>
      <w:r w:rsidRPr="00464437">
        <w:rPr>
          <w:rFonts w:ascii="Times New Roman" w:hAnsi="Times New Roman"/>
          <w:sz w:val="28"/>
          <w:szCs w:val="28"/>
        </w:rPr>
        <w:t xml:space="preserve">Приложения  </w:t>
      </w:r>
    </w:p>
    <w:p w14:paraId="32B3DD73" w14:textId="77777777" w:rsidR="00464437" w:rsidRPr="00464437" w:rsidRDefault="00464437" w:rsidP="00464437">
      <w:pPr>
        <w:spacing w:after="0" w:line="240" w:lineRule="auto"/>
        <w:ind w:firstLine="709"/>
        <w:jc w:val="both"/>
        <w:rPr>
          <w:rFonts w:ascii="Times New Roman" w:hAnsi="Times New Roman" w:cs="Times New Roman"/>
          <w:sz w:val="28"/>
          <w:szCs w:val="28"/>
        </w:rPr>
      </w:pPr>
      <w:r w:rsidRPr="00464437">
        <w:rPr>
          <w:rFonts w:ascii="Times New Roman" w:hAnsi="Times New Roman" w:cs="Times New Roman"/>
          <w:sz w:val="28"/>
          <w:szCs w:val="28"/>
        </w:rPr>
        <w:t>Во введении обосновывается выбор и актуальность темы, разработанность её на данном этапе; значимость для практики, а также необходимость дальнейшей разработки исследуемой проблемы в современных условиях. Отсюда вытекает целесообразность раскрытия цели и задачи реферата. Указывается предмет и объект исследования. Объем введения должен быть не более 3 страниц.</w:t>
      </w:r>
    </w:p>
    <w:p w14:paraId="39435DF1" w14:textId="77777777" w:rsidR="00464437" w:rsidRPr="00464437" w:rsidRDefault="00464437" w:rsidP="00464437">
      <w:pPr>
        <w:spacing w:after="0" w:line="240" w:lineRule="auto"/>
        <w:ind w:firstLine="709"/>
        <w:jc w:val="both"/>
        <w:rPr>
          <w:rFonts w:ascii="Times New Roman" w:hAnsi="Times New Roman" w:cs="Times New Roman"/>
          <w:sz w:val="28"/>
          <w:szCs w:val="28"/>
        </w:rPr>
      </w:pPr>
      <w:r w:rsidRPr="00464437">
        <w:rPr>
          <w:rFonts w:ascii="Times New Roman" w:hAnsi="Times New Roman" w:cs="Times New Roman"/>
          <w:sz w:val="28"/>
          <w:szCs w:val="28"/>
        </w:rPr>
        <w:t>Основная часть должна содержать изложение сущности вопросов, предусмотренных планом, раскрывать основные проблемы и различные точки зрения на них, иметь обоснованное собственное мнение автора реферата; анализ действующего законодательства и практики его применения.</w:t>
      </w:r>
    </w:p>
    <w:p w14:paraId="6877C63B" w14:textId="77777777" w:rsidR="00464437" w:rsidRPr="00464437" w:rsidRDefault="00464437" w:rsidP="00464437">
      <w:pPr>
        <w:spacing w:after="0" w:line="240" w:lineRule="auto"/>
        <w:ind w:firstLine="709"/>
        <w:jc w:val="both"/>
        <w:rPr>
          <w:rFonts w:ascii="Times New Roman" w:hAnsi="Times New Roman" w:cs="Times New Roman"/>
          <w:sz w:val="28"/>
          <w:szCs w:val="28"/>
        </w:rPr>
      </w:pPr>
      <w:r w:rsidRPr="00464437">
        <w:rPr>
          <w:rFonts w:ascii="Times New Roman" w:hAnsi="Times New Roman" w:cs="Times New Roman"/>
          <w:sz w:val="28"/>
          <w:szCs w:val="28"/>
        </w:rPr>
        <w:t>Для обоснования темы исследования можно приводить статистический, нормативный и аналитический материал, который необходимо увязать с текстом. При правильном использовании такого материала и на его основе могут быть сделаны важные теоретические и практические выводы. Материал, не несущий смысловой нагрузки, не следует включать в реферат. Далее автор должен в сжатом виде привести основные выводы, сформулированные в результате исследования выводы и предложения по совершенствованию действующего законодательства и практики его применения в рамках исследуемой проблематики.</w:t>
      </w:r>
    </w:p>
    <w:p w14:paraId="55FCC3E9" w14:textId="77777777" w:rsidR="00464437" w:rsidRPr="00464437" w:rsidRDefault="00464437" w:rsidP="00464437">
      <w:pPr>
        <w:spacing w:after="0" w:line="240" w:lineRule="auto"/>
        <w:ind w:firstLine="709"/>
        <w:jc w:val="both"/>
        <w:rPr>
          <w:rFonts w:ascii="Times New Roman" w:hAnsi="Times New Roman" w:cs="Times New Roman"/>
          <w:sz w:val="28"/>
          <w:szCs w:val="28"/>
        </w:rPr>
      </w:pPr>
      <w:r w:rsidRPr="00464437">
        <w:rPr>
          <w:rFonts w:ascii="Times New Roman" w:hAnsi="Times New Roman" w:cs="Times New Roman"/>
          <w:sz w:val="28"/>
          <w:szCs w:val="28"/>
        </w:rPr>
        <w:t>Заключение должно содержать выводы, являющиеся ответом на основной вопрос изучаемой темы, которые вытекают из результатов проведенного исследования.</w:t>
      </w:r>
    </w:p>
    <w:p w14:paraId="5CF4B2DC" w14:textId="77777777" w:rsidR="00464437" w:rsidRPr="00464437" w:rsidRDefault="00464437" w:rsidP="00464437">
      <w:pPr>
        <w:spacing w:after="0" w:line="240" w:lineRule="auto"/>
        <w:ind w:firstLine="709"/>
        <w:jc w:val="both"/>
        <w:rPr>
          <w:rFonts w:ascii="Times New Roman" w:hAnsi="Times New Roman" w:cs="Times New Roman"/>
          <w:sz w:val="28"/>
          <w:szCs w:val="28"/>
        </w:rPr>
      </w:pPr>
      <w:r w:rsidRPr="00464437">
        <w:rPr>
          <w:rFonts w:ascii="Times New Roman" w:hAnsi="Times New Roman" w:cs="Times New Roman"/>
          <w:sz w:val="28"/>
          <w:szCs w:val="28"/>
        </w:rPr>
        <w:t>Данные из различных источников, цитаты приводятся со ссылками на автора, наименование работы, название, издательство, место и год издания, страницы. В список использованных источников включаются те из них, которые непосредственно использованы при выполнении реферата и на которые имеются ссылки в работе.</w:t>
      </w:r>
    </w:p>
    <w:p w14:paraId="327E8D5F" w14:textId="49DA455C" w:rsidR="00464437" w:rsidRPr="00464437" w:rsidRDefault="00464437" w:rsidP="00464437">
      <w:pPr>
        <w:spacing w:after="0" w:line="240" w:lineRule="auto"/>
        <w:ind w:firstLine="709"/>
        <w:jc w:val="both"/>
        <w:rPr>
          <w:rFonts w:ascii="Times New Roman" w:hAnsi="Times New Roman" w:cs="Times New Roman"/>
          <w:sz w:val="28"/>
          <w:szCs w:val="28"/>
        </w:rPr>
      </w:pPr>
      <w:r w:rsidRPr="00464437">
        <w:rPr>
          <w:rFonts w:ascii="Times New Roman" w:hAnsi="Times New Roman" w:cs="Times New Roman"/>
          <w:sz w:val="28"/>
          <w:szCs w:val="28"/>
        </w:rPr>
        <w:t xml:space="preserve">По всем вопросам подготовки и выполнения реферата (выбор темы, подбор литературы, составление плана, оформления работы и т.п.) бакалавр консультируется у </w:t>
      </w:r>
      <w:r>
        <w:rPr>
          <w:rFonts w:ascii="Times New Roman" w:hAnsi="Times New Roman" w:cs="Times New Roman"/>
          <w:sz w:val="28"/>
          <w:szCs w:val="28"/>
        </w:rPr>
        <w:t xml:space="preserve">преподавателя, назначаемого департаментом. </w:t>
      </w:r>
    </w:p>
    <w:p w14:paraId="3CA2E449" w14:textId="77777777" w:rsidR="00464437" w:rsidRDefault="00464437" w:rsidP="00464437">
      <w:pPr>
        <w:spacing w:after="0" w:line="240" w:lineRule="auto"/>
        <w:ind w:firstLine="709"/>
        <w:jc w:val="both"/>
        <w:rPr>
          <w:rFonts w:ascii="Times New Roman" w:hAnsi="Times New Roman" w:cs="Times New Roman"/>
          <w:sz w:val="28"/>
          <w:szCs w:val="28"/>
        </w:rPr>
      </w:pPr>
      <w:r w:rsidRPr="00464437">
        <w:rPr>
          <w:rFonts w:ascii="Times New Roman" w:hAnsi="Times New Roman" w:cs="Times New Roman"/>
          <w:sz w:val="28"/>
          <w:szCs w:val="28"/>
        </w:rPr>
        <w:t>Приложения не входят в объем реферата, но нумеруются по порядку. Объем приложений может быть любой.</w:t>
      </w:r>
    </w:p>
    <w:p w14:paraId="4E32F622" w14:textId="5D243C93" w:rsidR="00C71C4F" w:rsidRPr="00AB217C" w:rsidRDefault="00C71C4F" w:rsidP="00C71C4F">
      <w:pPr>
        <w:spacing w:after="0" w:line="240" w:lineRule="auto"/>
        <w:ind w:firstLine="709"/>
        <w:jc w:val="both"/>
        <w:rPr>
          <w:rFonts w:ascii="Times New Roman" w:hAnsi="Times New Roman" w:cs="Times New Roman"/>
          <w:sz w:val="28"/>
          <w:szCs w:val="28"/>
        </w:rPr>
      </w:pPr>
      <w:r w:rsidRPr="00AB217C">
        <w:rPr>
          <w:rFonts w:ascii="Times New Roman" w:hAnsi="Times New Roman" w:cs="Times New Roman"/>
          <w:sz w:val="28"/>
          <w:szCs w:val="28"/>
        </w:rPr>
        <w:t xml:space="preserve">Примерный объем домашнего задания должен составлять </w:t>
      </w:r>
      <w:r>
        <w:rPr>
          <w:rFonts w:ascii="Times New Roman" w:hAnsi="Times New Roman" w:cs="Times New Roman"/>
          <w:sz w:val="28"/>
          <w:szCs w:val="28"/>
        </w:rPr>
        <w:t>10-12</w:t>
      </w:r>
      <w:r w:rsidRPr="00AB217C">
        <w:rPr>
          <w:rFonts w:ascii="Times New Roman" w:hAnsi="Times New Roman" w:cs="Times New Roman"/>
          <w:sz w:val="28"/>
          <w:szCs w:val="28"/>
        </w:rPr>
        <w:t xml:space="preserve"> страниц машинописного текста. При написании и оформлении рекомендуется соблюдать следующие требования:</w:t>
      </w:r>
    </w:p>
    <w:p w14:paraId="14195237" w14:textId="77777777" w:rsidR="00C71C4F" w:rsidRPr="00C71C4F" w:rsidRDefault="00C71C4F" w:rsidP="00B55806">
      <w:pPr>
        <w:pStyle w:val="af0"/>
        <w:numPr>
          <w:ilvl w:val="0"/>
          <w:numId w:val="61"/>
        </w:numPr>
        <w:spacing w:after="0" w:line="240" w:lineRule="auto"/>
        <w:ind w:left="360"/>
        <w:jc w:val="both"/>
        <w:rPr>
          <w:rFonts w:ascii="Times New Roman" w:hAnsi="Times New Roman"/>
          <w:sz w:val="28"/>
          <w:szCs w:val="28"/>
        </w:rPr>
      </w:pPr>
      <w:r w:rsidRPr="00C71C4F">
        <w:rPr>
          <w:rFonts w:ascii="Times New Roman" w:hAnsi="Times New Roman"/>
          <w:sz w:val="28"/>
          <w:szCs w:val="28"/>
        </w:rPr>
        <w:lastRenderedPageBreak/>
        <w:t>домашнее задание должно быть представлено в печатном виде на листах формата А4, скрепленных скоросшивателем.</w:t>
      </w:r>
    </w:p>
    <w:p w14:paraId="2A73D5FC" w14:textId="77777777" w:rsidR="00C71C4F" w:rsidRPr="00C71C4F" w:rsidRDefault="00C71C4F" w:rsidP="00B55806">
      <w:pPr>
        <w:pStyle w:val="af0"/>
        <w:numPr>
          <w:ilvl w:val="0"/>
          <w:numId w:val="61"/>
        </w:numPr>
        <w:spacing w:after="0" w:line="240" w:lineRule="auto"/>
        <w:ind w:left="360"/>
        <w:jc w:val="both"/>
        <w:rPr>
          <w:rFonts w:ascii="Times New Roman" w:hAnsi="Times New Roman"/>
          <w:sz w:val="28"/>
          <w:szCs w:val="28"/>
        </w:rPr>
      </w:pPr>
      <w:r w:rsidRPr="00C71C4F">
        <w:rPr>
          <w:rFonts w:ascii="Times New Roman" w:hAnsi="Times New Roman"/>
          <w:sz w:val="28"/>
          <w:szCs w:val="28"/>
        </w:rPr>
        <w:t>оформление титульного листа домашнего задания является стандартным с указанием варианта.</w:t>
      </w:r>
    </w:p>
    <w:p w14:paraId="38E4DB65" w14:textId="77777777" w:rsidR="00C71C4F" w:rsidRPr="00C71C4F" w:rsidRDefault="00C71C4F" w:rsidP="00B55806">
      <w:pPr>
        <w:pStyle w:val="af0"/>
        <w:numPr>
          <w:ilvl w:val="0"/>
          <w:numId w:val="61"/>
        </w:numPr>
        <w:spacing w:after="0" w:line="240" w:lineRule="auto"/>
        <w:ind w:left="360"/>
        <w:jc w:val="both"/>
        <w:rPr>
          <w:rFonts w:ascii="Times New Roman" w:hAnsi="Times New Roman"/>
          <w:sz w:val="28"/>
          <w:szCs w:val="28"/>
        </w:rPr>
      </w:pPr>
      <w:r w:rsidRPr="00C71C4F">
        <w:rPr>
          <w:rFonts w:ascii="Times New Roman" w:hAnsi="Times New Roman"/>
          <w:sz w:val="28"/>
          <w:szCs w:val="28"/>
        </w:rPr>
        <w:t>страницы контрольной работы нумеруются, размер полей: 2 см.</w:t>
      </w:r>
    </w:p>
    <w:p w14:paraId="3EC18A08" w14:textId="77777777" w:rsidR="00C71C4F" w:rsidRPr="00C71C4F" w:rsidRDefault="00C71C4F" w:rsidP="00B55806">
      <w:pPr>
        <w:pStyle w:val="af0"/>
        <w:numPr>
          <w:ilvl w:val="0"/>
          <w:numId w:val="61"/>
        </w:numPr>
        <w:spacing w:after="0" w:line="240" w:lineRule="auto"/>
        <w:ind w:left="360"/>
        <w:jc w:val="both"/>
        <w:rPr>
          <w:rFonts w:ascii="Times New Roman" w:hAnsi="Times New Roman"/>
          <w:sz w:val="28"/>
          <w:szCs w:val="28"/>
        </w:rPr>
      </w:pPr>
      <w:r w:rsidRPr="00C71C4F">
        <w:rPr>
          <w:rFonts w:ascii="Times New Roman" w:hAnsi="Times New Roman"/>
          <w:sz w:val="28"/>
          <w:szCs w:val="28"/>
        </w:rPr>
        <w:t>не допускаются ответы на основе прямого копирования из литературы.</w:t>
      </w:r>
    </w:p>
    <w:p w14:paraId="21D934AB" w14:textId="77777777" w:rsidR="00C71C4F" w:rsidRPr="00C71C4F" w:rsidRDefault="00C71C4F" w:rsidP="00B55806">
      <w:pPr>
        <w:pStyle w:val="af0"/>
        <w:numPr>
          <w:ilvl w:val="0"/>
          <w:numId w:val="61"/>
        </w:numPr>
        <w:spacing w:after="0" w:line="240" w:lineRule="auto"/>
        <w:ind w:left="360"/>
        <w:jc w:val="both"/>
        <w:rPr>
          <w:rFonts w:ascii="Times New Roman" w:hAnsi="Times New Roman"/>
          <w:sz w:val="28"/>
          <w:szCs w:val="28"/>
        </w:rPr>
      </w:pPr>
      <w:r w:rsidRPr="00C71C4F">
        <w:rPr>
          <w:rFonts w:ascii="Times New Roman" w:hAnsi="Times New Roman"/>
          <w:sz w:val="28"/>
          <w:szCs w:val="28"/>
        </w:rPr>
        <w:t>в заключении приводятся выводы, формулируются основные направления использования полученных студентом практических знаний.</w:t>
      </w:r>
    </w:p>
    <w:p w14:paraId="24C63CD8" w14:textId="77777777" w:rsidR="00C71C4F" w:rsidRPr="00C71C4F" w:rsidRDefault="00C71C4F" w:rsidP="00B55806">
      <w:pPr>
        <w:pStyle w:val="af0"/>
        <w:numPr>
          <w:ilvl w:val="0"/>
          <w:numId w:val="61"/>
        </w:numPr>
        <w:spacing w:after="0" w:line="240" w:lineRule="auto"/>
        <w:ind w:left="360"/>
        <w:jc w:val="both"/>
        <w:rPr>
          <w:rFonts w:ascii="Times New Roman" w:hAnsi="Times New Roman"/>
          <w:sz w:val="28"/>
          <w:szCs w:val="28"/>
        </w:rPr>
      </w:pPr>
      <w:r w:rsidRPr="00C71C4F">
        <w:rPr>
          <w:rFonts w:ascii="Times New Roman" w:hAnsi="Times New Roman"/>
          <w:sz w:val="28"/>
          <w:szCs w:val="28"/>
        </w:rPr>
        <w:t xml:space="preserve">в конце работы указывается дата выполнения и ставится личная подпись студента. </w:t>
      </w:r>
    </w:p>
    <w:p w14:paraId="6418F133" w14:textId="77777777" w:rsidR="00C71C4F" w:rsidRPr="00C71C4F" w:rsidRDefault="00C71C4F" w:rsidP="00B55806">
      <w:pPr>
        <w:pStyle w:val="af0"/>
        <w:numPr>
          <w:ilvl w:val="0"/>
          <w:numId w:val="61"/>
        </w:numPr>
        <w:spacing w:after="0" w:line="240" w:lineRule="auto"/>
        <w:ind w:left="360"/>
        <w:jc w:val="both"/>
        <w:rPr>
          <w:rFonts w:ascii="Times New Roman" w:hAnsi="Times New Roman"/>
          <w:sz w:val="28"/>
          <w:szCs w:val="28"/>
        </w:rPr>
      </w:pPr>
      <w:r w:rsidRPr="00C71C4F">
        <w:rPr>
          <w:rFonts w:ascii="Times New Roman" w:hAnsi="Times New Roman"/>
          <w:sz w:val="28"/>
          <w:szCs w:val="28"/>
        </w:rPr>
        <w:t>домашнее задание должно быть лично представлено преподавателю в установленный срок. Если домашнее задание не было сдано в установленный срок, за него снижается оценка на 1 балл за каждую неделю просрочки.</w:t>
      </w:r>
    </w:p>
    <w:p w14:paraId="5D592613" w14:textId="77197EB9" w:rsidR="00464437" w:rsidRPr="00C71C4F" w:rsidRDefault="00464437" w:rsidP="00C71C4F">
      <w:pPr>
        <w:spacing w:after="0" w:line="240" w:lineRule="auto"/>
        <w:jc w:val="both"/>
        <w:rPr>
          <w:rFonts w:ascii="Times New Roman" w:hAnsi="Times New Roman" w:cs="Times New Roman"/>
          <w:b/>
          <w:sz w:val="28"/>
          <w:szCs w:val="28"/>
        </w:rPr>
      </w:pPr>
      <w:r w:rsidRPr="00C71C4F">
        <w:rPr>
          <w:rFonts w:ascii="Times New Roman" w:hAnsi="Times New Roman" w:cs="Times New Roman"/>
          <w:b/>
          <w:sz w:val="28"/>
          <w:szCs w:val="28"/>
        </w:rPr>
        <w:t xml:space="preserve">Примерная тематика ДТЗ </w:t>
      </w:r>
      <w:r w:rsidR="00C71C4F">
        <w:rPr>
          <w:rFonts w:ascii="Times New Roman" w:hAnsi="Times New Roman" w:cs="Times New Roman"/>
          <w:b/>
          <w:sz w:val="28"/>
          <w:szCs w:val="28"/>
        </w:rPr>
        <w:t>(</w:t>
      </w:r>
      <w:r w:rsidRPr="00C71C4F">
        <w:rPr>
          <w:rFonts w:ascii="Times New Roman" w:hAnsi="Times New Roman" w:cs="Times New Roman"/>
          <w:b/>
          <w:sz w:val="28"/>
          <w:szCs w:val="28"/>
        </w:rPr>
        <w:t>теоретическ</w:t>
      </w:r>
      <w:r w:rsidR="00C71C4F">
        <w:rPr>
          <w:rFonts w:ascii="Times New Roman" w:hAnsi="Times New Roman" w:cs="Times New Roman"/>
          <w:b/>
          <w:sz w:val="28"/>
          <w:szCs w:val="28"/>
        </w:rPr>
        <w:t>ая часть)</w:t>
      </w:r>
      <w:r w:rsidRPr="00C71C4F">
        <w:rPr>
          <w:rFonts w:ascii="Times New Roman" w:hAnsi="Times New Roman" w:cs="Times New Roman"/>
          <w:b/>
          <w:sz w:val="28"/>
          <w:szCs w:val="28"/>
        </w:rPr>
        <w:t xml:space="preserve">: </w:t>
      </w:r>
    </w:p>
    <w:p w14:paraId="3B993016" w14:textId="06502BA3" w:rsidR="00464437" w:rsidRPr="00C71C4F" w:rsidRDefault="00464437"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 xml:space="preserve">Понятие и значение договора на выполнение государственных (муниципальных) заказов в гражданском </w:t>
      </w:r>
      <w:proofErr w:type="spellStart"/>
      <w:proofErr w:type="gramStart"/>
      <w:r w:rsidRPr="00C71C4F">
        <w:rPr>
          <w:rFonts w:ascii="Times New Roman" w:hAnsi="Times New Roman"/>
          <w:sz w:val="28"/>
          <w:szCs w:val="28"/>
        </w:rPr>
        <w:t>праве.Формы</w:t>
      </w:r>
      <w:proofErr w:type="spellEnd"/>
      <w:proofErr w:type="gramEnd"/>
      <w:r w:rsidRPr="00C71C4F">
        <w:rPr>
          <w:rFonts w:ascii="Times New Roman" w:hAnsi="Times New Roman"/>
          <w:sz w:val="28"/>
          <w:szCs w:val="28"/>
        </w:rPr>
        <w:t xml:space="preserve"> договоров.</w:t>
      </w:r>
    </w:p>
    <w:p w14:paraId="4B800694" w14:textId="77777777" w:rsidR="00464437" w:rsidRPr="00C71C4F" w:rsidRDefault="00464437"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Понятие государственного (муниципального) контракта.</w:t>
      </w:r>
    </w:p>
    <w:p w14:paraId="08B6CD2F" w14:textId="171698C1" w:rsidR="00464437" w:rsidRPr="00C71C4F" w:rsidRDefault="00464437"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 xml:space="preserve">Специфика видов государственного (муниципального) </w:t>
      </w:r>
      <w:proofErr w:type="spellStart"/>
      <w:proofErr w:type="gramStart"/>
      <w:r w:rsidRPr="00C71C4F">
        <w:rPr>
          <w:rFonts w:ascii="Times New Roman" w:hAnsi="Times New Roman"/>
          <w:sz w:val="28"/>
          <w:szCs w:val="28"/>
        </w:rPr>
        <w:t>контракта.Особый</w:t>
      </w:r>
      <w:proofErr w:type="spellEnd"/>
      <w:proofErr w:type="gramEnd"/>
      <w:r w:rsidRPr="00C71C4F">
        <w:rPr>
          <w:rFonts w:ascii="Times New Roman" w:hAnsi="Times New Roman"/>
          <w:sz w:val="28"/>
          <w:szCs w:val="28"/>
        </w:rPr>
        <w:t xml:space="preserve"> способ урегулирования споров по государственному (муниципальному) контракту.</w:t>
      </w:r>
    </w:p>
    <w:p w14:paraId="64973F84" w14:textId="37436CBA" w:rsidR="00464437" w:rsidRPr="00C71C4F" w:rsidRDefault="00464437"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Государственные (муниципальные) закупки.</w:t>
      </w:r>
      <w:r w:rsidR="00C71C4F" w:rsidRPr="00C71C4F">
        <w:rPr>
          <w:rFonts w:ascii="Times New Roman" w:hAnsi="Times New Roman"/>
          <w:sz w:val="28"/>
          <w:szCs w:val="28"/>
        </w:rPr>
        <w:t xml:space="preserve"> </w:t>
      </w:r>
      <w:r w:rsidRPr="00C71C4F">
        <w:rPr>
          <w:rFonts w:ascii="Times New Roman" w:hAnsi="Times New Roman"/>
          <w:sz w:val="28"/>
          <w:szCs w:val="28"/>
        </w:rPr>
        <w:t>Проведение конкурсов</w:t>
      </w:r>
      <w:r w:rsidR="00C71C4F" w:rsidRPr="00C71C4F">
        <w:rPr>
          <w:rFonts w:ascii="Times New Roman" w:hAnsi="Times New Roman"/>
          <w:sz w:val="28"/>
          <w:szCs w:val="28"/>
        </w:rPr>
        <w:t xml:space="preserve"> и аукционов. </w:t>
      </w:r>
      <w:r w:rsidRPr="00C71C4F">
        <w:rPr>
          <w:rFonts w:ascii="Times New Roman" w:hAnsi="Times New Roman"/>
          <w:sz w:val="28"/>
          <w:szCs w:val="28"/>
        </w:rPr>
        <w:t xml:space="preserve"> </w:t>
      </w:r>
    </w:p>
    <w:p w14:paraId="29BFEC46" w14:textId="54A686AE" w:rsidR="00C71C4F" w:rsidRPr="00C71C4F" w:rsidRDefault="00C71C4F"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 xml:space="preserve">Корпоративные закупки. </w:t>
      </w:r>
    </w:p>
    <w:p w14:paraId="196C8DC9" w14:textId="77777777" w:rsidR="00464437" w:rsidRPr="00C71C4F" w:rsidRDefault="00464437"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Основные типы рисков, связанных с государственными закупками, на этапе анализа заявок на закупку в процессе формирования заказа.</w:t>
      </w:r>
    </w:p>
    <w:p w14:paraId="748821E5" w14:textId="77777777" w:rsidR="00464437" w:rsidRPr="00C71C4F" w:rsidRDefault="00464437"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Риски заключения государственного контракта.</w:t>
      </w:r>
    </w:p>
    <w:p w14:paraId="202103F9" w14:textId="77777777" w:rsidR="00464437" w:rsidRPr="00C71C4F" w:rsidRDefault="00464437"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Риски в сфере государственных закупок.</w:t>
      </w:r>
    </w:p>
    <w:p w14:paraId="5E3FDCED" w14:textId="184F0001" w:rsidR="00C71C4F" w:rsidRPr="00C71C4F" w:rsidRDefault="00C71C4F"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Риски в сфере корпоративных закупок.</w:t>
      </w:r>
    </w:p>
    <w:p w14:paraId="2DA23994" w14:textId="779445D0" w:rsidR="00464437" w:rsidRPr="00C71C4F" w:rsidRDefault="00464437"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Подходы к оценке рисков закупок. Методики Организации экономического сотрудничества и развития и Всемирного Банка.</w:t>
      </w:r>
    </w:p>
    <w:p w14:paraId="4387BF9A" w14:textId="56569795" w:rsidR="00464437" w:rsidRPr="00C71C4F" w:rsidRDefault="00464437"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Методы оценки эффективности государственных закупок.</w:t>
      </w:r>
    </w:p>
    <w:p w14:paraId="7ADB3BA4" w14:textId="43BE7805" w:rsidR="00C71C4F" w:rsidRPr="00C71C4F" w:rsidRDefault="00C71C4F"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Методы оценки эффективности корпоративных закупок.</w:t>
      </w:r>
    </w:p>
    <w:p w14:paraId="49CE52CF" w14:textId="2B3DDB32" w:rsidR="00464437" w:rsidRPr="00C71C4F" w:rsidRDefault="00464437"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Подходы к оценке эффективности государственных закупок: количественные показатели эффективности.</w:t>
      </w:r>
    </w:p>
    <w:p w14:paraId="50DB6DCF" w14:textId="77777777" w:rsidR="00C71C4F" w:rsidRPr="00C71C4F" w:rsidRDefault="00C71C4F"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 xml:space="preserve">Подходы к оценке эффективности государственных закупок: качественные показатели эффективности </w:t>
      </w:r>
    </w:p>
    <w:p w14:paraId="0B4B9D34" w14:textId="0D107E1C" w:rsidR="00464437" w:rsidRPr="00C71C4F" w:rsidRDefault="00464437"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Мониторинг эффективности государственных закупок (индикаторы, методы исчисления, результаты) на примере развитых стран (выбор страны по желанию студента).</w:t>
      </w:r>
    </w:p>
    <w:p w14:paraId="6EDA8ABC" w14:textId="77777777" w:rsidR="00464437" w:rsidRPr="00C71C4F" w:rsidRDefault="00464437"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Анализ закупочных цен (методы и результаты мониторинга) на примере развитых стран (выбор страны по желанию студента)</w:t>
      </w:r>
    </w:p>
    <w:p w14:paraId="51094D00" w14:textId="77777777" w:rsidR="00464437" w:rsidRPr="00C71C4F" w:rsidRDefault="00464437" w:rsidP="00B55806">
      <w:pPr>
        <w:pStyle w:val="af0"/>
        <w:numPr>
          <w:ilvl w:val="0"/>
          <w:numId w:val="59"/>
        </w:numPr>
        <w:spacing w:after="0" w:line="240" w:lineRule="auto"/>
        <w:jc w:val="both"/>
        <w:rPr>
          <w:rFonts w:ascii="Times New Roman" w:hAnsi="Times New Roman"/>
          <w:sz w:val="28"/>
          <w:szCs w:val="28"/>
        </w:rPr>
      </w:pPr>
      <w:r w:rsidRPr="00C71C4F">
        <w:rPr>
          <w:rFonts w:ascii="Times New Roman" w:hAnsi="Times New Roman"/>
          <w:sz w:val="28"/>
          <w:szCs w:val="28"/>
        </w:rPr>
        <w:t>Методика аудита эффективности государственных и муниципальных закупок: практика подхода «</w:t>
      </w:r>
      <w:proofErr w:type="spellStart"/>
      <w:r w:rsidRPr="00C71C4F">
        <w:rPr>
          <w:rFonts w:ascii="Times New Roman" w:hAnsi="Times New Roman"/>
          <w:sz w:val="28"/>
          <w:szCs w:val="28"/>
        </w:rPr>
        <w:t>Red</w:t>
      </w:r>
      <w:proofErr w:type="spellEnd"/>
      <w:r w:rsidRPr="00C71C4F">
        <w:rPr>
          <w:rFonts w:ascii="Times New Roman" w:hAnsi="Times New Roman"/>
          <w:sz w:val="28"/>
          <w:szCs w:val="28"/>
        </w:rPr>
        <w:t xml:space="preserve"> </w:t>
      </w:r>
      <w:proofErr w:type="spellStart"/>
      <w:r w:rsidRPr="00C71C4F">
        <w:rPr>
          <w:rFonts w:ascii="Times New Roman" w:hAnsi="Times New Roman"/>
          <w:sz w:val="28"/>
          <w:szCs w:val="28"/>
        </w:rPr>
        <w:t>Flags</w:t>
      </w:r>
      <w:proofErr w:type="spellEnd"/>
      <w:r w:rsidRPr="00C71C4F">
        <w:rPr>
          <w:rFonts w:ascii="Times New Roman" w:hAnsi="Times New Roman"/>
          <w:sz w:val="28"/>
          <w:szCs w:val="28"/>
        </w:rPr>
        <w:t>».</w:t>
      </w:r>
    </w:p>
    <w:p w14:paraId="50F9612A" w14:textId="7AE6C03E" w:rsidR="00EE6E8F" w:rsidRPr="00C71C4F" w:rsidRDefault="00032C65" w:rsidP="00C71C4F">
      <w:pPr>
        <w:spacing w:after="0" w:line="240" w:lineRule="auto"/>
        <w:jc w:val="both"/>
        <w:rPr>
          <w:rFonts w:ascii="Times New Roman" w:hAnsi="Times New Roman" w:cs="Times New Roman"/>
          <w:b/>
          <w:sz w:val="28"/>
          <w:szCs w:val="28"/>
        </w:rPr>
      </w:pPr>
      <w:r w:rsidRPr="00C71C4F">
        <w:rPr>
          <w:rFonts w:ascii="Times New Roman" w:hAnsi="Times New Roman" w:cs="Times New Roman"/>
          <w:b/>
          <w:sz w:val="28"/>
          <w:szCs w:val="28"/>
        </w:rPr>
        <w:lastRenderedPageBreak/>
        <w:t>Методические указания к</w:t>
      </w:r>
      <w:r w:rsidR="00C71C4F" w:rsidRPr="00C71C4F">
        <w:rPr>
          <w:rFonts w:ascii="Times New Roman" w:hAnsi="Times New Roman" w:cs="Times New Roman"/>
          <w:b/>
          <w:sz w:val="28"/>
          <w:szCs w:val="28"/>
        </w:rPr>
        <w:t xml:space="preserve"> практико-ориентированной части </w:t>
      </w:r>
      <w:r w:rsidR="00706BD9" w:rsidRPr="00C71C4F">
        <w:rPr>
          <w:rFonts w:ascii="Times New Roman" w:hAnsi="Times New Roman" w:cs="Times New Roman"/>
          <w:b/>
          <w:sz w:val="28"/>
          <w:szCs w:val="28"/>
        </w:rPr>
        <w:t>д</w:t>
      </w:r>
      <w:r w:rsidRPr="00C71C4F">
        <w:rPr>
          <w:rFonts w:ascii="Times New Roman" w:hAnsi="Times New Roman" w:cs="Times New Roman"/>
          <w:b/>
          <w:sz w:val="28"/>
          <w:szCs w:val="28"/>
        </w:rPr>
        <w:t>омашн</w:t>
      </w:r>
      <w:r w:rsidR="00C71C4F" w:rsidRPr="00C71C4F">
        <w:rPr>
          <w:rFonts w:ascii="Times New Roman" w:hAnsi="Times New Roman" w:cs="Times New Roman"/>
          <w:b/>
          <w:sz w:val="28"/>
          <w:szCs w:val="28"/>
        </w:rPr>
        <w:t>его</w:t>
      </w:r>
      <w:r w:rsidRPr="00C71C4F">
        <w:rPr>
          <w:rFonts w:ascii="Times New Roman" w:hAnsi="Times New Roman" w:cs="Times New Roman"/>
          <w:b/>
          <w:sz w:val="28"/>
          <w:szCs w:val="28"/>
        </w:rPr>
        <w:t xml:space="preserve"> творческо</w:t>
      </w:r>
      <w:r w:rsidR="00C71C4F" w:rsidRPr="00C71C4F">
        <w:rPr>
          <w:rFonts w:ascii="Times New Roman" w:hAnsi="Times New Roman" w:cs="Times New Roman"/>
          <w:b/>
          <w:sz w:val="28"/>
          <w:szCs w:val="28"/>
        </w:rPr>
        <w:t>го</w:t>
      </w:r>
      <w:r w:rsidRPr="00C71C4F">
        <w:rPr>
          <w:rFonts w:ascii="Times New Roman" w:hAnsi="Times New Roman" w:cs="Times New Roman"/>
          <w:b/>
          <w:sz w:val="28"/>
          <w:szCs w:val="28"/>
        </w:rPr>
        <w:t xml:space="preserve"> задани</w:t>
      </w:r>
      <w:r w:rsidR="00C71C4F" w:rsidRPr="00C71C4F">
        <w:rPr>
          <w:rFonts w:ascii="Times New Roman" w:hAnsi="Times New Roman" w:cs="Times New Roman"/>
          <w:b/>
          <w:sz w:val="28"/>
          <w:szCs w:val="28"/>
        </w:rPr>
        <w:t>я</w:t>
      </w:r>
    </w:p>
    <w:p w14:paraId="71DE0FBC" w14:textId="77777777" w:rsidR="00C71C4F" w:rsidRPr="00AB217C" w:rsidRDefault="00C71C4F" w:rsidP="00C71C4F">
      <w:pPr>
        <w:spacing w:after="0" w:line="240" w:lineRule="auto"/>
        <w:ind w:firstLine="709"/>
        <w:jc w:val="both"/>
        <w:rPr>
          <w:rFonts w:ascii="Times New Roman" w:hAnsi="Times New Roman" w:cs="Times New Roman"/>
          <w:sz w:val="28"/>
          <w:szCs w:val="28"/>
        </w:rPr>
      </w:pPr>
      <w:r w:rsidRPr="00AB217C">
        <w:rPr>
          <w:rFonts w:ascii="Times New Roman" w:hAnsi="Times New Roman" w:cs="Times New Roman"/>
          <w:sz w:val="28"/>
          <w:szCs w:val="28"/>
        </w:rPr>
        <w:t xml:space="preserve">Объект ДТЗ – хозяйствующий субъект (на усмотрение студента). </w:t>
      </w:r>
    </w:p>
    <w:p w14:paraId="05F5A1EB" w14:textId="77777777" w:rsidR="00177CCA" w:rsidRPr="00AB217C" w:rsidRDefault="00177CCA" w:rsidP="00C71C4F">
      <w:pPr>
        <w:spacing w:after="0" w:line="240" w:lineRule="auto"/>
        <w:ind w:firstLine="709"/>
        <w:jc w:val="both"/>
        <w:rPr>
          <w:rFonts w:ascii="Times New Roman" w:hAnsi="Times New Roman" w:cs="Times New Roman"/>
          <w:sz w:val="28"/>
          <w:szCs w:val="28"/>
        </w:rPr>
      </w:pPr>
      <w:r w:rsidRPr="00AB217C">
        <w:rPr>
          <w:rFonts w:ascii="Times New Roman" w:hAnsi="Times New Roman" w:cs="Times New Roman"/>
          <w:sz w:val="28"/>
          <w:szCs w:val="28"/>
        </w:rPr>
        <w:t>В рамках выполнения ДТЗ обучающимся предстоит:</w:t>
      </w:r>
    </w:p>
    <w:p w14:paraId="198F25B5" w14:textId="56D2CB8A" w:rsidR="006A6496" w:rsidRPr="00C71C4F" w:rsidRDefault="006A6496" w:rsidP="00B55806">
      <w:pPr>
        <w:pStyle w:val="af0"/>
        <w:numPr>
          <w:ilvl w:val="0"/>
          <w:numId w:val="60"/>
        </w:numPr>
        <w:spacing w:after="0" w:line="240" w:lineRule="auto"/>
        <w:jc w:val="both"/>
        <w:rPr>
          <w:rFonts w:ascii="Times New Roman" w:hAnsi="Times New Roman"/>
          <w:sz w:val="28"/>
          <w:szCs w:val="28"/>
        </w:rPr>
      </w:pPr>
      <w:r w:rsidRPr="00C71C4F">
        <w:rPr>
          <w:rFonts w:ascii="Times New Roman" w:hAnsi="Times New Roman"/>
          <w:sz w:val="28"/>
          <w:szCs w:val="28"/>
        </w:rPr>
        <w:t>В рамках работы с единой информационной системой в сфере закупок проанализировать жалобы, возникающие в процессе закупок для государственных и муниципальных нужд, закупок, осуществляемых отдельными видами юридических лиц и по результатам сформировать перечень наиболее часто встречающихся проблем и выявить пробелы законодательного регулирования, обуславливающие возникновение таких проблем</w:t>
      </w:r>
    </w:p>
    <w:p w14:paraId="645DD5C8" w14:textId="14D8DD5A" w:rsidR="006A6496" w:rsidRPr="00C71C4F" w:rsidRDefault="006A6496" w:rsidP="00B55806">
      <w:pPr>
        <w:pStyle w:val="af0"/>
        <w:numPr>
          <w:ilvl w:val="0"/>
          <w:numId w:val="60"/>
        </w:numPr>
        <w:spacing w:after="0" w:line="240" w:lineRule="auto"/>
        <w:jc w:val="both"/>
        <w:rPr>
          <w:rFonts w:ascii="Times New Roman" w:hAnsi="Times New Roman"/>
          <w:sz w:val="28"/>
          <w:szCs w:val="28"/>
        </w:rPr>
      </w:pPr>
      <w:r w:rsidRPr="00C71C4F">
        <w:rPr>
          <w:rFonts w:ascii="Times New Roman" w:hAnsi="Times New Roman"/>
          <w:sz w:val="28"/>
          <w:szCs w:val="28"/>
        </w:rPr>
        <w:t>Проанализировать региональное законодательство (на выбор студента, при согласовании с преподавателем), определить механизмы, используемые для борьбы с рисками закупочной деятельности, сформулировать преимущества и недостатки применяемых мер.</w:t>
      </w:r>
    </w:p>
    <w:p w14:paraId="3BAF6692" w14:textId="07B8C39E" w:rsidR="006A6496" w:rsidRPr="00C71C4F" w:rsidRDefault="006A6496" w:rsidP="00B55806">
      <w:pPr>
        <w:pStyle w:val="af0"/>
        <w:numPr>
          <w:ilvl w:val="0"/>
          <w:numId w:val="60"/>
        </w:numPr>
        <w:spacing w:after="0" w:line="240" w:lineRule="auto"/>
        <w:jc w:val="both"/>
        <w:rPr>
          <w:rFonts w:ascii="Times New Roman" w:hAnsi="Times New Roman"/>
          <w:sz w:val="28"/>
          <w:szCs w:val="28"/>
        </w:rPr>
      </w:pPr>
      <w:r w:rsidRPr="00C71C4F">
        <w:rPr>
          <w:rFonts w:ascii="Times New Roman" w:hAnsi="Times New Roman"/>
          <w:sz w:val="28"/>
          <w:szCs w:val="28"/>
        </w:rPr>
        <w:t xml:space="preserve">На примере </w:t>
      </w:r>
      <w:r w:rsidR="0082035C" w:rsidRPr="00C71C4F">
        <w:rPr>
          <w:rFonts w:ascii="Times New Roman" w:hAnsi="Times New Roman"/>
          <w:sz w:val="28"/>
          <w:szCs w:val="28"/>
        </w:rPr>
        <w:t xml:space="preserve">закупочной </w:t>
      </w:r>
      <w:r w:rsidRPr="00C71C4F">
        <w:rPr>
          <w:rFonts w:ascii="Times New Roman" w:hAnsi="Times New Roman"/>
          <w:sz w:val="28"/>
          <w:szCs w:val="28"/>
        </w:rPr>
        <w:t xml:space="preserve">деятельности организации (на выбор студента, при согласовании с преподавателем) </w:t>
      </w:r>
      <w:r w:rsidR="0082035C" w:rsidRPr="00C71C4F">
        <w:rPr>
          <w:rFonts w:ascii="Times New Roman" w:hAnsi="Times New Roman"/>
          <w:sz w:val="28"/>
          <w:szCs w:val="28"/>
        </w:rPr>
        <w:t xml:space="preserve">и </w:t>
      </w:r>
      <w:r w:rsidRPr="00C71C4F">
        <w:rPr>
          <w:rFonts w:ascii="Times New Roman" w:hAnsi="Times New Roman"/>
          <w:sz w:val="28"/>
          <w:szCs w:val="28"/>
        </w:rPr>
        <w:t>положени</w:t>
      </w:r>
      <w:r w:rsidR="0082035C" w:rsidRPr="00C71C4F">
        <w:rPr>
          <w:rFonts w:ascii="Times New Roman" w:hAnsi="Times New Roman"/>
          <w:sz w:val="28"/>
          <w:szCs w:val="28"/>
        </w:rPr>
        <w:t>я о закупочной деятельности</w:t>
      </w:r>
      <w:r w:rsidRPr="00C71C4F">
        <w:rPr>
          <w:rFonts w:ascii="Times New Roman" w:hAnsi="Times New Roman"/>
          <w:sz w:val="28"/>
          <w:szCs w:val="28"/>
        </w:rPr>
        <w:t xml:space="preserve"> </w:t>
      </w:r>
      <w:r w:rsidR="0082035C" w:rsidRPr="00C71C4F">
        <w:rPr>
          <w:rFonts w:ascii="Times New Roman" w:hAnsi="Times New Roman"/>
          <w:sz w:val="28"/>
          <w:szCs w:val="28"/>
        </w:rPr>
        <w:t xml:space="preserve">провести анализ </w:t>
      </w:r>
      <w:r w:rsidRPr="00C71C4F">
        <w:rPr>
          <w:rFonts w:ascii="Times New Roman" w:hAnsi="Times New Roman"/>
          <w:sz w:val="28"/>
          <w:szCs w:val="28"/>
        </w:rPr>
        <w:t xml:space="preserve">в целях выявления рисков, связанных с применением положений анализируемого документа на практике. Выявить риски. </w:t>
      </w:r>
    </w:p>
    <w:p w14:paraId="063BF2BD" w14:textId="4363683E" w:rsidR="008E27BA" w:rsidRPr="00C71C4F" w:rsidRDefault="0082035C" w:rsidP="00B55806">
      <w:pPr>
        <w:pStyle w:val="af0"/>
        <w:numPr>
          <w:ilvl w:val="0"/>
          <w:numId w:val="60"/>
        </w:numPr>
        <w:spacing w:after="0" w:line="240" w:lineRule="auto"/>
        <w:jc w:val="both"/>
        <w:rPr>
          <w:rFonts w:ascii="Times New Roman" w:hAnsi="Times New Roman"/>
          <w:sz w:val="28"/>
          <w:szCs w:val="28"/>
        </w:rPr>
      </w:pPr>
      <w:r w:rsidRPr="00C71C4F">
        <w:rPr>
          <w:rFonts w:ascii="Times New Roman" w:hAnsi="Times New Roman"/>
          <w:sz w:val="28"/>
          <w:szCs w:val="28"/>
        </w:rPr>
        <w:t xml:space="preserve">Проанализировать риски взаимодействия с поставщиками. </w:t>
      </w:r>
      <w:r w:rsidR="0003532D" w:rsidRPr="00C71C4F">
        <w:rPr>
          <w:rFonts w:ascii="Times New Roman" w:hAnsi="Times New Roman"/>
          <w:sz w:val="28"/>
          <w:szCs w:val="28"/>
        </w:rPr>
        <w:t xml:space="preserve">Выработать критерии оценки и провести процедуру </w:t>
      </w:r>
      <w:proofErr w:type="spellStart"/>
      <w:r w:rsidR="0003532D" w:rsidRPr="00C71C4F">
        <w:rPr>
          <w:rFonts w:ascii="Times New Roman" w:hAnsi="Times New Roman"/>
          <w:sz w:val="28"/>
          <w:szCs w:val="28"/>
        </w:rPr>
        <w:t>дью-ди́лидженс</w:t>
      </w:r>
      <w:proofErr w:type="spellEnd"/>
      <w:r w:rsidR="0003532D" w:rsidRPr="00C71C4F">
        <w:rPr>
          <w:rFonts w:ascii="Times New Roman" w:hAnsi="Times New Roman"/>
          <w:sz w:val="28"/>
          <w:szCs w:val="28"/>
        </w:rPr>
        <w:t xml:space="preserve"> (</w:t>
      </w:r>
      <w:proofErr w:type="spellStart"/>
      <w:r w:rsidR="0003532D" w:rsidRPr="00C71C4F">
        <w:rPr>
          <w:rFonts w:ascii="Times New Roman" w:hAnsi="Times New Roman"/>
          <w:sz w:val="28"/>
          <w:szCs w:val="28"/>
        </w:rPr>
        <w:t>Due</w:t>
      </w:r>
      <w:proofErr w:type="spellEnd"/>
      <w:r w:rsidR="0003532D" w:rsidRPr="00C71C4F">
        <w:rPr>
          <w:rFonts w:ascii="Times New Roman" w:hAnsi="Times New Roman"/>
          <w:sz w:val="28"/>
          <w:szCs w:val="28"/>
        </w:rPr>
        <w:t xml:space="preserve"> </w:t>
      </w:r>
      <w:proofErr w:type="spellStart"/>
      <w:r w:rsidR="0003532D" w:rsidRPr="00C71C4F">
        <w:rPr>
          <w:rFonts w:ascii="Times New Roman" w:hAnsi="Times New Roman"/>
          <w:sz w:val="28"/>
          <w:szCs w:val="28"/>
        </w:rPr>
        <w:t>Diligence</w:t>
      </w:r>
      <w:proofErr w:type="spellEnd"/>
      <w:r w:rsidR="0003532D" w:rsidRPr="00C71C4F">
        <w:rPr>
          <w:rFonts w:ascii="Times New Roman" w:hAnsi="Times New Roman"/>
          <w:sz w:val="28"/>
          <w:szCs w:val="28"/>
        </w:rPr>
        <w:t>). П</w:t>
      </w:r>
      <w:r w:rsidR="00177CCA" w:rsidRPr="00C71C4F">
        <w:rPr>
          <w:rFonts w:ascii="Times New Roman" w:hAnsi="Times New Roman"/>
          <w:sz w:val="28"/>
          <w:szCs w:val="28"/>
        </w:rPr>
        <w:t>ринять управленческое решение относительно дальнейшего сотрудничества с поставщиком.</w:t>
      </w:r>
    </w:p>
    <w:p w14:paraId="4D834EE9" w14:textId="77777777" w:rsidR="005314B5" w:rsidRPr="00AB217C" w:rsidRDefault="005314B5" w:rsidP="00706BD9">
      <w:pPr>
        <w:pStyle w:val="af0"/>
        <w:spacing w:after="0" w:line="240" w:lineRule="auto"/>
        <w:ind w:left="0"/>
        <w:jc w:val="both"/>
        <w:rPr>
          <w:rFonts w:ascii="Times New Roman" w:hAnsi="Times New Roman"/>
          <w:sz w:val="28"/>
          <w:szCs w:val="28"/>
        </w:rPr>
      </w:pPr>
      <w:bookmarkStart w:id="39" w:name="keyword1"/>
      <w:bookmarkStart w:id="40" w:name="keyword2"/>
      <w:bookmarkStart w:id="41" w:name="table.20.1"/>
      <w:bookmarkStart w:id="42" w:name="table.20.2"/>
      <w:bookmarkStart w:id="43" w:name="table.20.3"/>
      <w:bookmarkStart w:id="44" w:name="keyword3"/>
      <w:bookmarkStart w:id="45" w:name="keyword4"/>
      <w:bookmarkEnd w:id="39"/>
      <w:bookmarkEnd w:id="40"/>
      <w:bookmarkEnd w:id="41"/>
      <w:bookmarkEnd w:id="42"/>
      <w:bookmarkEnd w:id="43"/>
      <w:bookmarkEnd w:id="44"/>
      <w:bookmarkEnd w:id="45"/>
    </w:p>
    <w:p w14:paraId="21332436" w14:textId="77777777" w:rsidR="00923A8E" w:rsidRPr="00AB217C" w:rsidRDefault="00923A8E" w:rsidP="00AB092A">
      <w:pPr>
        <w:pStyle w:val="1"/>
        <w:spacing w:before="0"/>
        <w:ind w:firstLine="0"/>
        <w:jc w:val="center"/>
        <w:rPr>
          <w:rFonts w:ascii="Times New Roman" w:hAnsi="Times New Roman"/>
          <w:color w:val="auto"/>
        </w:rPr>
      </w:pPr>
      <w:bookmarkStart w:id="46" w:name="_Toc73619801"/>
      <w:r w:rsidRPr="00AB217C">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46"/>
    </w:p>
    <w:p w14:paraId="4200F5A6" w14:textId="77777777" w:rsidR="00923A8E" w:rsidRPr="00AB217C" w:rsidRDefault="00923A8E" w:rsidP="00AB092A">
      <w:pPr>
        <w:keepNext/>
        <w:keepLines/>
        <w:spacing w:after="0" w:line="240" w:lineRule="auto"/>
        <w:jc w:val="center"/>
        <w:rPr>
          <w:rFonts w:ascii="Times New Roman" w:eastAsia="Times New Roman" w:hAnsi="Times New Roman" w:cs="Times New Roman"/>
          <w:b/>
          <w:bCs/>
          <w:sz w:val="28"/>
          <w:szCs w:val="28"/>
        </w:rPr>
      </w:pPr>
      <w:bookmarkStart w:id="47" w:name="_Toc423080111"/>
      <w:bookmarkStart w:id="48" w:name="_Toc506804995"/>
      <w:r w:rsidRPr="00AB217C">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7"/>
      <w:bookmarkEnd w:id="48"/>
    </w:p>
    <w:p w14:paraId="39DCA677" w14:textId="77777777" w:rsidR="00A24631" w:rsidRPr="00AB217C" w:rsidRDefault="00A24631">
      <w:pPr>
        <w:spacing w:after="0" w:line="240" w:lineRule="auto"/>
        <w:rPr>
          <w:rFonts w:ascii="Times New Roman" w:hAnsi="Times New Roman" w:cs="Times New Roman"/>
        </w:rPr>
      </w:pPr>
    </w:p>
    <w:p w14:paraId="60EAEFCE" w14:textId="77777777" w:rsidR="00923A8E" w:rsidRPr="00AB217C" w:rsidRDefault="00923A8E" w:rsidP="00AB092A">
      <w:pPr>
        <w:spacing w:after="0" w:line="240" w:lineRule="auto"/>
        <w:ind w:firstLine="709"/>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9" w:name="_Toc423080113"/>
      <w:bookmarkStart w:id="50" w:name="_Toc424809574"/>
      <w:bookmarkStart w:id="51" w:name="_Toc424050345"/>
    </w:p>
    <w:p w14:paraId="2FFEA41A" w14:textId="5D012E77" w:rsidR="00C0065B" w:rsidRPr="00AB217C" w:rsidRDefault="00C0065B" w:rsidP="00AB092A">
      <w:pPr>
        <w:keepNext/>
        <w:keepLines/>
        <w:spacing w:after="0" w:line="240" w:lineRule="auto"/>
        <w:jc w:val="center"/>
        <w:rPr>
          <w:rFonts w:ascii="Times New Roman" w:eastAsia="Times New Roman" w:hAnsi="Times New Roman" w:cs="Times New Roman"/>
          <w:b/>
          <w:bCs/>
          <w:sz w:val="28"/>
          <w:szCs w:val="28"/>
        </w:rPr>
      </w:pPr>
      <w:bookmarkStart w:id="52" w:name="_Toc517734279"/>
      <w:r w:rsidRPr="00AB217C">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2"/>
    </w:p>
    <w:p w14:paraId="3E414AA0" w14:textId="30178F51" w:rsidR="00BA1201" w:rsidRPr="00AB217C" w:rsidRDefault="00D546C7" w:rsidP="00AB217C">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Таблица </w:t>
      </w:r>
      <w:r w:rsidR="00706BD9" w:rsidRPr="00AB217C">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256"/>
        <w:gridCol w:w="2310"/>
        <w:gridCol w:w="2312"/>
        <w:gridCol w:w="2610"/>
      </w:tblGrid>
      <w:tr w:rsidR="00706BD9" w:rsidRPr="00AB217C" w14:paraId="430535C0" w14:textId="77777777" w:rsidTr="004E691B">
        <w:tc>
          <w:tcPr>
            <w:tcW w:w="2278" w:type="dxa"/>
          </w:tcPr>
          <w:p w14:paraId="08089EE2" w14:textId="7593BA81" w:rsidR="00706BD9" w:rsidRPr="00AB217C" w:rsidRDefault="00706BD9" w:rsidP="00706BD9">
            <w:pPr>
              <w:jc w:val="both"/>
              <w:rPr>
                <w:sz w:val="28"/>
                <w:szCs w:val="28"/>
              </w:rPr>
            </w:pPr>
            <w:r w:rsidRPr="00AB217C">
              <w:rPr>
                <w:color w:val="000000" w:themeColor="text1"/>
                <w:sz w:val="24"/>
                <w:szCs w:val="24"/>
              </w:rPr>
              <w:t>Наименование компетенции</w:t>
            </w:r>
          </w:p>
        </w:tc>
        <w:tc>
          <w:tcPr>
            <w:tcW w:w="2322" w:type="dxa"/>
          </w:tcPr>
          <w:p w14:paraId="4DC40AD5" w14:textId="3F66EDBC" w:rsidR="00706BD9" w:rsidRPr="00AB217C" w:rsidRDefault="00706BD9" w:rsidP="00706BD9">
            <w:pPr>
              <w:jc w:val="both"/>
              <w:rPr>
                <w:sz w:val="28"/>
                <w:szCs w:val="28"/>
              </w:rPr>
            </w:pPr>
            <w:r w:rsidRPr="00AB217C">
              <w:rPr>
                <w:color w:val="000000" w:themeColor="text1"/>
                <w:sz w:val="24"/>
                <w:szCs w:val="24"/>
              </w:rPr>
              <w:t>Индикаторы достижения компетенции</w:t>
            </w:r>
          </w:p>
        </w:tc>
        <w:tc>
          <w:tcPr>
            <w:tcW w:w="2323" w:type="dxa"/>
          </w:tcPr>
          <w:p w14:paraId="74E07933" w14:textId="6ABB1D56" w:rsidR="00706BD9" w:rsidRPr="00AB217C" w:rsidRDefault="00706BD9" w:rsidP="00706BD9">
            <w:pPr>
              <w:jc w:val="both"/>
              <w:rPr>
                <w:sz w:val="28"/>
                <w:szCs w:val="28"/>
              </w:rPr>
            </w:pPr>
            <w:r w:rsidRPr="00AB217C">
              <w:rPr>
                <w:color w:val="000000" w:themeColor="text1"/>
                <w:sz w:val="24"/>
                <w:szCs w:val="24"/>
              </w:rPr>
              <w:t>Результаты обучения (умения и знания), соотнесенные с индикаторами достижения компетенции</w:t>
            </w:r>
          </w:p>
        </w:tc>
        <w:tc>
          <w:tcPr>
            <w:tcW w:w="2565" w:type="dxa"/>
          </w:tcPr>
          <w:p w14:paraId="629681FA" w14:textId="2761567E" w:rsidR="00706BD9" w:rsidRPr="00AB217C" w:rsidRDefault="00706BD9" w:rsidP="00706BD9">
            <w:pPr>
              <w:jc w:val="both"/>
              <w:rPr>
                <w:sz w:val="28"/>
                <w:szCs w:val="28"/>
              </w:rPr>
            </w:pPr>
            <w:r w:rsidRPr="00AB217C">
              <w:rPr>
                <w:color w:val="000000" w:themeColor="text1"/>
                <w:sz w:val="24"/>
                <w:szCs w:val="24"/>
              </w:rPr>
              <w:t>Типовые контрольные задания</w:t>
            </w:r>
          </w:p>
        </w:tc>
      </w:tr>
      <w:tr w:rsidR="00706BD9" w:rsidRPr="00AB217C" w14:paraId="33B1905C" w14:textId="77777777" w:rsidTr="004E691B">
        <w:trPr>
          <w:trHeight w:val="300"/>
        </w:trPr>
        <w:tc>
          <w:tcPr>
            <w:tcW w:w="2278" w:type="dxa"/>
            <w:vMerge w:val="restart"/>
          </w:tcPr>
          <w:p w14:paraId="39EBF01A" w14:textId="1AD9AA6C" w:rsidR="00706BD9" w:rsidRPr="00AB217C" w:rsidRDefault="00706BD9">
            <w:pPr>
              <w:jc w:val="both"/>
              <w:rPr>
                <w:sz w:val="28"/>
                <w:szCs w:val="28"/>
              </w:rPr>
            </w:pPr>
            <w:r w:rsidRPr="00AB217C">
              <w:rPr>
                <w:color w:val="000000" w:themeColor="text1"/>
                <w:sz w:val="22"/>
                <w:szCs w:val="22"/>
              </w:rPr>
              <w:t>Способность оценивать показатели деятельности экономических субъектов (ПКН-4)</w:t>
            </w:r>
          </w:p>
        </w:tc>
        <w:tc>
          <w:tcPr>
            <w:tcW w:w="2322" w:type="dxa"/>
            <w:vMerge w:val="restart"/>
          </w:tcPr>
          <w:p w14:paraId="2B66D7C2" w14:textId="2DD5F2EA" w:rsidR="00706BD9" w:rsidRPr="00AB217C" w:rsidRDefault="00706BD9" w:rsidP="00706BD9">
            <w:pPr>
              <w:rPr>
                <w:color w:val="000000" w:themeColor="text1"/>
              </w:rPr>
            </w:pPr>
            <w:r w:rsidRPr="00AB217C">
              <w:rPr>
                <w:color w:val="000000" w:themeColor="text1"/>
              </w:rPr>
              <w:t xml:space="preserve">1. </w:t>
            </w:r>
            <w:r w:rsidRPr="00AB217C">
              <w:rPr>
                <w:color w:val="000000" w:themeColor="text1"/>
                <w:sz w:val="22"/>
                <w:szCs w:val="22"/>
              </w:rPr>
              <w:t xml:space="preserve">Проводит анализ внешней и внутренней среды ведения бизнеса, выявляет основные </w:t>
            </w:r>
            <w:r w:rsidRPr="00AB217C">
              <w:rPr>
                <w:color w:val="000000" w:themeColor="text1"/>
                <w:sz w:val="22"/>
                <w:szCs w:val="22"/>
              </w:rPr>
              <w:lastRenderedPageBreak/>
              <w:t>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323" w:type="dxa"/>
          </w:tcPr>
          <w:p w14:paraId="236FFDCD" w14:textId="0322F01E" w:rsidR="00706BD9" w:rsidRPr="00AB217C" w:rsidRDefault="00706BD9">
            <w:pPr>
              <w:jc w:val="both"/>
              <w:rPr>
                <w:rFonts w:eastAsia="Calibri"/>
                <w:sz w:val="22"/>
                <w:szCs w:val="22"/>
              </w:rPr>
            </w:pPr>
            <w:r w:rsidRPr="00AB217C">
              <w:rPr>
                <w:rFonts w:eastAsia="Calibri"/>
                <w:b/>
                <w:sz w:val="22"/>
                <w:szCs w:val="22"/>
              </w:rPr>
              <w:lastRenderedPageBreak/>
              <w:t>Знание:</w:t>
            </w:r>
            <w:r w:rsidRPr="00AB217C">
              <w:rPr>
                <w:rFonts w:eastAsia="Calibri"/>
                <w:sz w:val="22"/>
                <w:szCs w:val="22"/>
              </w:rPr>
              <w:t xml:space="preserve"> </w:t>
            </w:r>
            <w:r w:rsidRPr="00AB217C">
              <w:rPr>
                <w:sz w:val="22"/>
                <w:szCs w:val="22"/>
              </w:rPr>
              <w:t xml:space="preserve">принципов управления закупками и поставками, содержание процесса </w:t>
            </w:r>
            <w:r w:rsidRPr="00AB217C">
              <w:rPr>
                <w:sz w:val="22"/>
                <w:szCs w:val="22"/>
              </w:rPr>
              <w:lastRenderedPageBreak/>
              <w:t xml:space="preserve">планирования и основы функционирования в рамках правовых норм; особенностей внешней и внутренней среды организации при </w:t>
            </w:r>
            <w:r w:rsidRPr="00AB217C">
              <w:rPr>
                <w:spacing w:val="1"/>
                <w:sz w:val="22"/>
                <w:szCs w:val="22"/>
              </w:rPr>
              <w:t xml:space="preserve">осуществлении </w:t>
            </w:r>
            <w:r w:rsidRPr="00AB217C">
              <w:rPr>
                <w:sz w:val="22"/>
                <w:szCs w:val="22"/>
              </w:rPr>
              <w:t>закупок</w:t>
            </w:r>
            <w:r w:rsidRPr="00AB217C">
              <w:rPr>
                <w:spacing w:val="1"/>
                <w:sz w:val="22"/>
                <w:szCs w:val="22"/>
              </w:rPr>
              <w:t xml:space="preserve"> </w:t>
            </w:r>
            <w:r w:rsidRPr="00AB217C">
              <w:rPr>
                <w:sz w:val="22"/>
                <w:szCs w:val="22"/>
              </w:rPr>
              <w:t>и</w:t>
            </w:r>
            <w:r w:rsidRPr="00AB217C">
              <w:rPr>
                <w:spacing w:val="-55"/>
                <w:sz w:val="22"/>
                <w:szCs w:val="22"/>
              </w:rPr>
              <w:t xml:space="preserve"> </w:t>
            </w:r>
            <w:r w:rsidRPr="00AB217C">
              <w:rPr>
                <w:sz w:val="22"/>
                <w:szCs w:val="22"/>
              </w:rPr>
              <w:t>вызванных</w:t>
            </w:r>
            <w:r w:rsidRPr="00AB217C">
              <w:rPr>
                <w:spacing w:val="1"/>
                <w:sz w:val="22"/>
                <w:szCs w:val="22"/>
              </w:rPr>
              <w:t xml:space="preserve"> </w:t>
            </w:r>
            <w:r w:rsidRPr="00AB217C">
              <w:rPr>
                <w:sz w:val="22"/>
                <w:szCs w:val="22"/>
              </w:rPr>
              <w:t>такими</w:t>
            </w:r>
            <w:r w:rsidRPr="00AB217C">
              <w:rPr>
                <w:spacing w:val="1"/>
                <w:sz w:val="22"/>
                <w:szCs w:val="22"/>
              </w:rPr>
              <w:t xml:space="preserve"> </w:t>
            </w:r>
            <w:r w:rsidRPr="00AB217C">
              <w:rPr>
                <w:sz w:val="22"/>
                <w:szCs w:val="22"/>
              </w:rPr>
              <w:t>особенностями</w:t>
            </w:r>
            <w:r w:rsidRPr="00AB217C">
              <w:rPr>
                <w:spacing w:val="1"/>
                <w:sz w:val="22"/>
                <w:szCs w:val="22"/>
              </w:rPr>
              <w:t xml:space="preserve"> </w:t>
            </w:r>
            <w:r w:rsidRPr="00AB217C">
              <w:rPr>
                <w:sz w:val="22"/>
                <w:szCs w:val="22"/>
              </w:rPr>
              <w:t>основные</w:t>
            </w:r>
            <w:r w:rsidRPr="00AB217C">
              <w:rPr>
                <w:spacing w:val="1"/>
                <w:sz w:val="22"/>
                <w:szCs w:val="22"/>
              </w:rPr>
              <w:t xml:space="preserve"> </w:t>
            </w:r>
            <w:r w:rsidRPr="00AB217C">
              <w:rPr>
                <w:sz w:val="22"/>
                <w:szCs w:val="22"/>
              </w:rPr>
              <w:t>риски</w:t>
            </w:r>
            <w:r w:rsidRPr="00AB217C">
              <w:rPr>
                <w:spacing w:val="1"/>
                <w:sz w:val="22"/>
                <w:szCs w:val="22"/>
              </w:rPr>
              <w:t xml:space="preserve"> </w:t>
            </w:r>
            <w:r w:rsidRPr="00AB217C">
              <w:rPr>
                <w:sz w:val="22"/>
                <w:szCs w:val="22"/>
              </w:rPr>
              <w:t>закупочной</w:t>
            </w:r>
            <w:r w:rsidRPr="00AB217C">
              <w:rPr>
                <w:spacing w:val="1"/>
                <w:sz w:val="22"/>
                <w:szCs w:val="22"/>
              </w:rPr>
              <w:t xml:space="preserve"> </w:t>
            </w:r>
            <w:r w:rsidRPr="00AB217C">
              <w:rPr>
                <w:sz w:val="22"/>
                <w:szCs w:val="22"/>
              </w:rPr>
              <w:t>деятельности, методов и способов анализа</w:t>
            </w:r>
            <w:r w:rsidRPr="00AB217C">
              <w:rPr>
                <w:rFonts w:eastAsia="Calibri"/>
                <w:sz w:val="22"/>
                <w:szCs w:val="22"/>
              </w:rPr>
              <w:t xml:space="preserve">. </w:t>
            </w:r>
          </w:p>
        </w:tc>
        <w:tc>
          <w:tcPr>
            <w:tcW w:w="2565" w:type="dxa"/>
          </w:tcPr>
          <w:p w14:paraId="5AACD77B" w14:textId="77777777" w:rsidR="00706BD9" w:rsidRPr="00AB217C" w:rsidRDefault="00706BD9" w:rsidP="00B55806">
            <w:pPr>
              <w:pStyle w:val="af0"/>
              <w:numPr>
                <w:ilvl w:val="0"/>
                <w:numId w:val="30"/>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lastRenderedPageBreak/>
              <w:t>Сущность материально-технического снабжения (МТС) на предприятии</w:t>
            </w:r>
          </w:p>
          <w:p w14:paraId="33D378F4" w14:textId="77777777" w:rsidR="00706BD9" w:rsidRPr="00AB217C" w:rsidRDefault="00706BD9" w:rsidP="00B55806">
            <w:pPr>
              <w:pStyle w:val="af0"/>
              <w:numPr>
                <w:ilvl w:val="0"/>
                <w:numId w:val="30"/>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lastRenderedPageBreak/>
              <w:t>Договор поставки товаров (контракт): состав договора поставки, компетентность сторон, обязанности поставщика-продавца</w:t>
            </w:r>
          </w:p>
          <w:p w14:paraId="52D3F85D" w14:textId="77777777" w:rsidR="00706BD9" w:rsidRPr="00AB217C" w:rsidRDefault="00706BD9" w:rsidP="00B55806">
            <w:pPr>
              <w:pStyle w:val="af0"/>
              <w:numPr>
                <w:ilvl w:val="0"/>
                <w:numId w:val="30"/>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Договор о намерениях и коммерческое предложение</w:t>
            </w:r>
          </w:p>
          <w:p w14:paraId="28EBEBD1" w14:textId="77777777" w:rsidR="00706BD9" w:rsidRPr="00AB217C" w:rsidRDefault="00706BD9" w:rsidP="00B55806">
            <w:pPr>
              <w:pStyle w:val="af0"/>
              <w:numPr>
                <w:ilvl w:val="0"/>
                <w:numId w:val="30"/>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Статус государственных закупок.</w:t>
            </w:r>
          </w:p>
          <w:p w14:paraId="7DC27734" w14:textId="77777777" w:rsidR="00706BD9" w:rsidRPr="00AB217C" w:rsidRDefault="00706BD9" w:rsidP="00B55806">
            <w:pPr>
              <w:pStyle w:val="af0"/>
              <w:numPr>
                <w:ilvl w:val="0"/>
                <w:numId w:val="30"/>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Государственные закупки без применения процедур закупок.</w:t>
            </w:r>
          </w:p>
          <w:p w14:paraId="286414A1" w14:textId="77777777" w:rsidR="00706BD9" w:rsidRPr="00AB217C" w:rsidRDefault="00706BD9" w:rsidP="00B55806">
            <w:pPr>
              <w:pStyle w:val="af0"/>
              <w:numPr>
                <w:ilvl w:val="0"/>
                <w:numId w:val="30"/>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Взаимодействие и взаимозависимость между маркетинговыми исследованиями и материально-технического снабжения</w:t>
            </w:r>
          </w:p>
          <w:p w14:paraId="22783F61" w14:textId="77777777" w:rsidR="00706BD9" w:rsidRPr="00AB217C" w:rsidRDefault="00706BD9" w:rsidP="00B55806">
            <w:pPr>
              <w:pStyle w:val="af0"/>
              <w:numPr>
                <w:ilvl w:val="0"/>
                <w:numId w:val="30"/>
              </w:numPr>
              <w:spacing w:after="0" w:line="240" w:lineRule="auto"/>
              <w:ind w:left="0" w:firstLine="0"/>
              <w:jc w:val="both"/>
              <w:rPr>
                <w:rFonts w:ascii="Times New Roman" w:hAnsi="Times New Roman"/>
                <w:sz w:val="22"/>
                <w:szCs w:val="22"/>
              </w:rPr>
            </w:pPr>
            <w:proofErr w:type="spellStart"/>
            <w:r w:rsidRPr="00AB217C">
              <w:rPr>
                <w:rFonts w:ascii="Times New Roman" w:hAnsi="Times New Roman"/>
                <w:sz w:val="22"/>
                <w:szCs w:val="22"/>
              </w:rPr>
              <w:t>Supplier</w:t>
            </w:r>
            <w:proofErr w:type="spellEnd"/>
            <w:r w:rsidRPr="00AB217C">
              <w:rPr>
                <w:rFonts w:ascii="Times New Roman" w:hAnsi="Times New Roman"/>
                <w:sz w:val="22"/>
                <w:szCs w:val="22"/>
              </w:rPr>
              <w:t xml:space="preserve"> </w:t>
            </w:r>
            <w:proofErr w:type="spellStart"/>
            <w:r w:rsidRPr="00AB217C">
              <w:rPr>
                <w:rFonts w:ascii="Times New Roman" w:hAnsi="Times New Roman"/>
                <w:sz w:val="22"/>
                <w:szCs w:val="22"/>
              </w:rPr>
              <w:t>Relationship</w:t>
            </w:r>
            <w:proofErr w:type="spellEnd"/>
            <w:r w:rsidRPr="00AB217C">
              <w:rPr>
                <w:rFonts w:ascii="Times New Roman" w:hAnsi="Times New Roman"/>
                <w:sz w:val="22"/>
                <w:szCs w:val="22"/>
              </w:rPr>
              <w:t xml:space="preserve"> </w:t>
            </w:r>
            <w:proofErr w:type="spellStart"/>
            <w:r w:rsidRPr="00AB217C">
              <w:rPr>
                <w:rFonts w:ascii="Times New Roman" w:hAnsi="Times New Roman"/>
                <w:sz w:val="22"/>
                <w:szCs w:val="22"/>
              </w:rPr>
              <w:t>Management</w:t>
            </w:r>
            <w:proofErr w:type="spellEnd"/>
            <w:r w:rsidRPr="00AB217C">
              <w:rPr>
                <w:rFonts w:ascii="Times New Roman" w:hAnsi="Times New Roman"/>
                <w:sz w:val="22"/>
                <w:szCs w:val="22"/>
              </w:rPr>
              <w:t xml:space="preserve"> – управление взаимоотношениями с поставщиками.</w:t>
            </w:r>
          </w:p>
          <w:p w14:paraId="1A687086" w14:textId="6512565E" w:rsidR="00706BD9" w:rsidRPr="00AB217C" w:rsidRDefault="00706BD9" w:rsidP="00B55806">
            <w:pPr>
              <w:pStyle w:val="af0"/>
              <w:numPr>
                <w:ilvl w:val="0"/>
                <w:numId w:val="30"/>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Логистическая концепция управления предприятием для повышения эффективности управления закупками.</w:t>
            </w:r>
          </w:p>
        </w:tc>
      </w:tr>
      <w:tr w:rsidR="00706BD9" w:rsidRPr="00AB217C" w14:paraId="5AE6314B" w14:textId="77777777" w:rsidTr="004E691B">
        <w:trPr>
          <w:trHeight w:val="315"/>
        </w:trPr>
        <w:tc>
          <w:tcPr>
            <w:tcW w:w="2278" w:type="dxa"/>
            <w:vMerge/>
          </w:tcPr>
          <w:p w14:paraId="320092EC" w14:textId="77777777" w:rsidR="00706BD9" w:rsidRPr="00AB217C" w:rsidRDefault="00706BD9">
            <w:pPr>
              <w:jc w:val="both"/>
              <w:rPr>
                <w:color w:val="000000" w:themeColor="text1"/>
              </w:rPr>
            </w:pPr>
          </w:p>
        </w:tc>
        <w:tc>
          <w:tcPr>
            <w:tcW w:w="2322" w:type="dxa"/>
            <w:vMerge/>
          </w:tcPr>
          <w:p w14:paraId="5B1131FD" w14:textId="77777777" w:rsidR="00706BD9" w:rsidRPr="00AB217C" w:rsidRDefault="00706BD9">
            <w:pPr>
              <w:jc w:val="both"/>
              <w:rPr>
                <w:sz w:val="28"/>
                <w:szCs w:val="28"/>
              </w:rPr>
            </w:pPr>
          </w:p>
        </w:tc>
        <w:tc>
          <w:tcPr>
            <w:tcW w:w="2323" w:type="dxa"/>
          </w:tcPr>
          <w:p w14:paraId="3DB790F9" w14:textId="4E0EBDF0" w:rsidR="00706BD9" w:rsidRPr="00AB217C" w:rsidRDefault="00706BD9">
            <w:pPr>
              <w:jc w:val="both"/>
              <w:rPr>
                <w:sz w:val="28"/>
                <w:szCs w:val="28"/>
              </w:rPr>
            </w:pPr>
            <w:r w:rsidRPr="00AB217C">
              <w:rPr>
                <w:rFonts w:eastAsia="Calibri"/>
                <w:b/>
                <w:sz w:val="22"/>
                <w:szCs w:val="22"/>
              </w:rPr>
              <w:t>Умение:</w:t>
            </w:r>
            <w:r w:rsidRPr="00AB217C">
              <w:rPr>
                <w:rFonts w:eastAsia="Calibri"/>
                <w:sz w:val="22"/>
                <w:szCs w:val="22"/>
              </w:rPr>
              <w:t xml:space="preserve"> </w:t>
            </w:r>
            <w:r w:rsidRPr="00AB217C">
              <w:rPr>
                <w:sz w:val="22"/>
                <w:szCs w:val="22"/>
              </w:rPr>
              <w:t>управления закупками и поставками, определять необходимость заказа и формировать товарный портфель организации, а также управлять закупками в рамках правовых норм.</w:t>
            </w:r>
          </w:p>
        </w:tc>
        <w:tc>
          <w:tcPr>
            <w:tcW w:w="2565" w:type="dxa"/>
          </w:tcPr>
          <w:p w14:paraId="7C5BD074" w14:textId="77777777" w:rsidR="00706BD9" w:rsidRPr="00AB217C" w:rsidRDefault="00706BD9" w:rsidP="00706BD9">
            <w:pPr>
              <w:jc w:val="both"/>
              <w:rPr>
                <w:sz w:val="22"/>
                <w:szCs w:val="22"/>
              </w:rPr>
            </w:pPr>
            <w:r w:rsidRPr="00AB217C">
              <w:rPr>
                <w:sz w:val="22"/>
                <w:szCs w:val="22"/>
              </w:rPr>
              <w:t xml:space="preserve">1. Закупка товаров, работ, услуг с какого момента начинается и каким заканчивается? </w:t>
            </w:r>
          </w:p>
          <w:p w14:paraId="6958E155" w14:textId="77777777" w:rsidR="00706BD9" w:rsidRPr="00AB217C" w:rsidRDefault="00706BD9" w:rsidP="00B55806">
            <w:pPr>
              <w:pStyle w:val="af0"/>
              <w:numPr>
                <w:ilvl w:val="0"/>
                <w:numId w:val="35"/>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От планирования и до исполнения контракта </w:t>
            </w:r>
          </w:p>
          <w:p w14:paraId="11C96900" w14:textId="77777777" w:rsidR="00706BD9" w:rsidRPr="00AB217C" w:rsidRDefault="00706BD9" w:rsidP="00B55806">
            <w:pPr>
              <w:pStyle w:val="af0"/>
              <w:numPr>
                <w:ilvl w:val="0"/>
                <w:numId w:val="35"/>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С определения поставщика (подрядчика, исполнителя) до исполнения обязательств сторонами контракта</w:t>
            </w:r>
          </w:p>
          <w:p w14:paraId="76CDE6C9" w14:textId="77777777" w:rsidR="00706BD9" w:rsidRPr="00AB217C" w:rsidRDefault="00706BD9" w:rsidP="00B55806">
            <w:pPr>
              <w:pStyle w:val="af0"/>
              <w:numPr>
                <w:ilvl w:val="0"/>
                <w:numId w:val="35"/>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От размещения извещения до заключения контракта </w:t>
            </w:r>
          </w:p>
          <w:p w14:paraId="541B994A" w14:textId="77777777" w:rsidR="00706BD9" w:rsidRPr="00AB217C" w:rsidRDefault="00706BD9" w:rsidP="00B55806">
            <w:pPr>
              <w:pStyle w:val="af0"/>
              <w:numPr>
                <w:ilvl w:val="0"/>
                <w:numId w:val="35"/>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От момента заключения контракта и до исполнения обязательств сторонами контракта </w:t>
            </w:r>
          </w:p>
          <w:p w14:paraId="41D497DB" w14:textId="77777777" w:rsidR="00706BD9" w:rsidRPr="00AB217C" w:rsidRDefault="00706BD9" w:rsidP="00706BD9">
            <w:pPr>
              <w:jc w:val="both"/>
              <w:rPr>
                <w:sz w:val="22"/>
                <w:szCs w:val="22"/>
              </w:rPr>
            </w:pPr>
          </w:p>
          <w:p w14:paraId="13D27C96" w14:textId="77777777" w:rsidR="00706BD9" w:rsidRPr="00AB217C" w:rsidRDefault="00706BD9" w:rsidP="00706BD9">
            <w:pPr>
              <w:jc w:val="both"/>
              <w:rPr>
                <w:sz w:val="22"/>
                <w:szCs w:val="22"/>
              </w:rPr>
            </w:pPr>
            <w:r w:rsidRPr="00AB217C">
              <w:rPr>
                <w:sz w:val="22"/>
                <w:szCs w:val="22"/>
              </w:rPr>
              <w:t xml:space="preserve">2. В каких случаях заказчик обязан </w:t>
            </w:r>
            <w:r w:rsidRPr="00AB217C">
              <w:rPr>
                <w:sz w:val="22"/>
                <w:szCs w:val="22"/>
              </w:rPr>
              <w:lastRenderedPageBreak/>
              <w:t xml:space="preserve">установить дополнительные требования к участникам закупок? </w:t>
            </w:r>
          </w:p>
          <w:p w14:paraId="0D0239AC" w14:textId="77777777" w:rsidR="00706BD9" w:rsidRPr="00AB217C" w:rsidRDefault="00706BD9" w:rsidP="00B55806">
            <w:pPr>
              <w:pStyle w:val="af0"/>
              <w:numPr>
                <w:ilvl w:val="0"/>
                <w:numId w:val="34"/>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В случае установления Правительством Российской Федерации дополнительных требований к участникам закупок. </w:t>
            </w:r>
          </w:p>
          <w:p w14:paraId="296B3149" w14:textId="77777777" w:rsidR="00706BD9" w:rsidRPr="00AB217C" w:rsidRDefault="00706BD9" w:rsidP="00B55806">
            <w:pPr>
              <w:pStyle w:val="af0"/>
              <w:numPr>
                <w:ilvl w:val="0"/>
                <w:numId w:val="34"/>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В любых случаях, на усмотрение заказчика </w:t>
            </w:r>
          </w:p>
          <w:p w14:paraId="104E8108" w14:textId="77777777" w:rsidR="00706BD9" w:rsidRPr="00AB217C" w:rsidRDefault="00706BD9" w:rsidP="00B55806">
            <w:pPr>
              <w:pStyle w:val="af0"/>
              <w:numPr>
                <w:ilvl w:val="0"/>
                <w:numId w:val="34"/>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В случае проведения электронного аукциона </w:t>
            </w:r>
          </w:p>
          <w:p w14:paraId="2EB8DCA2" w14:textId="77777777" w:rsidR="00706BD9" w:rsidRPr="00AB217C" w:rsidRDefault="00706BD9" w:rsidP="00B55806">
            <w:pPr>
              <w:pStyle w:val="af0"/>
              <w:numPr>
                <w:ilvl w:val="0"/>
                <w:numId w:val="34"/>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В случае проведения запроса предложений </w:t>
            </w:r>
          </w:p>
          <w:p w14:paraId="04F50CB2" w14:textId="77777777" w:rsidR="00706BD9" w:rsidRPr="00AB217C" w:rsidRDefault="00706BD9" w:rsidP="00706BD9">
            <w:pPr>
              <w:jc w:val="both"/>
              <w:rPr>
                <w:sz w:val="22"/>
                <w:szCs w:val="22"/>
              </w:rPr>
            </w:pPr>
          </w:p>
          <w:p w14:paraId="47F4B3F9" w14:textId="77777777" w:rsidR="00706BD9" w:rsidRPr="00AB217C" w:rsidRDefault="00706BD9" w:rsidP="00706BD9">
            <w:pPr>
              <w:jc w:val="both"/>
              <w:rPr>
                <w:sz w:val="22"/>
                <w:szCs w:val="22"/>
              </w:rPr>
            </w:pPr>
            <w:r w:rsidRPr="00AB217C">
              <w:rPr>
                <w:sz w:val="22"/>
                <w:szCs w:val="22"/>
              </w:rPr>
              <w:t xml:space="preserve">3. Участник закупки – это: </w:t>
            </w:r>
          </w:p>
          <w:p w14:paraId="11A930DA" w14:textId="77777777" w:rsidR="00706BD9" w:rsidRPr="00AB217C" w:rsidRDefault="00706BD9" w:rsidP="00B55806">
            <w:pPr>
              <w:pStyle w:val="af0"/>
              <w:numPr>
                <w:ilvl w:val="0"/>
                <w:numId w:val="33"/>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Только юридическое лицо независимо от его организационно-правовой формы, формы собственности, места нахождения и места происхождения капитала. </w:t>
            </w:r>
          </w:p>
          <w:p w14:paraId="22C3C30F" w14:textId="77777777" w:rsidR="00706BD9" w:rsidRPr="00AB217C" w:rsidRDefault="00706BD9" w:rsidP="00B55806">
            <w:pPr>
              <w:pStyle w:val="af0"/>
              <w:numPr>
                <w:ilvl w:val="0"/>
                <w:numId w:val="33"/>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обязательно зарегистрированное в качестве индивидуального предпринимателя. </w:t>
            </w:r>
          </w:p>
          <w:p w14:paraId="46418709" w14:textId="4B1EE234" w:rsidR="00706BD9" w:rsidRPr="00AB217C" w:rsidRDefault="00706BD9" w:rsidP="00706BD9">
            <w:pPr>
              <w:jc w:val="both"/>
              <w:rPr>
                <w:sz w:val="28"/>
                <w:szCs w:val="28"/>
              </w:rPr>
            </w:pPr>
            <w:r w:rsidRPr="00AB217C">
              <w:rPr>
                <w:sz w:val="22"/>
                <w:szCs w:val="22"/>
              </w:rPr>
              <w:t>Государственный орган (в том числе орган государственной власти), Государственная корпорация по атомной энергии "</w:t>
            </w:r>
            <w:proofErr w:type="spellStart"/>
            <w:r w:rsidRPr="00AB217C">
              <w:rPr>
                <w:sz w:val="22"/>
                <w:szCs w:val="22"/>
              </w:rPr>
              <w:t>Росатом</w:t>
            </w:r>
            <w:proofErr w:type="spellEnd"/>
            <w:r w:rsidRPr="00AB217C">
              <w:rPr>
                <w:sz w:val="22"/>
                <w:szCs w:val="22"/>
              </w:rPr>
              <w:t>", орган управления государственным внебюджетным фондом либо государственное казенное учреждение.</w:t>
            </w:r>
          </w:p>
        </w:tc>
      </w:tr>
      <w:tr w:rsidR="00706BD9" w:rsidRPr="00AB217C" w14:paraId="16B25DD3" w14:textId="77777777" w:rsidTr="004E691B">
        <w:trPr>
          <w:trHeight w:val="345"/>
        </w:trPr>
        <w:tc>
          <w:tcPr>
            <w:tcW w:w="2278" w:type="dxa"/>
            <w:vMerge/>
          </w:tcPr>
          <w:p w14:paraId="0FBFF2F5" w14:textId="77777777" w:rsidR="00706BD9" w:rsidRPr="00AB217C" w:rsidRDefault="00706BD9">
            <w:pPr>
              <w:jc w:val="both"/>
              <w:rPr>
                <w:color w:val="000000" w:themeColor="text1"/>
              </w:rPr>
            </w:pPr>
          </w:p>
        </w:tc>
        <w:tc>
          <w:tcPr>
            <w:tcW w:w="2322" w:type="dxa"/>
            <w:vMerge w:val="restart"/>
          </w:tcPr>
          <w:p w14:paraId="51D85BBF" w14:textId="1410BBDF" w:rsidR="00706BD9" w:rsidRPr="00AB217C" w:rsidRDefault="00706BD9">
            <w:pPr>
              <w:jc w:val="both"/>
              <w:rPr>
                <w:sz w:val="22"/>
                <w:szCs w:val="22"/>
              </w:rPr>
            </w:pPr>
            <w:r w:rsidRPr="00AB217C">
              <w:rPr>
                <w:sz w:val="22"/>
                <w:szCs w:val="22"/>
              </w:rPr>
              <w:t>2. Рассчитывает и интерпретирует показатели деятельности экономических субъектов.</w:t>
            </w:r>
          </w:p>
        </w:tc>
        <w:tc>
          <w:tcPr>
            <w:tcW w:w="2323" w:type="dxa"/>
          </w:tcPr>
          <w:p w14:paraId="744497CF" w14:textId="1552F462" w:rsidR="00706BD9" w:rsidRPr="00AB217C" w:rsidRDefault="004E691B">
            <w:pPr>
              <w:jc w:val="both"/>
              <w:rPr>
                <w:sz w:val="28"/>
                <w:szCs w:val="28"/>
              </w:rPr>
            </w:pPr>
            <w:r w:rsidRPr="00AB217C">
              <w:rPr>
                <w:rFonts w:eastAsia="Calibri"/>
                <w:b/>
                <w:sz w:val="22"/>
                <w:szCs w:val="22"/>
              </w:rPr>
              <w:t>Знание:</w:t>
            </w:r>
            <w:r w:rsidRPr="00AB217C">
              <w:rPr>
                <w:rFonts w:eastAsia="Calibri"/>
                <w:sz w:val="22"/>
                <w:szCs w:val="22"/>
              </w:rPr>
              <w:t xml:space="preserve"> механизмов определения потребности, анализа рынка поставщиков, ценообразования.</w:t>
            </w:r>
          </w:p>
        </w:tc>
        <w:tc>
          <w:tcPr>
            <w:tcW w:w="2565" w:type="dxa"/>
          </w:tcPr>
          <w:p w14:paraId="202C2049" w14:textId="77777777" w:rsidR="004E691B" w:rsidRPr="00AB217C" w:rsidRDefault="004E691B" w:rsidP="00B55806">
            <w:pPr>
              <w:pStyle w:val="af0"/>
              <w:numPr>
                <w:ilvl w:val="0"/>
                <w:numId w:val="31"/>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Сущность и содержание плановой работы по снабжению</w:t>
            </w:r>
          </w:p>
          <w:p w14:paraId="57DF4318" w14:textId="77777777" w:rsidR="004E691B" w:rsidRPr="00AB217C" w:rsidRDefault="004E691B" w:rsidP="00B55806">
            <w:pPr>
              <w:pStyle w:val="af0"/>
              <w:numPr>
                <w:ilvl w:val="0"/>
                <w:numId w:val="31"/>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Методы прямого счета, аналогии, динамических коэффициентов и типовых представителей для определения потребности предприятия</w:t>
            </w:r>
          </w:p>
          <w:p w14:paraId="2B1DE0DD" w14:textId="77777777" w:rsidR="004E691B" w:rsidRPr="00AB217C" w:rsidRDefault="004E691B" w:rsidP="00B55806">
            <w:pPr>
              <w:pStyle w:val="af0"/>
              <w:numPr>
                <w:ilvl w:val="0"/>
                <w:numId w:val="31"/>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Определение потребности предприятий в незавершенном производстве, режущем инструменте и топливе.</w:t>
            </w:r>
          </w:p>
          <w:p w14:paraId="45F341B2" w14:textId="46DDA86F" w:rsidR="00706BD9" w:rsidRPr="00AB217C" w:rsidRDefault="004E691B" w:rsidP="00B55806">
            <w:pPr>
              <w:pStyle w:val="af0"/>
              <w:numPr>
                <w:ilvl w:val="0"/>
                <w:numId w:val="31"/>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Основные положения системы выбора поставщиков.</w:t>
            </w:r>
          </w:p>
        </w:tc>
      </w:tr>
      <w:tr w:rsidR="00706BD9" w:rsidRPr="00AB217C" w14:paraId="135736A4" w14:textId="77777777" w:rsidTr="004E691B">
        <w:trPr>
          <w:trHeight w:val="270"/>
        </w:trPr>
        <w:tc>
          <w:tcPr>
            <w:tcW w:w="2278" w:type="dxa"/>
            <w:vMerge/>
          </w:tcPr>
          <w:p w14:paraId="511FC2FF" w14:textId="77777777" w:rsidR="00706BD9" w:rsidRPr="00AB217C" w:rsidRDefault="00706BD9">
            <w:pPr>
              <w:jc w:val="both"/>
              <w:rPr>
                <w:color w:val="000000" w:themeColor="text1"/>
              </w:rPr>
            </w:pPr>
          </w:p>
        </w:tc>
        <w:tc>
          <w:tcPr>
            <w:tcW w:w="2322" w:type="dxa"/>
            <w:vMerge/>
          </w:tcPr>
          <w:p w14:paraId="4A888F6C" w14:textId="77777777" w:rsidR="00706BD9" w:rsidRPr="00AB217C" w:rsidRDefault="00706BD9">
            <w:pPr>
              <w:jc w:val="both"/>
              <w:rPr>
                <w:sz w:val="28"/>
                <w:szCs w:val="28"/>
              </w:rPr>
            </w:pPr>
          </w:p>
        </w:tc>
        <w:tc>
          <w:tcPr>
            <w:tcW w:w="2323" w:type="dxa"/>
          </w:tcPr>
          <w:p w14:paraId="73F2FEEB" w14:textId="2228E12B" w:rsidR="00706BD9" w:rsidRPr="00AB217C" w:rsidRDefault="004E691B">
            <w:pPr>
              <w:jc w:val="both"/>
              <w:rPr>
                <w:sz w:val="28"/>
                <w:szCs w:val="28"/>
              </w:rPr>
            </w:pPr>
            <w:r w:rsidRPr="00AB217C">
              <w:rPr>
                <w:rFonts w:eastAsia="Calibri"/>
                <w:b/>
                <w:sz w:val="22"/>
                <w:szCs w:val="22"/>
              </w:rPr>
              <w:t>Умение:</w:t>
            </w:r>
            <w:r w:rsidRPr="00AB217C">
              <w:rPr>
                <w:rFonts w:eastAsia="Calibri"/>
                <w:sz w:val="22"/>
                <w:szCs w:val="22"/>
              </w:rPr>
              <w:t xml:space="preserve"> оценивать и интерпретировать результаты оценки условий закупочной деятельности, её рисков, использовать эффективные способы аудита.</w:t>
            </w:r>
          </w:p>
        </w:tc>
        <w:tc>
          <w:tcPr>
            <w:tcW w:w="2565" w:type="dxa"/>
          </w:tcPr>
          <w:p w14:paraId="109A7A0B" w14:textId="77777777" w:rsidR="004E691B" w:rsidRPr="00AB217C" w:rsidRDefault="004E691B" w:rsidP="004E691B">
            <w:pPr>
              <w:jc w:val="both"/>
              <w:rPr>
                <w:sz w:val="22"/>
                <w:szCs w:val="22"/>
              </w:rPr>
            </w:pPr>
            <w:r w:rsidRPr="00AB217C">
              <w:rPr>
                <w:sz w:val="22"/>
                <w:szCs w:val="22"/>
              </w:rPr>
              <w:t xml:space="preserve">1. Порядок оценки заявок участников закупки, в том числе предельные величины значимости каждого критерия устанавливается: </w:t>
            </w:r>
          </w:p>
          <w:p w14:paraId="1148A7E1" w14:textId="77777777" w:rsidR="004E691B" w:rsidRPr="00AB217C" w:rsidRDefault="004E691B" w:rsidP="00B55806">
            <w:pPr>
              <w:pStyle w:val="af0"/>
              <w:numPr>
                <w:ilvl w:val="0"/>
                <w:numId w:val="38"/>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Заказчиком, уполномоченным органом, уполномоченным учреждением. </w:t>
            </w:r>
          </w:p>
          <w:p w14:paraId="2B5D18D7" w14:textId="77777777" w:rsidR="004E691B" w:rsidRPr="00AB217C" w:rsidRDefault="004E691B" w:rsidP="00B55806">
            <w:pPr>
              <w:pStyle w:val="af0"/>
              <w:numPr>
                <w:ilvl w:val="0"/>
                <w:numId w:val="38"/>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Правительством Российской Федерации, высшими исполнительными органами государственной власти субъектов Российской Федерации, местными администрациями. </w:t>
            </w:r>
          </w:p>
          <w:p w14:paraId="2D8EA921" w14:textId="77777777" w:rsidR="004E691B" w:rsidRPr="00AB217C" w:rsidRDefault="004E691B" w:rsidP="00B55806">
            <w:pPr>
              <w:pStyle w:val="af0"/>
              <w:numPr>
                <w:ilvl w:val="0"/>
                <w:numId w:val="38"/>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Президентом Российской Федерации. </w:t>
            </w:r>
          </w:p>
          <w:p w14:paraId="54FB133B" w14:textId="77777777" w:rsidR="004E691B" w:rsidRPr="00AB217C" w:rsidRDefault="004E691B" w:rsidP="00B55806">
            <w:pPr>
              <w:pStyle w:val="af0"/>
              <w:numPr>
                <w:ilvl w:val="0"/>
                <w:numId w:val="38"/>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Правительством Российской Федерации.</w:t>
            </w:r>
          </w:p>
          <w:p w14:paraId="3F1D99C6" w14:textId="77777777" w:rsidR="004E691B" w:rsidRPr="00AB217C" w:rsidRDefault="004E691B" w:rsidP="004E691B">
            <w:pPr>
              <w:jc w:val="both"/>
              <w:rPr>
                <w:sz w:val="22"/>
                <w:szCs w:val="22"/>
              </w:rPr>
            </w:pPr>
          </w:p>
          <w:p w14:paraId="6DA10483" w14:textId="77777777" w:rsidR="004E691B" w:rsidRPr="00AB217C" w:rsidRDefault="004E691B" w:rsidP="004E691B">
            <w:pPr>
              <w:jc w:val="both"/>
              <w:rPr>
                <w:sz w:val="22"/>
                <w:szCs w:val="22"/>
              </w:rPr>
            </w:pPr>
            <w:r w:rsidRPr="00AB217C">
              <w:rPr>
                <w:sz w:val="22"/>
                <w:szCs w:val="22"/>
              </w:rPr>
              <w:t xml:space="preserve">2. Порядок осуществления банковского сопровождения контрактов устанавливается: </w:t>
            </w:r>
          </w:p>
          <w:p w14:paraId="55370FA6" w14:textId="77777777" w:rsidR="004E691B" w:rsidRPr="00AB217C" w:rsidRDefault="004E691B" w:rsidP="00B55806">
            <w:pPr>
              <w:pStyle w:val="af0"/>
              <w:numPr>
                <w:ilvl w:val="0"/>
                <w:numId w:val="37"/>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Правительством Российской Федерации, высшим исполнительным органом государственной власти </w:t>
            </w:r>
            <w:r w:rsidRPr="00AB217C">
              <w:rPr>
                <w:rFonts w:ascii="Times New Roman" w:hAnsi="Times New Roman"/>
                <w:sz w:val="22"/>
                <w:szCs w:val="22"/>
              </w:rPr>
              <w:lastRenderedPageBreak/>
              <w:t xml:space="preserve">субъекта Российской Федерации, местной администрацией. </w:t>
            </w:r>
          </w:p>
          <w:p w14:paraId="3C602919" w14:textId="77777777" w:rsidR="004E691B" w:rsidRPr="00AB217C" w:rsidRDefault="004E691B" w:rsidP="00B55806">
            <w:pPr>
              <w:pStyle w:val="af0"/>
              <w:numPr>
                <w:ilvl w:val="0"/>
                <w:numId w:val="37"/>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Правительством Российской Федерации. </w:t>
            </w:r>
          </w:p>
          <w:p w14:paraId="50157D19" w14:textId="77777777" w:rsidR="004E691B" w:rsidRPr="00AB217C" w:rsidRDefault="004E691B" w:rsidP="00B55806">
            <w:pPr>
              <w:pStyle w:val="af0"/>
              <w:numPr>
                <w:ilvl w:val="0"/>
                <w:numId w:val="37"/>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Заказчиком, уполномоченным органом, уполномоченным учреждением. </w:t>
            </w:r>
          </w:p>
          <w:p w14:paraId="636CF9D4" w14:textId="77777777" w:rsidR="004E691B" w:rsidRPr="00AB217C" w:rsidRDefault="004E691B" w:rsidP="00B55806">
            <w:pPr>
              <w:pStyle w:val="af0"/>
              <w:numPr>
                <w:ilvl w:val="0"/>
                <w:numId w:val="37"/>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Правительством Российской Федерации, высшим исполнительным органом государственной власти субъекта Российской Федерации. </w:t>
            </w:r>
          </w:p>
          <w:p w14:paraId="66B91A5F" w14:textId="77777777" w:rsidR="004E691B" w:rsidRPr="00AB217C" w:rsidRDefault="004E691B" w:rsidP="004E691B">
            <w:pPr>
              <w:jc w:val="both"/>
              <w:rPr>
                <w:sz w:val="22"/>
                <w:szCs w:val="22"/>
              </w:rPr>
            </w:pPr>
          </w:p>
          <w:p w14:paraId="66359EFA" w14:textId="77777777" w:rsidR="004E691B" w:rsidRPr="00AB217C" w:rsidRDefault="004E691B" w:rsidP="004E691B">
            <w:pPr>
              <w:jc w:val="both"/>
              <w:rPr>
                <w:sz w:val="22"/>
                <w:szCs w:val="22"/>
              </w:rPr>
            </w:pPr>
            <w:r w:rsidRPr="00AB217C">
              <w:rPr>
                <w:sz w:val="22"/>
                <w:szCs w:val="22"/>
              </w:rPr>
              <w:t xml:space="preserve">3. Вправе ли заказчик отменить определение поставщика? </w:t>
            </w:r>
          </w:p>
          <w:p w14:paraId="3220CF50" w14:textId="77777777" w:rsidR="004E691B" w:rsidRPr="00AB217C" w:rsidRDefault="004E691B" w:rsidP="00B55806">
            <w:pPr>
              <w:pStyle w:val="af0"/>
              <w:numPr>
                <w:ilvl w:val="0"/>
                <w:numId w:val="36"/>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Да, вправе, при любом способе и в любое время. </w:t>
            </w:r>
          </w:p>
          <w:p w14:paraId="2FBDF885" w14:textId="77777777" w:rsidR="004E691B" w:rsidRPr="00AB217C" w:rsidRDefault="004E691B" w:rsidP="00B55806">
            <w:pPr>
              <w:pStyle w:val="af0"/>
              <w:numPr>
                <w:ilvl w:val="0"/>
                <w:numId w:val="36"/>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Да, вправе, с учетом требований, предусмотренных законодательством. По истечении сроков, предусмотренных законодательством, и до заключения контракта заказчик вправе отменить закупку только в случае возникновения обстоятельств непреодолимой силы. </w:t>
            </w:r>
          </w:p>
          <w:p w14:paraId="509AF628" w14:textId="77777777" w:rsidR="004E691B" w:rsidRPr="00AB217C" w:rsidRDefault="004E691B" w:rsidP="00B55806">
            <w:pPr>
              <w:pStyle w:val="af0"/>
              <w:numPr>
                <w:ilvl w:val="0"/>
                <w:numId w:val="36"/>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Да, но только при проведении конкурса или аукциона. </w:t>
            </w:r>
          </w:p>
          <w:p w14:paraId="4C2A71A9" w14:textId="63E24521" w:rsidR="00706BD9" w:rsidRPr="00AB217C" w:rsidRDefault="004E691B" w:rsidP="00B55806">
            <w:pPr>
              <w:pStyle w:val="af0"/>
              <w:numPr>
                <w:ilvl w:val="0"/>
                <w:numId w:val="36"/>
              </w:numPr>
              <w:spacing w:after="0" w:line="240" w:lineRule="auto"/>
              <w:ind w:left="0" w:firstLine="0"/>
              <w:jc w:val="both"/>
              <w:rPr>
                <w:rFonts w:ascii="Times New Roman" w:hAnsi="Times New Roman"/>
                <w:sz w:val="22"/>
                <w:szCs w:val="22"/>
              </w:rPr>
            </w:pPr>
            <w:r w:rsidRPr="00AB217C">
              <w:rPr>
                <w:rFonts w:ascii="Times New Roman" w:eastAsia="Times New Roman" w:hAnsi="Times New Roman"/>
                <w:sz w:val="22"/>
                <w:szCs w:val="22"/>
              </w:rPr>
              <w:t>Нет, не вправе.</w:t>
            </w:r>
          </w:p>
        </w:tc>
      </w:tr>
      <w:tr w:rsidR="004E691B" w:rsidRPr="00AB217C" w14:paraId="391C13D2" w14:textId="77777777" w:rsidTr="004E691B">
        <w:trPr>
          <w:trHeight w:val="510"/>
        </w:trPr>
        <w:tc>
          <w:tcPr>
            <w:tcW w:w="2278" w:type="dxa"/>
            <w:vMerge w:val="restart"/>
          </w:tcPr>
          <w:p w14:paraId="3DFBDE6E" w14:textId="65186B2D" w:rsidR="004E691B" w:rsidRPr="00AB217C" w:rsidRDefault="004E691B">
            <w:pPr>
              <w:jc w:val="both"/>
              <w:rPr>
                <w:sz w:val="28"/>
                <w:szCs w:val="28"/>
              </w:rPr>
            </w:pPr>
            <w:r w:rsidRPr="00AB217C">
              <w:rPr>
                <w:sz w:val="22"/>
                <w:szCs w:val="22"/>
              </w:rPr>
              <w:lastRenderedPageBreak/>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w:t>
            </w:r>
            <w:r w:rsidRPr="00AB217C">
              <w:t xml:space="preserve"> (ПКП-2)</w:t>
            </w:r>
          </w:p>
        </w:tc>
        <w:tc>
          <w:tcPr>
            <w:tcW w:w="2322" w:type="dxa"/>
            <w:vMerge w:val="restart"/>
          </w:tcPr>
          <w:p w14:paraId="029106F8" w14:textId="7611A057" w:rsidR="004E691B" w:rsidRPr="00AB217C" w:rsidRDefault="004E691B" w:rsidP="00B55806">
            <w:pPr>
              <w:pStyle w:val="Default"/>
              <w:widowControl w:val="0"/>
              <w:numPr>
                <w:ilvl w:val="0"/>
                <w:numId w:val="8"/>
              </w:numPr>
              <w:tabs>
                <w:tab w:val="left" w:pos="289"/>
              </w:tabs>
              <w:ind w:left="0" w:hanging="284"/>
              <w:jc w:val="both"/>
              <w:rPr>
                <w:sz w:val="22"/>
                <w:szCs w:val="22"/>
              </w:rPr>
            </w:pPr>
            <w:r w:rsidRPr="00AB217C">
              <w:rPr>
                <w:sz w:val="22"/>
                <w:szCs w:val="22"/>
              </w:rPr>
              <w:t>1. Документирует элементы и процесс риск-менеджмента в организации.</w:t>
            </w:r>
          </w:p>
        </w:tc>
        <w:tc>
          <w:tcPr>
            <w:tcW w:w="2323" w:type="dxa"/>
          </w:tcPr>
          <w:p w14:paraId="10C505E1" w14:textId="1FB81EE3" w:rsidR="004E691B" w:rsidRPr="00AB217C" w:rsidRDefault="004E691B" w:rsidP="004E691B">
            <w:pPr>
              <w:pStyle w:val="Default"/>
              <w:widowControl w:val="0"/>
              <w:tabs>
                <w:tab w:val="left" w:pos="714"/>
              </w:tabs>
              <w:jc w:val="both"/>
              <w:rPr>
                <w:sz w:val="22"/>
                <w:szCs w:val="22"/>
              </w:rPr>
            </w:pPr>
            <w:r w:rsidRPr="00AB217C">
              <w:rPr>
                <w:rFonts w:eastAsia="Calibri"/>
                <w:b/>
                <w:sz w:val="22"/>
                <w:szCs w:val="22"/>
              </w:rPr>
              <w:t>Знание:</w:t>
            </w:r>
            <w:r w:rsidRPr="00AB217C">
              <w:rPr>
                <w:sz w:val="22"/>
                <w:szCs w:val="22"/>
              </w:rPr>
              <w:t xml:space="preserve"> подходов к работе с документами поставщика, формирование отчетности в рамах закупочной деятельности (неликвидные активы, кредиторская заложенность, предварительные платежи, финансовый план). </w:t>
            </w:r>
          </w:p>
        </w:tc>
        <w:tc>
          <w:tcPr>
            <w:tcW w:w="2565" w:type="dxa"/>
          </w:tcPr>
          <w:p w14:paraId="4BEEFF8F" w14:textId="77777777" w:rsidR="004E691B" w:rsidRPr="00AB217C" w:rsidRDefault="004E691B" w:rsidP="00B55806">
            <w:pPr>
              <w:pStyle w:val="af0"/>
              <w:numPr>
                <w:ilvl w:val="0"/>
                <w:numId w:val="32"/>
              </w:numPr>
              <w:spacing w:after="0" w:line="240" w:lineRule="auto"/>
              <w:ind w:left="0" w:firstLine="0"/>
              <w:jc w:val="both"/>
              <w:rPr>
                <w:rFonts w:ascii="Times New Roman" w:hAnsi="Times New Roman"/>
                <w:color w:val="000000"/>
                <w:sz w:val="22"/>
                <w:szCs w:val="22"/>
                <w:shd w:val="clear" w:color="auto" w:fill="FFFFFF"/>
              </w:rPr>
            </w:pPr>
            <w:r w:rsidRPr="00AB217C">
              <w:rPr>
                <w:rFonts w:ascii="Times New Roman" w:hAnsi="Times New Roman"/>
                <w:color w:val="000000"/>
                <w:sz w:val="22"/>
                <w:szCs w:val="22"/>
                <w:shd w:val="clear" w:color="auto" w:fill="FFFFFF"/>
              </w:rPr>
              <w:t>Основные нормативные документы, регламентирующие законодательство о контрактной системе в сфере закупок товаров, работ, услуг для государственных и муниципальных нужд</w:t>
            </w:r>
          </w:p>
          <w:p w14:paraId="2ACEEBB0" w14:textId="77777777" w:rsidR="004E691B" w:rsidRPr="00AB217C" w:rsidRDefault="004E691B" w:rsidP="00B55806">
            <w:pPr>
              <w:pStyle w:val="af0"/>
              <w:numPr>
                <w:ilvl w:val="0"/>
                <w:numId w:val="32"/>
              </w:numPr>
              <w:spacing w:after="0" w:line="240" w:lineRule="auto"/>
              <w:ind w:left="0" w:firstLine="0"/>
              <w:jc w:val="both"/>
              <w:rPr>
                <w:rFonts w:ascii="Times New Roman" w:hAnsi="Times New Roman"/>
                <w:color w:val="000000"/>
                <w:sz w:val="22"/>
                <w:szCs w:val="22"/>
                <w:shd w:val="clear" w:color="auto" w:fill="FFFFFF"/>
              </w:rPr>
            </w:pPr>
            <w:r w:rsidRPr="00AB217C">
              <w:rPr>
                <w:rFonts w:ascii="Times New Roman" w:hAnsi="Times New Roman"/>
                <w:color w:val="000000"/>
                <w:sz w:val="22"/>
                <w:szCs w:val="22"/>
                <w:shd w:val="clear" w:color="auto" w:fill="FFFFFF"/>
              </w:rPr>
              <w:t>Документооборот при отпуске</w:t>
            </w:r>
            <w:r w:rsidRPr="00AB217C">
              <w:rPr>
                <w:rFonts w:ascii="Times New Roman" w:hAnsi="Times New Roman"/>
                <w:sz w:val="22"/>
                <w:szCs w:val="22"/>
              </w:rPr>
              <w:t xml:space="preserve"> материалов </w:t>
            </w:r>
            <w:r w:rsidRPr="00AB217C">
              <w:rPr>
                <w:rFonts w:ascii="Times New Roman" w:hAnsi="Times New Roman"/>
                <w:color w:val="000000"/>
                <w:sz w:val="22"/>
                <w:szCs w:val="22"/>
                <w:shd w:val="clear" w:color="auto" w:fill="FFFFFF"/>
              </w:rPr>
              <w:t>подразделениям предприятия.</w:t>
            </w:r>
          </w:p>
          <w:p w14:paraId="5F349780" w14:textId="77777777" w:rsidR="004E691B" w:rsidRPr="00AB217C" w:rsidRDefault="004E691B" w:rsidP="00B55806">
            <w:pPr>
              <w:pStyle w:val="af0"/>
              <w:numPr>
                <w:ilvl w:val="0"/>
                <w:numId w:val="32"/>
              </w:numPr>
              <w:spacing w:after="0" w:line="240" w:lineRule="auto"/>
              <w:ind w:left="0" w:firstLine="0"/>
              <w:jc w:val="both"/>
              <w:rPr>
                <w:rFonts w:ascii="Times New Roman" w:hAnsi="Times New Roman"/>
                <w:color w:val="000000"/>
                <w:sz w:val="22"/>
                <w:szCs w:val="22"/>
                <w:shd w:val="clear" w:color="auto" w:fill="FFFFFF"/>
              </w:rPr>
            </w:pPr>
            <w:r w:rsidRPr="00AB217C">
              <w:rPr>
                <w:rFonts w:ascii="Times New Roman" w:hAnsi="Times New Roman"/>
                <w:color w:val="000000"/>
                <w:sz w:val="22"/>
                <w:szCs w:val="22"/>
                <w:shd w:val="clear" w:color="auto" w:fill="FFFFFF"/>
              </w:rPr>
              <w:lastRenderedPageBreak/>
              <w:t>Определение рациональных схем доставки грузов</w:t>
            </w:r>
          </w:p>
          <w:p w14:paraId="7FA4FE29" w14:textId="77777777" w:rsidR="004E691B" w:rsidRPr="00AB217C" w:rsidRDefault="004E691B" w:rsidP="00B55806">
            <w:pPr>
              <w:pStyle w:val="af0"/>
              <w:numPr>
                <w:ilvl w:val="0"/>
                <w:numId w:val="32"/>
              </w:numPr>
              <w:spacing w:after="0" w:line="240" w:lineRule="auto"/>
              <w:ind w:left="0" w:firstLine="0"/>
              <w:jc w:val="both"/>
              <w:rPr>
                <w:rFonts w:ascii="Times New Roman" w:hAnsi="Times New Roman"/>
                <w:color w:val="000000"/>
                <w:sz w:val="22"/>
                <w:szCs w:val="22"/>
                <w:shd w:val="clear" w:color="auto" w:fill="FFFFFF"/>
              </w:rPr>
            </w:pPr>
            <w:r w:rsidRPr="00AB217C">
              <w:rPr>
                <w:rFonts w:ascii="Times New Roman" w:hAnsi="Times New Roman"/>
                <w:color w:val="000000"/>
                <w:sz w:val="22"/>
                <w:szCs w:val="22"/>
                <w:shd w:val="clear" w:color="auto" w:fill="FFFFFF"/>
              </w:rPr>
              <w:t>Оперативное управление материально-техническим снабжением.</w:t>
            </w:r>
          </w:p>
          <w:p w14:paraId="717F3B8A" w14:textId="4DAB5662" w:rsidR="004E691B" w:rsidRPr="00AB217C" w:rsidRDefault="004E691B" w:rsidP="00B55806">
            <w:pPr>
              <w:pStyle w:val="af0"/>
              <w:numPr>
                <w:ilvl w:val="0"/>
                <w:numId w:val="32"/>
              </w:numPr>
              <w:spacing w:after="0" w:line="240" w:lineRule="auto"/>
              <w:ind w:left="0" w:firstLine="0"/>
              <w:jc w:val="both"/>
              <w:rPr>
                <w:rFonts w:ascii="Times New Roman" w:hAnsi="Times New Roman"/>
                <w:color w:val="000000"/>
                <w:sz w:val="22"/>
                <w:szCs w:val="22"/>
                <w:shd w:val="clear" w:color="auto" w:fill="FFFFFF"/>
              </w:rPr>
            </w:pPr>
            <w:r w:rsidRPr="00AB217C">
              <w:rPr>
                <w:rFonts w:ascii="Times New Roman" w:hAnsi="Times New Roman"/>
                <w:color w:val="000000"/>
                <w:sz w:val="22"/>
                <w:szCs w:val="22"/>
                <w:shd w:val="clear" w:color="auto" w:fill="FFFFFF"/>
              </w:rPr>
              <w:t>Оперативно-календарный план материально-технического снабжения.</w:t>
            </w:r>
          </w:p>
        </w:tc>
      </w:tr>
      <w:tr w:rsidR="004E691B" w:rsidRPr="00AB217C" w14:paraId="3C79A2C0" w14:textId="77777777" w:rsidTr="004E691B">
        <w:trPr>
          <w:trHeight w:val="645"/>
        </w:trPr>
        <w:tc>
          <w:tcPr>
            <w:tcW w:w="2278" w:type="dxa"/>
            <w:vMerge/>
          </w:tcPr>
          <w:p w14:paraId="6D26A26B" w14:textId="77777777" w:rsidR="004E691B" w:rsidRPr="00AB217C" w:rsidRDefault="004E691B">
            <w:pPr>
              <w:jc w:val="both"/>
            </w:pPr>
          </w:p>
        </w:tc>
        <w:tc>
          <w:tcPr>
            <w:tcW w:w="2322" w:type="dxa"/>
            <w:vMerge/>
          </w:tcPr>
          <w:p w14:paraId="7E31C579" w14:textId="77777777" w:rsidR="004E691B" w:rsidRPr="00AB217C" w:rsidRDefault="004E691B">
            <w:pPr>
              <w:jc w:val="both"/>
              <w:rPr>
                <w:sz w:val="28"/>
                <w:szCs w:val="28"/>
              </w:rPr>
            </w:pPr>
          </w:p>
        </w:tc>
        <w:tc>
          <w:tcPr>
            <w:tcW w:w="2323" w:type="dxa"/>
          </w:tcPr>
          <w:p w14:paraId="5671B4A8" w14:textId="28F9A163" w:rsidR="004E691B" w:rsidRPr="00AB217C" w:rsidRDefault="004E691B">
            <w:pPr>
              <w:jc w:val="both"/>
              <w:rPr>
                <w:sz w:val="28"/>
                <w:szCs w:val="28"/>
              </w:rPr>
            </w:pPr>
            <w:r w:rsidRPr="00AB217C">
              <w:rPr>
                <w:rFonts w:eastAsia="Calibri"/>
                <w:b/>
                <w:sz w:val="22"/>
                <w:szCs w:val="22"/>
              </w:rPr>
              <w:t>Умение:</w:t>
            </w:r>
            <w:r w:rsidRPr="00AB217C">
              <w:rPr>
                <w:rFonts w:eastAsia="Calibri"/>
                <w:sz w:val="22"/>
                <w:szCs w:val="22"/>
              </w:rPr>
              <w:t xml:space="preserve"> </w:t>
            </w:r>
            <w:r w:rsidRPr="00AB217C">
              <w:rPr>
                <w:sz w:val="22"/>
                <w:szCs w:val="22"/>
              </w:rPr>
              <w:t>применять на практике принципы управления закупками и поставками, определять необходимость заказа и формировать товарный портфель организации, а также управлять закупками в рамках правовых норм.</w:t>
            </w:r>
          </w:p>
        </w:tc>
        <w:tc>
          <w:tcPr>
            <w:tcW w:w="2565" w:type="dxa"/>
          </w:tcPr>
          <w:p w14:paraId="3323E30E" w14:textId="77777777" w:rsidR="004E691B" w:rsidRPr="00AB217C" w:rsidRDefault="004E691B" w:rsidP="004E691B">
            <w:pPr>
              <w:jc w:val="both"/>
              <w:rPr>
                <w:sz w:val="22"/>
                <w:szCs w:val="22"/>
              </w:rPr>
            </w:pPr>
            <w:r w:rsidRPr="00AB217C">
              <w:rPr>
                <w:sz w:val="22"/>
                <w:szCs w:val="22"/>
              </w:rPr>
              <w:t xml:space="preserve">1. Закрытыми могут быть следующие способы определения поставщиков (подрядчиков, исполнителей): </w:t>
            </w:r>
          </w:p>
          <w:p w14:paraId="02CA6C7A" w14:textId="77777777" w:rsidR="004E691B" w:rsidRPr="00AB217C" w:rsidRDefault="004E691B" w:rsidP="00B55806">
            <w:pPr>
              <w:pStyle w:val="af0"/>
              <w:numPr>
                <w:ilvl w:val="0"/>
                <w:numId w:val="43"/>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Закрытый конкурс, закрытый аукцион, закрытый электронный конкурс, закрытый электронный аукцион. </w:t>
            </w:r>
          </w:p>
          <w:p w14:paraId="2AB03660" w14:textId="77777777" w:rsidR="004E691B" w:rsidRPr="00AB217C" w:rsidRDefault="004E691B" w:rsidP="00B55806">
            <w:pPr>
              <w:pStyle w:val="af0"/>
              <w:numPr>
                <w:ilvl w:val="0"/>
                <w:numId w:val="43"/>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Закрытый конкурс, закрытый аукцион </w:t>
            </w:r>
          </w:p>
          <w:p w14:paraId="4522C13E" w14:textId="77777777" w:rsidR="004E691B" w:rsidRPr="00AB217C" w:rsidRDefault="004E691B" w:rsidP="00B55806">
            <w:pPr>
              <w:pStyle w:val="af0"/>
              <w:numPr>
                <w:ilvl w:val="0"/>
                <w:numId w:val="43"/>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Закрытый конкурс, закрытый конкурс с ограниченным участием, закрытый двухэтапный конкурс, закрытый аукцион, запрос предложений. </w:t>
            </w:r>
          </w:p>
          <w:p w14:paraId="615C3320" w14:textId="77777777" w:rsidR="004E691B" w:rsidRPr="00AB217C" w:rsidRDefault="004E691B" w:rsidP="00B55806">
            <w:pPr>
              <w:pStyle w:val="af0"/>
              <w:numPr>
                <w:ilvl w:val="0"/>
                <w:numId w:val="43"/>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Закрытый конкурс, закрытый конкурс с ограниченным участием, закрытый двухэтапный конкурс. </w:t>
            </w:r>
          </w:p>
          <w:p w14:paraId="29223708" w14:textId="77777777" w:rsidR="004E691B" w:rsidRPr="00AB217C" w:rsidRDefault="004E691B" w:rsidP="004E691B">
            <w:pPr>
              <w:jc w:val="both"/>
              <w:rPr>
                <w:sz w:val="22"/>
                <w:szCs w:val="22"/>
              </w:rPr>
            </w:pPr>
            <w:r w:rsidRPr="00AB217C">
              <w:rPr>
                <w:sz w:val="22"/>
                <w:szCs w:val="22"/>
              </w:rPr>
              <w:t xml:space="preserve">2. Мониторинг закупок представляет собой: </w:t>
            </w:r>
          </w:p>
          <w:p w14:paraId="20A5F0AB" w14:textId="77777777" w:rsidR="004E691B" w:rsidRPr="00AB217C" w:rsidRDefault="004E691B" w:rsidP="00B55806">
            <w:pPr>
              <w:pStyle w:val="af0"/>
              <w:numPr>
                <w:ilvl w:val="0"/>
                <w:numId w:val="44"/>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Систему наблюдений в сфере закупок, осуществляемых на постоянной основе посредством сбора, обобщения, систематизации и оценки информации об осуществлении закупок, в том числе реализации планов закупок и планов-графиков. </w:t>
            </w:r>
          </w:p>
          <w:p w14:paraId="190EA3E5" w14:textId="77777777" w:rsidR="004E691B" w:rsidRPr="00AB217C" w:rsidRDefault="004E691B" w:rsidP="00B55806">
            <w:pPr>
              <w:pStyle w:val="af0"/>
              <w:numPr>
                <w:ilvl w:val="0"/>
                <w:numId w:val="44"/>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Систему наблюдений в сфере закупок, осуществляемых на </w:t>
            </w:r>
            <w:r w:rsidRPr="00AB217C">
              <w:rPr>
                <w:rFonts w:ascii="Times New Roman" w:hAnsi="Times New Roman"/>
                <w:sz w:val="22"/>
                <w:szCs w:val="22"/>
              </w:rPr>
              <w:lastRenderedPageBreak/>
              <w:t xml:space="preserve">постоянной основе посредством сбора, обобщения, систематизации и оценки информации об осуществлении закупок, в том числе реализации планов-графиков. </w:t>
            </w:r>
          </w:p>
          <w:p w14:paraId="61B23E83" w14:textId="77777777" w:rsidR="004E691B" w:rsidRPr="00AB217C" w:rsidRDefault="004E691B" w:rsidP="00B55806">
            <w:pPr>
              <w:pStyle w:val="af0"/>
              <w:numPr>
                <w:ilvl w:val="0"/>
                <w:numId w:val="44"/>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Систему контроля в сфере закупок, осуществляемого на постоянной основе посредством сбора, обобщения, систематизации и оценки информации об осуществлении закупок, в том числе реализации планов-графиков. </w:t>
            </w:r>
          </w:p>
          <w:p w14:paraId="0E151BE2" w14:textId="77777777" w:rsidR="004E691B" w:rsidRPr="00AB217C" w:rsidRDefault="004E691B" w:rsidP="00B55806">
            <w:pPr>
              <w:pStyle w:val="af0"/>
              <w:numPr>
                <w:ilvl w:val="0"/>
                <w:numId w:val="44"/>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Систему информационного обеспечения контрактной системы в сфере закупок. </w:t>
            </w:r>
          </w:p>
          <w:p w14:paraId="5ADB5CFB" w14:textId="77777777" w:rsidR="004E691B" w:rsidRPr="00AB217C" w:rsidRDefault="004E691B" w:rsidP="004E691B">
            <w:pPr>
              <w:jc w:val="both"/>
              <w:rPr>
                <w:sz w:val="22"/>
                <w:szCs w:val="22"/>
              </w:rPr>
            </w:pPr>
            <w:r w:rsidRPr="00AB217C">
              <w:rPr>
                <w:sz w:val="22"/>
                <w:szCs w:val="22"/>
              </w:rPr>
              <w:t xml:space="preserve">3. </w:t>
            </w:r>
            <w:proofErr w:type="spellStart"/>
            <w:r w:rsidRPr="00AB217C">
              <w:rPr>
                <w:sz w:val="22"/>
                <w:szCs w:val="22"/>
              </w:rPr>
              <w:t>Прокьюремент</w:t>
            </w:r>
            <w:proofErr w:type="spellEnd"/>
            <w:r w:rsidRPr="00AB217C">
              <w:rPr>
                <w:sz w:val="22"/>
                <w:szCs w:val="22"/>
              </w:rPr>
              <w:t xml:space="preserve"> — это: </w:t>
            </w:r>
          </w:p>
          <w:p w14:paraId="2C8AE5A6" w14:textId="77777777" w:rsidR="004E691B" w:rsidRPr="00AB217C" w:rsidRDefault="004E691B" w:rsidP="00B55806">
            <w:pPr>
              <w:pStyle w:val="af0"/>
              <w:numPr>
                <w:ilvl w:val="0"/>
                <w:numId w:val="45"/>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Совокупность практических методов и приемов, позволяющих максимально обеспечивать потребности покупателя при проведении закупочной кампании посредством конкурсных торгов. </w:t>
            </w:r>
          </w:p>
          <w:p w14:paraId="6798CA53" w14:textId="77777777" w:rsidR="004E691B" w:rsidRPr="00AB217C" w:rsidRDefault="004E691B" w:rsidP="00B55806">
            <w:pPr>
              <w:pStyle w:val="af0"/>
              <w:numPr>
                <w:ilvl w:val="0"/>
                <w:numId w:val="45"/>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Конкурентное состязание, которое организует государственный заказчик для выявления наилучших условий поставки продукции для государственных нужд среди участников – претендентов на подписание государственного контракта. </w:t>
            </w:r>
          </w:p>
          <w:p w14:paraId="6B96B4C1" w14:textId="77777777" w:rsidR="004E691B" w:rsidRPr="00AB217C" w:rsidRDefault="004E691B" w:rsidP="00B55806">
            <w:pPr>
              <w:pStyle w:val="af0"/>
              <w:numPr>
                <w:ilvl w:val="0"/>
                <w:numId w:val="45"/>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Совокупность практических методов и приемов, то есть инструментарий, при помощи которого осуществляются процедуры конкурсных торгов. </w:t>
            </w:r>
          </w:p>
          <w:p w14:paraId="632C7B0E" w14:textId="0FA151D1" w:rsidR="004E691B" w:rsidRPr="00AB217C" w:rsidRDefault="004E691B" w:rsidP="004E691B">
            <w:pPr>
              <w:jc w:val="both"/>
              <w:rPr>
                <w:sz w:val="28"/>
                <w:szCs w:val="28"/>
              </w:rPr>
            </w:pPr>
            <w:r w:rsidRPr="00AB217C">
              <w:rPr>
                <w:sz w:val="22"/>
                <w:szCs w:val="22"/>
              </w:rPr>
              <w:lastRenderedPageBreak/>
              <w:t>Закупки, основанные на конкурсном размещении заказов.</w:t>
            </w:r>
          </w:p>
        </w:tc>
      </w:tr>
      <w:tr w:rsidR="004E691B" w:rsidRPr="00AB217C" w14:paraId="7067D0C4" w14:textId="77777777" w:rsidTr="004E691B">
        <w:trPr>
          <w:trHeight w:val="645"/>
        </w:trPr>
        <w:tc>
          <w:tcPr>
            <w:tcW w:w="2278" w:type="dxa"/>
            <w:vMerge/>
          </w:tcPr>
          <w:p w14:paraId="3D7AB246" w14:textId="77777777" w:rsidR="004E691B" w:rsidRPr="00AB217C" w:rsidRDefault="004E691B">
            <w:pPr>
              <w:jc w:val="both"/>
            </w:pPr>
          </w:p>
        </w:tc>
        <w:tc>
          <w:tcPr>
            <w:tcW w:w="2322" w:type="dxa"/>
            <w:vMerge w:val="restart"/>
          </w:tcPr>
          <w:p w14:paraId="2715EC24" w14:textId="49DCEFDA" w:rsidR="004E691B" w:rsidRPr="00AB217C" w:rsidRDefault="004E691B" w:rsidP="00B55806">
            <w:pPr>
              <w:pStyle w:val="af0"/>
              <w:widowControl w:val="0"/>
              <w:numPr>
                <w:ilvl w:val="0"/>
                <w:numId w:val="8"/>
              </w:numPr>
              <w:tabs>
                <w:tab w:val="left" w:pos="289"/>
              </w:tabs>
              <w:spacing w:after="0" w:line="240" w:lineRule="auto"/>
              <w:ind w:left="0" w:hanging="283"/>
              <w:jc w:val="both"/>
              <w:rPr>
                <w:rFonts w:ascii="Times New Roman" w:hAnsi="Times New Roman"/>
                <w:sz w:val="22"/>
                <w:szCs w:val="22"/>
              </w:rPr>
            </w:pPr>
            <w:r w:rsidRPr="00AB217C">
              <w:rPr>
                <w:rFonts w:ascii="Times New Roman" w:hAnsi="Times New Roman"/>
              </w:rPr>
              <w:t xml:space="preserve">2. </w:t>
            </w:r>
            <w:r w:rsidRPr="00AB217C">
              <w:rPr>
                <w:rFonts w:ascii="Times New Roman" w:hAnsi="Times New Roman"/>
                <w:sz w:val="22"/>
                <w:szCs w:val="22"/>
              </w:rPr>
              <w:t>Оценивает уровень экономической безопасности организации, п</w:t>
            </w:r>
            <w:r w:rsidRPr="00AB217C">
              <w:rPr>
                <w:rFonts w:ascii="Times New Roman" w:hAnsi="Times New Roman"/>
                <w:color w:val="201F1E"/>
                <w:sz w:val="22"/>
                <w:szCs w:val="22"/>
                <w:shd w:val="clear" w:color="auto" w:fill="FFFFFF"/>
              </w:rPr>
              <w:t>роводит анализ с учетом материальности рисков и вероятности их наступления.</w:t>
            </w:r>
          </w:p>
        </w:tc>
        <w:tc>
          <w:tcPr>
            <w:tcW w:w="2323" w:type="dxa"/>
          </w:tcPr>
          <w:p w14:paraId="0F10EA36" w14:textId="712C90F6" w:rsidR="004E691B" w:rsidRPr="00AB217C" w:rsidRDefault="004E691B" w:rsidP="004E691B">
            <w:pPr>
              <w:pStyle w:val="Default"/>
              <w:widowControl w:val="0"/>
              <w:tabs>
                <w:tab w:val="left" w:pos="714"/>
              </w:tabs>
              <w:jc w:val="both"/>
              <w:rPr>
                <w:sz w:val="22"/>
                <w:szCs w:val="22"/>
              </w:rPr>
            </w:pPr>
            <w:r w:rsidRPr="00AB217C">
              <w:rPr>
                <w:b/>
                <w:sz w:val="22"/>
                <w:szCs w:val="22"/>
              </w:rPr>
              <w:t>Знание:</w:t>
            </w:r>
            <w:r w:rsidRPr="00AB217C">
              <w:rPr>
                <w:sz w:val="22"/>
                <w:szCs w:val="22"/>
              </w:rPr>
              <w:t xml:space="preserve"> способов оценки неликвидных активов, кредиторской задолженности, подходов к составлению финансового плана закупок с целью оценки защищенности организации от внешних и внутренних угроз в ходе закупок.</w:t>
            </w:r>
          </w:p>
        </w:tc>
        <w:tc>
          <w:tcPr>
            <w:tcW w:w="2565" w:type="dxa"/>
          </w:tcPr>
          <w:p w14:paraId="7DFB6434" w14:textId="77777777" w:rsidR="004E691B" w:rsidRPr="00AB217C" w:rsidRDefault="004E691B" w:rsidP="00B55806">
            <w:pPr>
              <w:pStyle w:val="af0"/>
              <w:numPr>
                <w:ilvl w:val="0"/>
                <w:numId w:val="46"/>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Правила описания объекта закупки. </w:t>
            </w:r>
          </w:p>
          <w:p w14:paraId="30401594" w14:textId="77777777" w:rsidR="004E691B" w:rsidRPr="00AB217C" w:rsidRDefault="004E691B" w:rsidP="00B55806">
            <w:pPr>
              <w:pStyle w:val="af0"/>
              <w:numPr>
                <w:ilvl w:val="0"/>
                <w:numId w:val="46"/>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 xml:space="preserve">Методы установления начальной (максимальной) цены контакта. </w:t>
            </w:r>
          </w:p>
          <w:p w14:paraId="25889DD1" w14:textId="77777777" w:rsidR="004E691B" w:rsidRPr="00AB217C" w:rsidRDefault="004E691B" w:rsidP="00B55806">
            <w:pPr>
              <w:pStyle w:val="af0"/>
              <w:numPr>
                <w:ilvl w:val="0"/>
                <w:numId w:val="46"/>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Способы определения поставщиков (подрядчиков, исполнителей)</w:t>
            </w:r>
          </w:p>
          <w:p w14:paraId="051B269B" w14:textId="77777777" w:rsidR="004E691B" w:rsidRPr="00AB217C" w:rsidRDefault="004E691B" w:rsidP="00B55806">
            <w:pPr>
              <w:pStyle w:val="af0"/>
              <w:numPr>
                <w:ilvl w:val="0"/>
                <w:numId w:val="46"/>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Анализ и проверка объема поставляемой продукции.</w:t>
            </w:r>
          </w:p>
          <w:p w14:paraId="7DA4CD50" w14:textId="77777777" w:rsidR="004E691B" w:rsidRPr="00AB217C" w:rsidRDefault="004E691B" w:rsidP="00B55806">
            <w:pPr>
              <w:pStyle w:val="af0"/>
              <w:numPr>
                <w:ilvl w:val="0"/>
                <w:numId w:val="46"/>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Анализ и проверка качества поставляемой продукции.</w:t>
            </w:r>
          </w:p>
          <w:p w14:paraId="16F5D7E3" w14:textId="36D34C4F" w:rsidR="004E691B" w:rsidRPr="00AB217C" w:rsidRDefault="004E691B" w:rsidP="00B55806">
            <w:pPr>
              <w:pStyle w:val="af0"/>
              <w:numPr>
                <w:ilvl w:val="0"/>
                <w:numId w:val="46"/>
              </w:numPr>
              <w:spacing w:after="0" w:line="240" w:lineRule="auto"/>
              <w:ind w:left="0" w:firstLine="0"/>
              <w:jc w:val="both"/>
              <w:rPr>
                <w:rFonts w:ascii="Times New Roman" w:hAnsi="Times New Roman"/>
                <w:sz w:val="22"/>
                <w:szCs w:val="22"/>
              </w:rPr>
            </w:pPr>
            <w:r w:rsidRPr="00AB217C">
              <w:rPr>
                <w:rFonts w:ascii="Times New Roman" w:hAnsi="Times New Roman"/>
                <w:sz w:val="22"/>
                <w:szCs w:val="22"/>
              </w:rPr>
              <w:t>Затраты на организацию процесса снабжения предприятия.</w:t>
            </w:r>
          </w:p>
        </w:tc>
      </w:tr>
      <w:tr w:rsidR="004E691B" w:rsidRPr="00AB217C" w14:paraId="5447AB0A" w14:textId="77777777" w:rsidTr="004E691B">
        <w:trPr>
          <w:trHeight w:val="615"/>
        </w:trPr>
        <w:tc>
          <w:tcPr>
            <w:tcW w:w="2278" w:type="dxa"/>
            <w:vMerge/>
          </w:tcPr>
          <w:p w14:paraId="2407E6C8" w14:textId="77777777" w:rsidR="004E691B" w:rsidRPr="00AB217C" w:rsidRDefault="004E691B">
            <w:pPr>
              <w:jc w:val="both"/>
            </w:pPr>
          </w:p>
        </w:tc>
        <w:tc>
          <w:tcPr>
            <w:tcW w:w="2322" w:type="dxa"/>
            <w:vMerge/>
          </w:tcPr>
          <w:p w14:paraId="5E2D3EDA" w14:textId="77777777" w:rsidR="004E691B" w:rsidRPr="00AB217C" w:rsidRDefault="004E691B">
            <w:pPr>
              <w:jc w:val="both"/>
              <w:rPr>
                <w:sz w:val="28"/>
                <w:szCs w:val="28"/>
              </w:rPr>
            </w:pPr>
          </w:p>
        </w:tc>
        <w:tc>
          <w:tcPr>
            <w:tcW w:w="2323" w:type="dxa"/>
          </w:tcPr>
          <w:p w14:paraId="08D113E1" w14:textId="10B56BD6" w:rsidR="004E691B" w:rsidRPr="00AB217C" w:rsidRDefault="004E691B">
            <w:pPr>
              <w:jc w:val="both"/>
              <w:rPr>
                <w:sz w:val="28"/>
                <w:szCs w:val="28"/>
              </w:rPr>
            </w:pPr>
            <w:r w:rsidRPr="00AB217C">
              <w:rPr>
                <w:b/>
                <w:sz w:val="22"/>
                <w:szCs w:val="22"/>
              </w:rPr>
              <w:t>Умение:</w:t>
            </w:r>
            <w:r w:rsidRPr="00AB217C">
              <w:rPr>
                <w:sz w:val="22"/>
                <w:szCs w:val="22"/>
              </w:rPr>
              <w:t xml:space="preserve"> организации процесса заключения и составления контрактов по закупкам и поставкам товаров и услуг, осуществления контроля эффективности контрактной деятельности организации.</w:t>
            </w:r>
          </w:p>
        </w:tc>
        <w:tc>
          <w:tcPr>
            <w:tcW w:w="2565" w:type="dxa"/>
          </w:tcPr>
          <w:p w14:paraId="43AB143E" w14:textId="77777777" w:rsidR="004E691B" w:rsidRPr="00AB217C" w:rsidRDefault="004E691B" w:rsidP="004E691B">
            <w:pPr>
              <w:shd w:val="clear" w:color="auto" w:fill="FFFFFF"/>
              <w:rPr>
                <w:color w:val="202124"/>
                <w:sz w:val="22"/>
                <w:szCs w:val="22"/>
              </w:rPr>
            </w:pPr>
            <w:r w:rsidRPr="00AB217C">
              <w:rPr>
                <w:color w:val="202124"/>
                <w:sz w:val="22"/>
                <w:szCs w:val="22"/>
              </w:rPr>
              <w:t xml:space="preserve">1. Какой период оборачиваемости товарных запасов считается эффективным? </w:t>
            </w:r>
          </w:p>
          <w:p w14:paraId="15346A50" w14:textId="77777777" w:rsidR="004E691B" w:rsidRPr="00AB217C" w:rsidRDefault="004E691B" w:rsidP="00B55806">
            <w:pPr>
              <w:pStyle w:val="af0"/>
              <w:numPr>
                <w:ilvl w:val="0"/>
                <w:numId w:val="47"/>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период оборачиваемости товарных запасов должен быть больше периода возврата дебиторской задолженности и меньше периода возврата кредиторской задолженности.</w:t>
            </w:r>
          </w:p>
          <w:p w14:paraId="16DF4619" w14:textId="77777777" w:rsidR="004E691B" w:rsidRPr="00AB217C" w:rsidRDefault="004E691B" w:rsidP="00B55806">
            <w:pPr>
              <w:pStyle w:val="af0"/>
              <w:numPr>
                <w:ilvl w:val="0"/>
                <w:numId w:val="47"/>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период оборачиваемости товарных запасов должен быть меньше периода возврата дебиторской задолженности и больше периода возврата кредиторской задолженности.</w:t>
            </w:r>
          </w:p>
          <w:p w14:paraId="0E90E80E" w14:textId="77777777" w:rsidR="004E691B" w:rsidRPr="00AB217C" w:rsidRDefault="004E691B" w:rsidP="00B55806">
            <w:pPr>
              <w:pStyle w:val="af0"/>
              <w:numPr>
                <w:ilvl w:val="0"/>
                <w:numId w:val="47"/>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 xml:space="preserve">период оборачиваемости товарных запасов должен быть больше периода возврата дебиторской задолженности и больше </w:t>
            </w:r>
            <w:r w:rsidRPr="00AB217C">
              <w:rPr>
                <w:rFonts w:ascii="Times New Roman" w:eastAsia="Times New Roman" w:hAnsi="Times New Roman"/>
                <w:color w:val="202124"/>
                <w:sz w:val="22"/>
                <w:szCs w:val="22"/>
              </w:rPr>
              <w:lastRenderedPageBreak/>
              <w:t>периода возврата кредиторской задолженности.</w:t>
            </w:r>
          </w:p>
          <w:p w14:paraId="682312B0" w14:textId="77777777" w:rsidR="004E691B" w:rsidRPr="00AB217C" w:rsidRDefault="004E691B" w:rsidP="004E691B">
            <w:pPr>
              <w:shd w:val="clear" w:color="auto" w:fill="FFFFFF"/>
              <w:rPr>
                <w:color w:val="202124"/>
                <w:sz w:val="22"/>
                <w:szCs w:val="22"/>
              </w:rPr>
            </w:pPr>
            <w:r w:rsidRPr="00AB217C">
              <w:rPr>
                <w:color w:val="202124"/>
                <w:sz w:val="22"/>
                <w:szCs w:val="22"/>
              </w:rPr>
              <w:t>2. Выберите утверждение, в котором перечислены только методы ценообразования</w:t>
            </w:r>
          </w:p>
          <w:p w14:paraId="2490CD38" w14:textId="77777777" w:rsidR="004E691B" w:rsidRPr="00AB217C" w:rsidRDefault="004E691B" w:rsidP="00B55806">
            <w:pPr>
              <w:pStyle w:val="af0"/>
              <w:numPr>
                <w:ilvl w:val="0"/>
                <w:numId w:val="49"/>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на основании точки безубыточности; издержки плюс прибыль; по товарам-индикаторам; по эластичности спроса</w:t>
            </w:r>
          </w:p>
          <w:p w14:paraId="621DAAAB" w14:textId="77777777" w:rsidR="004E691B" w:rsidRPr="00AB217C" w:rsidRDefault="004E691B" w:rsidP="00B55806">
            <w:pPr>
              <w:pStyle w:val="af0"/>
              <w:numPr>
                <w:ilvl w:val="0"/>
                <w:numId w:val="49"/>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на основании точки безубыточности; издержки плюс прибыль; на основании ABC-XYZ анализа; по эластичности спроса</w:t>
            </w:r>
          </w:p>
          <w:p w14:paraId="27294D58" w14:textId="77777777" w:rsidR="004E691B" w:rsidRPr="00AB217C" w:rsidRDefault="004E691B" w:rsidP="00B55806">
            <w:pPr>
              <w:pStyle w:val="af0"/>
              <w:numPr>
                <w:ilvl w:val="0"/>
                <w:numId w:val="49"/>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на основании точки безубыточности; по изменению ценовых сегментов; по товарам индикаторам; по среднерыночной цене</w:t>
            </w:r>
          </w:p>
          <w:p w14:paraId="76890008" w14:textId="77777777" w:rsidR="004E691B" w:rsidRPr="00AB217C" w:rsidRDefault="004E691B" w:rsidP="004E691B">
            <w:pPr>
              <w:shd w:val="clear" w:color="auto" w:fill="FFFFFF"/>
              <w:rPr>
                <w:color w:val="202124"/>
                <w:sz w:val="22"/>
                <w:szCs w:val="22"/>
              </w:rPr>
            </w:pPr>
            <w:r w:rsidRPr="00AB217C">
              <w:rPr>
                <w:color w:val="202124"/>
                <w:sz w:val="22"/>
                <w:szCs w:val="22"/>
              </w:rPr>
              <w:t>3. Что такое ассортиментная матрица?</w:t>
            </w:r>
          </w:p>
          <w:p w14:paraId="00D335A9" w14:textId="77777777" w:rsidR="004E691B" w:rsidRPr="00AB217C" w:rsidRDefault="004E691B" w:rsidP="00B55806">
            <w:pPr>
              <w:pStyle w:val="af0"/>
              <w:numPr>
                <w:ilvl w:val="0"/>
                <w:numId w:val="48"/>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 xml:space="preserve">список товарных наименований, которые должны размещаться на данной полке магазина в соответствии с </w:t>
            </w:r>
            <w:proofErr w:type="spellStart"/>
            <w:r w:rsidRPr="00AB217C">
              <w:rPr>
                <w:rFonts w:ascii="Times New Roman" w:eastAsia="Times New Roman" w:hAnsi="Times New Roman"/>
                <w:color w:val="202124"/>
                <w:sz w:val="22"/>
                <w:szCs w:val="22"/>
              </w:rPr>
              <w:t>планограммой</w:t>
            </w:r>
            <w:proofErr w:type="spellEnd"/>
          </w:p>
          <w:p w14:paraId="41BE4686" w14:textId="77777777" w:rsidR="004E691B" w:rsidRPr="00AB217C" w:rsidRDefault="004E691B" w:rsidP="00B55806">
            <w:pPr>
              <w:pStyle w:val="af0"/>
              <w:numPr>
                <w:ilvl w:val="0"/>
                <w:numId w:val="48"/>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полный список товарных наименований, включенных в данную товарную категорию</w:t>
            </w:r>
          </w:p>
          <w:p w14:paraId="3BA44A03" w14:textId="77777777" w:rsidR="004E691B" w:rsidRPr="00AB217C" w:rsidRDefault="004E691B" w:rsidP="00B55806">
            <w:pPr>
              <w:pStyle w:val="af0"/>
              <w:numPr>
                <w:ilvl w:val="0"/>
                <w:numId w:val="48"/>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полный список товарных наименований, созданный с учетом типа торговли и выбранной ассортиментной политикой предприятия</w:t>
            </w:r>
          </w:p>
          <w:p w14:paraId="28B83766" w14:textId="77777777" w:rsidR="004E691B" w:rsidRPr="00AB217C" w:rsidRDefault="004E691B" w:rsidP="004E691B">
            <w:pPr>
              <w:shd w:val="clear" w:color="auto" w:fill="FFFFFF"/>
              <w:rPr>
                <w:color w:val="202124"/>
                <w:sz w:val="22"/>
                <w:szCs w:val="22"/>
              </w:rPr>
            </w:pPr>
            <w:r w:rsidRPr="00AB217C">
              <w:rPr>
                <w:color w:val="202124"/>
                <w:sz w:val="22"/>
                <w:szCs w:val="22"/>
              </w:rPr>
              <w:t>4. В каких случаях правильным будет формирование страхового товарного запаса?</w:t>
            </w:r>
          </w:p>
          <w:p w14:paraId="3E320385" w14:textId="77777777" w:rsidR="004E691B" w:rsidRPr="00AB217C" w:rsidRDefault="004E691B" w:rsidP="00B55806">
            <w:pPr>
              <w:pStyle w:val="af0"/>
              <w:numPr>
                <w:ilvl w:val="0"/>
                <w:numId w:val="50"/>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когда продажи товаров высокие, стабильные и точно прогнозируются</w:t>
            </w:r>
          </w:p>
          <w:p w14:paraId="1FBDD963" w14:textId="77777777" w:rsidR="004E691B" w:rsidRPr="00AB217C" w:rsidRDefault="004E691B" w:rsidP="00B55806">
            <w:pPr>
              <w:pStyle w:val="af0"/>
              <w:numPr>
                <w:ilvl w:val="0"/>
                <w:numId w:val="50"/>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 xml:space="preserve">когда продажи товаров высокие и средние, происходят с понятными </w:t>
            </w:r>
            <w:r w:rsidRPr="00AB217C">
              <w:rPr>
                <w:rFonts w:ascii="Times New Roman" w:eastAsia="Times New Roman" w:hAnsi="Times New Roman"/>
                <w:color w:val="202124"/>
                <w:sz w:val="22"/>
                <w:szCs w:val="22"/>
              </w:rPr>
              <w:lastRenderedPageBreak/>
              <w:t>отклонениями, точность прогнозирования средняя</w:t>
            </w:r>
          </w:p>
          <w:p w14:paraId="57F45AAE" w14:textId="51497D29" w:rsidR="004E691B" w:rsidRPr="00AB217C" w:rsidRDefault="004E691B" w:rsidP="004E691B">
            <w:pPr>
              <w:jc w:val="both"/>
              <w:rPr>
                <w:sz w:val="28"/>
                <w:szCs w:val="28"/>
              </w:rPr>
            </w:pPr>
            <w:r w:rsidRPr="00AB217C">
              <w:rPr>
                <w:color w:val="202124"/>
                <w:sz w:val="22"/>
                <w:szCs w:val="22"/>
              </w:rPr>
              <w:t>когда продажи товаров небольшие, происходят с различными отклонениями, точность прогнозирования практически нулевая</w:t>
            </w:r>
          </w:p>
        </w:tc>
      </w:tr>
      <w:tr w:rsidR="004E691B" w:rsidRPr="00AB217C" w14:paraId="48D68D36" w14:textId="77777777" w:rsidTr="004E691B">
        <w:trPr>
          <w:trHeight w:val="375"/>
        </w:trPr>
        <w:tc>
          <w:tcPr>
            <w:tcW w:w="2278" w:type="dxa"/>
            <w:vMerge/>
          </w:tcPr>
          <w:p w14:paraId="65F4C6DB" w14:textId="77777777" w:rsidR="004E691B" w:rsidRPr="00AB217C" w:rsidRDefault="004E691B">
            <w:pPr>
              <w:jc w:val="both"/>
            </w:pPr>
          </w:p>
        </w:tc>
        <w:tc>
          <w:tcPr>
            <w:tcW w:w="2322" w:type="dxa"/>
            <w:vMerge w:val="restart"/>
          </w:tcPr>
          <w:p w14:paraId="7A7DA648" w14:textId="48198BC5" w:rsidR="004E691B" w:rsidRPr="00AB217C" w:rsidRDefault="004E691B">
            <w:pPr>
              <w:jc w:val="both"/>
              <w:rPr>
                <w:sz w:val="28"/>
                <w:szCs w:val="28"/>
              </w:rPr>
            </w:pPr>
            <w:r w:rsidRPr="00AB217C">
              <w:t xml:space="preserve">3. </w:t>
            </w:r>
            <w:r w:rsidRPr="00AB217C">
              <w:rPr>
                <w:sz w:val="22"/>
                <w:szCs w:val="22"/>
              </w:rPr>
              <w:t>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2323" w:type="dxa"/>
          </w:tcPr>
          <w:p w14:paraId="4161197C" w14:textId="588B486D" w:rsidR="004E691B" w:rsidRPr="00AB217C" w:rsidRDefault="004E691B" w:rsidP="004E691B">
            <w:pPr>
              <w:pStyle w:val="Default"/>
              <w:widowControl w:val="0"/>
              <w:tabs>
                <w:tab w:val="left" w:pos="714"/>
              </w:tabs>
              <w:jc w:val="both"/>
              <w:rPr>
                <w:sz w:val="22"/>
                <w:szCs w:val="22"/>
              </w:rPr>
            </w:pPr>
            <w:r w:rsidRPr="00AB217C">
              <w:rPr>
                <w:b/>
                <w:sz w:val="22"/>
                <w:szCs w:val="22"/>
              </w:rPr>
              <w:t>Знание:</w:t>
            </w:r>
            <w:r w:rsidRPr="00AB217C">
              <w:rPr>
                <w:sz w:val="22"/>
                <w:szCs w:val="22"/>
              </w:rPr>
              <w:t xml:space="preserve"> порядок организации работы по улучшению качества ведения контрактной деятельности и особенности документооборота.</w:t>
            </w:r>
          </w:p>
        </w:tc>
        <w:tc>
          <w:tcPr>
            <w:tcW w:w="2565" w:type="dxa"/>
          </w:tcPr>
          <w:p w14:paraId="5DF9A48E" w14:textId="77777777" w:rsidR="004E691B" w:rsidRPr="00AB217C" w:rsidRDefault="004E691B" w:rsidP="00B55806">
            <w:pPr>
              <w:pStyle w:val="af0"/>
              <w:numPr>
                <w:ilvl w:val="0"/>
                <w:numId w:val="42"/>
              </w:numPr>
              <w:spacing w:after="0" w:line="240" w:lineRule="auto"/>
              <w:ind w:left="0" w:firstLine="0"/>
              <w:jc w:val="both"/>
              <w:rPr>
                <w:rFonts w:ascii="Times New Roman" w:hAnsi="Times New Roman"/>
                <w:color w:val="000000" w:themeColor="text1"/>
                <w:sz w:val="22"/>
                <w:szCs w:val="22"/>
                <w:shd w:val="clear" w:color="auto" w:fill="FFFFFF"/>
              </w:rPr>
            </w:pPr>
            <w:r w:rsidRPr="00AB217C">
              <w:rPr>
                <w:rFonts w:ascii="Times New Roman" w:hAnsi="Times New Roman"/>
                <w:sz w:val="22"/>
                <w:szCs w:val="22"/>
              </w:rPr>
              <w:t xml:space="preserve">Правовые основы контракта. </w:t>
            </w:r>
          </w:p>
          <w:p w14:paraId="4D2AC370" w14:textId="77777777" w:rsidR="004E691B" w:rsidRPr="00AB217C" w:rsidRDefault="004E691B" w:rsidP="00B55806">
            <w:pPr>
              <w:pStyle w:val="af0"/>
              <w:numPr>
                <w:ilvl w:val="0"/>
                <w:numId w:val="42"/>
              </w:numPr>
              <w:spacing w:after="0" w:line="240" w:lineRule="auto"/>
              <w:ind w:left="0" w:firstLine="0"/>
              <w:jc w:val="both"/>
              <w:rPr>
                <w:rFonts w:ascii="Times New Roman" w:hAnsi="Times New Roman"/>
                <w:color w:val="000000" w:themeColor="text1"/>
                <w:sz w:val="22"/>
                <w:szCs w:val="22"/>
                <w:shd w:val="clear" w:color="auto" w:fill="FFFFFF"/>
              </w:rPr>
            </w:pPr>
            <w:r w:rsidRPr="00AB217C">
              <w:rPr>
                <w:rFonts w:ascii="Times New Roman" w:hAnsi="Times New Roman"/>
                <w:sz w:val="22"/>
                <w:szCs w:val="22"/>
              </w:rPr>
              <w:t xml:space="preserve">Особенности исполнения контракта. </w:t>
            </w:r>
          </w:p>
          <w:p w14:paraId="7C987015" w14:textId="77777777" w:rsidR="004E691B" w:rsidRPr="00AB217C" w:rsidRDefault="004E691B" w:rsidP="00B55806">
            <w:pPr>
              <w:pStyle w:val="af0"/>
              <w:numPr>
                <w:ilvl w:val="0"/>
                <w:numId w:val="42"/>
              </w:numPr>
              <w:spacing w:after="0" w:line="240" w:lineRule="auto"/>
              <w:ind w:left="0" w:firstLine="0"/>
              <w:jc w:val="both"/>
              <w:rPr>
                <w:rFonts w:ascii="Times New Roman" w:hAnsi="Times New Roman"/>
                <w:color w:val="000000" w:themeColor="text1"/>
                <w:sz w:val="22"/>
                <w:szCs w:val="22"/>
                <w:shd w:val="clear" w:color="auto" w:fill="FFFFFF"/>
              </w:rPr>
            </w:pPr>
            <w:r w:rsidRPr="00AB217C">
              <w:rPr>
                <w:rFonts w:ascii="Times New Roman" w:hAnsi="Times New Roman"/>
                <w:sz w:val="22"/>
                <w:szCs w:val="22"/>
              </w:rPr>
              <w:t>Особенности заключения электронных контрактов.</w:t>
            </w:r>
          </w:p>
          <w:p w14:paraId="7F10D202" w14:textId="77777777" w:rsidR="004E691B" w:rsidRPr="00AB217C" w:rsidRDefault="004E691B" w:rsidP="00B55806">
            <w:pPr>
              <w:pStyle w:val="af0"/>
              <w:numPr>
                <w:ilvl w:val="0"/>
                <w:numId w:val="42"/>
              </w:numPr>
              <w:spacing w:after="0" w:line="240" w:lineRule="auto"/>
              <w:ind w:left="0" w:firstLine="0"/>
              <w:jc w:val="both"/>
              <w:rPr>
                <w:rFonts w:ascii="Times New Roman" w:hAnsi="Times New Roman"/>
                <w:color w:val="000000" w:themeColor="text1"/>
                <w:sz w:val="22"/>
                <w:szCs w:val="22"/>
                <w:shd w:val="clear" w:color="auto" w:fill="FFFFFF"/>
              </w:rPr>
            </w:pPr>
            <w:r w:rsidRPr="00AB217C">
              <w:rPr>
                <w:rFonts w:ascii="Times New Roman" w:hAnsi="Times New Roman"/>
                <w:sz w:val="22"/>
                <w:szCs w:val="22"/>
              </w:rPr>
              <w:t>Информационное обеспечение контрактной системы в сфере закупок.</w:t>
            </w:r>
          </w:p>
          <w:p w14:paraId="435584A6" w14:textId="77777777" w:rsidR="004E691B" w:rsidRPr="00AB217C" w:rsidRDefault="004E691B" w:rsidP="00B55806">
            <w:pPr>
              <w:pStyle w:val="af0"/>
              <w:numPr>
                <w:ilvl w:val="0"/>
                <w:numId w:val="42"/>
              </w:numPr>
              <w:spacing w:after="0" w:line="240" w:lineRule="auto"/>
              <w:ind w:left="0" w:firstLine="0"/>
              <w:jc w:val="both"/>
              <w:rPr>
                <w:rFonts w:ascii="Times New Roman" w:hAnsi="Times New Roman"/>
                <w:color w:val="000000" w:themeColor="text1"/>
                <w:sz w:val="22"/>
                <w:szCs w:val="22"/>
                <w:shd w:val="clear" w:color="auto" w:fill="FFFFFF"/>
              </w:rPr>
            </w:pPr>
            <w:r w:rsidRPr="00AB217C">
              <w:rPr>
                <w:rFonts w:ascii="Times New Roman" w:hAnsi="Times New Roman"/>
                <w:sz w:val="22"/>
                <w:szCs w:val="22"/>
              </w:rPr>
              <w:t>Порталы государственных закупок.</w:t>
            </w:r>
          </w:p>
          <w:p w14:paraId="451B714E" w14:textId="4EACEFD9" w:rsidR="004E691B" w:rsidRPr="00AB217C" w:rsidRDefault="004E691B" w:rsidP="00B55806">
            <w:pPr>
              <w:pStyle w:val="af0"/>
              <w:numPr>
                <w:ilvl w:val="0"/>
                <w:numId w:val="42"/>
              </w:numPr>
              <w:spacing w:after="0" w:line="240" w:lineRule="auto"/>
              <w:ind w:left="0" w:firstLine="0"/>
              <w:jc w:val="both"/>
              <w:rPr>
                <w:rFonts w:ascii="Times New Roman" w:hAnsi="Times New Roman"/>
                <w:color w:val="000000" w:themeColor="text1"/>
                <w:sz w:val="22"/>
                <w:szCs w:val="22"/>
                <w:shd w:val="clear" w:color="auto" w:fill="FFFFFF"/>
              </w:rPr>
            </w:pPr>
            <w:r w:rsidRPr="00AB217C">
              <w:rPr>
                <w:rFonts w:ascii="Times New Roman" w:hAnsi="Times New Roman"/>
                <w:sz w:val="22"/>
                <w:szCs w:val="22"/>
              </w:rPr>
              <w:t>Электронная подпись. Виды электронной подписи. Применение ЭП при организации государственных закупок.</w:t>
            </w:r>
          </w:p>
        </w:tc>
      </w:tr>
      <w:tr w:rsidR="004E691B" w:rsidRPr="00AB217C" w14:paraId="0A620E01" w14:textId="77777777" w:rsidTr="004E691B">
        <w:trPr>
          <w:trHeight w:val="435"/>
        </w:trPr>
        <w:tc>
          <w:tcPr>
            <w:tcW w:w="2278" w:type="dxa"/>
            <w:vMerge/>
          </w:tcPr>
          <w:p w14:paraId="49359918" w14:textId="77777777" w:rsidR="004E691B" w:rsidRPr="00AB217C" w:rsidRDefault="004E691B">
            <w:pPr>
              <w:jc w:val="both"/>
            </w:pPr>
          </w:p>
        </w:tc>
        <w:tc>
          <w:tcPr>
            <w:tcW w:w="2322" w:type="dxa"/>
            <w:vMerge/>
          </w:tcPr>
          <w:p w14:paraId="283EF786" w14:textId="77777777" w:rsidR="004E691B" w:rsidRPr="00AB217C" w:rsidRDefault="004E691B">
            <w:pPr>
              <w:jc w:val="both"/>
              <w:rPr>
                <w:sz w:val="28"/>
                <w:szCs w:val="28"/>
              </w:rPr>
            </w:pPr>
          </w:p>
        </w:tc>
        <w:tc>
          <w:tcPr>
            <w:tcW w:w="2323" w:type="dxa"/>
          </w:tcPr>
          <w:p w14:paraId="12AAA64D" w14:textId="20A531B1" w:rsidR="004E691B" w:rsidRPr="00AB217C" w:rsidRDefault="004E691B" w:rsidP="004E691B">
            <w:pPr>
              <w:jc w:val="both"/>
              <w:rPr>
                <w:sz w:val="28"/>
                <w:szCs w:val="28"/>
              </w:rPr>
            </w:pPr>
            <w:r w:rsidRPr="00AB217C">
              <w:rPr>
                <w:b/>
                <w:sz w:val="22"/>
                <w:szCs w:val="22"/>
              </w:rPr>
              <w:t>Умение:</w:t>
            </w:r>
            <w:r w:rsidRPr="00AB217C">
              <w:rPr>
                <w:sz w:val="22"/>
                <w:szCs w:val="22"/>
              </w:rPr>
              <w:t xml:space="preserve"> организовать эффективную работы по улучшению качества ведения контрактной деятельности и документооборота организации.</w:t>
            </w:r>
          </w:p>
        </w:tc>
        <w:tc>
          <w:tcPr>
            <w:tcW w:w="2565" w:type="dxa"/>
          </w:tcPr>
          <w:p w14:paraId="698B62A3" w14:textId="77777777" w:rsidR="004E691B" w:rsidRPr="00AB217C" w:rsidRDefault="004E691B" w:rsidP="004E691B">
            <w:pPr>
              <w:shd w:val="clear" w:color="auto" w:fill="FFFFFF"/>
              <w:rPr>
                <w:color w:val="202124"/>
                <w:spacing w:val="3"/>
                <w:sz w:val="22"/>
                <w:szCs w:val="22"/>
              </w:rPr>
            </w:pPr>
            <w:r w:rsidRPr="00AB217C">
              <w:rPr>
                <w:color w:val="202124"/>
                <w:sz w:val="22"/>
                <w:szCs w:val="22"/>
              </w:rPr>
              <w:t>1. Выберите из предложенных вариантов правильную цель АВС-анализа</w:t>
            </w:r>
          </w:p>
          <w:p w14:paraId="2354071F" w14:textId="77777777" w:rsidR="004E691B" w:rsidRPr="00AB217C" w:rsidRDefault="004E691B" w:rsidP="00B55806">
            <w:pPr>
              <w:pStyle w:val="af0"/>
              <w:numPr>
                <w:ilvl w:val="0"/>
                <w:numId w:val="41"/>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разделяет анализируемые объекты на три группы: 1 гр.- на объекты нужно обратить особое внимание; 2 гр.- за объектами можно установить выборочный контроль; 3 гр. - от объектов нужно избавиться</w:t>
            </w:r>
          </w:p>
          <w:p w14:paraId="69A1E60F" w14:textId="77777777" w:rsidR="004E691B" w:rsidRPr="00AB217C" w:rsidRDefault="004E691B" w:rsidP="00B55806">
            <w:pPr>
              <w:pStyle w:val="af0"/>
              <w:numPr>
                <w:ilvl w:val="0"/>
                <w:numId w:val="41"/>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определяет степень стабильности продаж и прогнозируемость объектов</w:t>
            </w:r>
          </w:p>
          <w:p w14:paraId="0303B754" w14:textId="77777777" w:rsidR="004E691B" w:rsidRPr="00AB217C" w:rsidRDefault="004E691B" w:rsidP="00B55806">
            <w:pPr>
              <w:pStyle w:val="af0"/>
              <w:numPr>
                <w:ilvl w:val="0"/>
                <w:numId w:val="41"/>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выделяет основное и определяет приоритеты в работе</w:t>
            </w:r>
          </w:p>
          <w:p w14:paraId="409CB7E1" w14:textId="77777777" w:rsidR="004E691B" w:rsidRPr="00AB217C" w:rsidRDefault="004E691B" w:rsidP="004E691B">
            <w:pPr>
              <w:shd w:val="clear" w:color="auto" w:fill="FFFFFF"/>
              <w:rPr>
                <w:color w:val="202124"/>
                <w:sz w:val="22"/>
                <w:szCs w:val="22"/>
              </w:rPr>
            </w:pPr>
            <w:r w:rsidRPr="00AB217C">
              <w:rPr>
                <w:color w:val="202124"/>
                <w:sz w:val="22"/>
                <w:szCs w:val="22"/>
              </w:rPr>
              <w:t>2. Выберите из предложенных вариантов правильную цель XYZ-анализа.</w:t>
            </w:r>
          </w:p>
          <w:p w14:paraId="57470C94" w14:textId="77777777" w:rsidR="004E691B" w:rsidRPr="00AB217C" w:rsidRDefault="004E691B" w:rsidP="00B55806">
            <w:pPr>
              <w:pStyle w:val="af0"/>
              <w:numPr>
                <w:ilvl w:val="0"/>
                <w:numId w:val="40"/>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lastRenderedPageBreak/>
              <w:t>разделяет анализируемые объекты на три группы: 1 гр.- на объекты нужно обратить особое внимание; 2 гр.- за объектами можно установить выборочный контроль; 3 гр. - от объектов нужно избавиться</w:t>
            </w:r>
          </w:p>
          <w:p w14:paraId="5BBA7270" w14:textId="77777777" w:rsidR="004E691B" w:rsidRPr="00AB217C" w:rsidRDefault="004E691B" w:rsidP="00B55806">
            <w:pPr>
              <w:pStyle w:val="af0"/>
              <w:numPr>
                <w:ilvl w:val="0"/>
                <w:numId w:val="40"/>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определяет степень стабильности продаж и прогнозируемость объектов</w:t>
            </w:r>
          </w:p>
          <w:p w14:paraId="1AC52960" w14:textId="77777777" w:rsidR="004E691B" w:rsidRPr="00AB217C" w:rsidRDefault="004E691B" w:rsidP="00B55806">
            <w:pPr>
              <w:pStyle w:val="af0"/>
              <w:numPr>
                <w:ilvl w:val="0"/>
                <w:numId w:val="40"/>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выделяет основное и определяет приоритеты в работе</w:t>
            </w:r>
          </w:p>
          <w:p w14:paraId="18D116ED" w14:textId="77777777" w:rsidR="004E691B" w:rsidRPr="00AB217C" w:rsidRDefault="004E691B" w:rsidP="004E691B">
            <w:pPr>
              <w:shd w:val="clear" w:color="auto" w:fill="FFFFFF"/>
              <w:rPr>
                <w:color w:val="202124"/>
                <w:sz w:val="22"/>
                <w:szCs w:val="22"/>
              </w:rPr>
            </w:pPr>
            <w:r w:rsidRPr="00AB217C">
              <w:rPr>
                <w:color w:val="202124"/>
                <w:sz w:val="22"/>
                <w:szCs w:val="22"/>
              </w:rPr>
              <w:t>3.Какие параметры при выборе поставщика Вы учитываете? Выберите подходящий для Вас перечень параметров.</w:t>
            </w:r>
          </w:p>
          <w:p w14:paraId="28694DC7" w14:textId="77777777" w:rsidR="004E691B" w:rsidRPr="00AB217C" w:rsidRDefault="004E691B" w:rsidP="00B55806">
            <w:pPr>
              <w:pStyle w:val="af0"/>
              <w:numPr>
                <w:ilvl w:val="0"/>
                <w:numId w:val="39"/>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стабильность товарных запасов; выполнение договорных условий; наличие бонусных выплат; готовность в любой момент улучшить условия сотрудничества; способность быстро решать проблемы, которые периодически возникают</w:t>
            </w:r>
          </w:p>
          <w:p w14:paraId="6AD9904D" w14:textId="77777777" w:rsidR="004E691B" w:rsidRPr="00AB217C" w:rsidRDefault="004E691B" w:rsidP="00B55806">
            <w:pPr>
              <w:pStyle w:val="af0"/>
              <w:numPr>
                <w:ilvl w:val="0"/>
                <w:numId w:val="39"/>
              </w:numPr>
              <w:shd w:val="clear" w:color="auto" w:fill="FFFFFF"/>
              <w:spacing w:after="0" w:line="240" w:lineRule="auto"/>
              <w:ind w:left="0" w:firstLine="0"/>
              <w:rPr>
                <w:rFonts w:ascii="Times New Roman" w:eastAsia="Times New Roman" w:hAnsi="Times New Roman"/>
                <w:color w:val="202124"/>
                <w:sz w:val="22"/>
                <w:szCs w:val="22"/>
              </w:rPr>
            </w:pPr>
            <w:r w:rsidRPr="00AB217C">
              <w:rPr>
                <w:rFonts w:ascii="Times New Roman" w:eastAsia="Times New Roman" w:hAnsi="Times New Roman"/>
                <w:color w:val="202124"/>
                <w:sz w:val="22"/>
                <w:szCs w:val="22"/>
              </w:rPr>
              <w:t>стабильность товарных запасов; выполнение договорных условий; наличие ценовой спецификации; прозрачная система скидок и отсрочек; все взаимодействие с поставщиком осуществляется посредством одного менеджера поставщика</w:t>
            </w:r>
          </w:p>
          <w:p w14:paraId="37BA8A8D" w14:textId="078850F8" w:rsidR="004E691B" w:rsidRPr="00AB217C" w:rsidRDefault="004E691B" w:rsidP="004E691B">
            <w:pPr>
              <w:jc w:val="both"/>
              <w:rPr>
                <w:sz w:val="28"/>
                <w:szCs w:val="28"/>
              </w:rPr>
            </w:pPr>
            <w:r w:rsidRPr="00AB217C">
              <w:rPr>
                <w:color w:val="202124"/>
                <w:sz w:val="22"/>
                <w:szCs w:val="22"/>
              </w:rPr>
              <w:t xml:space="preserve">стабильность товарных запасов; выполнение договорных условий; наличие бонусных выплат; у поставщика имеются отдел логистики, отдел рекламаций, отдел маркетинга, которые готовы </w:t>
            </w:r>
            <w:r w:rsidRPr="00AB217C">
              <w:rPr>
                <w:color w:val="202124"/>
                <w:sz w:val="22"/>
                <w:szCs w:val="22"/>
              </w:rPr>
              <w:lastRenderedPageBreak/>
              <w:t>взаимодействовать с Вами по соответствующим вопросам.</w:t>
            </w:r>
          </w:p>
        </w:tc>
      </w:tr>
    </w:tbl>
    <w:p w14:paraId="56EA535C" w14:textId="77777777" w:rsidR="00C0065B" w:rsidRPr="00AB217C" w:rsidRDefault="00C0065B">
      <w:pPr>
        <w:spacing w:after="0" w:line="240" w:lineRule="auto"/>
        <w:ind w:firstLine="709"/>
        <w:jc w:val="both"/>
        <w:rPr>
          <w:rFonts w:ascii="Times New Roman" w:eastAsia="Times New Roman" w:hAnsi="Times New Roman" w:cs="Times New Roman"/>
          <w:sz w:val="28"/>
          <w:szCs w:val="28"/>
          <w:lang w:eastAsia="ru-RU"/>
        </w:rPr>
      </w:pPr>
    </w:p>
    <w:bookmarkEnd w:id="49"/>
    <w:bookmarkEnd w:id="50"/>
    <w:p w14:paraId="768CC90F" w14:textId="2D41E1E8" w:rsidR="00923A8E" w:rsidRPr="00AB217C" w:rsidRDefault="00923A8E">
      <w:pPr>
        <w:widowControl w:val="0"/>
        <w:spacing w:after="0" w:line="240" w:lineRule="auto"/>
        <w:jc w:val="center"/>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AB217C">
        <w:rPr>
          <w:rFonts w:ascii="Times New Roman" w:eastAsia="Times New Roman" w:hAnsi="Times New Roman" w:cs="Times New Roman"/>
          <w:b/>
          <w:sz w:val="28"/>
          <w:szCs w:val="28"/>
          <w:lang w:eastAsia="ru-RU"/>
        </w:rPr>
        <w:t>зачету</w:t>
      </w:r>
      <w:r w:rsidRPr="00AB217C">
        <w:rPr>
          <w:rFonts w:ascii="Times New Roman" w:eastAsia="Times New Roman" w:hAnsi="Times New Roman" w:cs="Times New Roman"/>
          <w:b/>
          <w:sz w:val="28"/>
          <w:szCs w:val="28"/>
          <w:lang w:eastAsia="ru-RU"/>
        </w:rPr>
        <w:t>:</w:t>
      </w:r>
    </w:p>
    <w:p w14:paraId="06241911"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Алгоритм работы с рисковыми событиями в управлении закупками и снабжением</w:t>
      </w:r>
    </w:p>
    <w:p w14:paraId="31E24657"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Бизнес-процесс снабжения и закупок</w:t>
      </w:r>
    </w:p>
    <w:p w14:paraId="1AD82DB0" w14:textId="77777777" w:rsidR="00FB6EB6"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Законодательство Российской Федерации о контрактной системе в сфере закупок</w:t>
      </w:r>
    </w:p>
    <w:p w14:paraId="3E184DE1"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Закупки в условиях падения спроса и кризиса</w:t>
      </w:r>
    </w:p>
    <w:p w14:paraId="45708422"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Затраты в закупках. Состав затрат.</w:t>
      </w:r>
    </w:p>
    <w:p w14:paraId="0889EC90" w14:textId="370CAA35"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Идентификация рисков</w:t>
      </w:r>
      <w:r w:rsidR="0047481B" w:rsidRPr="00AB217C">
        <w:rPr>
          <w:rFonts w:ascii="Times New Roman" w:hAnsi="Times New Roman"/>
          <w:sz w:val="28"/>
          <w:szCs w:val="28"/>
        </w:rPr>
        <w:t xml:space="preserve"> закупочной деятельности</w:t>
      </w:r>
      <w:r w:rsidRPr="00AB217C">
        <w:rPr>
          <w:rFonts w:ascii="Times New Roman" w:hAnsi="Times New Roman"/>
          <w:sz w:val="28"/>
          <w:szCs w:val="28"/>
        </w:rPr>
        <w:t>.</w:t>
      </w:r>
    </w:p>
    <w:p w14:paraId="2E450C7B"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Контракт как важнейший инструмент риск-менеджмента</w:t>
      </w:r>
    </w:p>
    <w:p w14:paraId="29FC9F0E"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Контроль и анализ закупок.</w:t>
      </w:r>
    </w:p>
    <w:p w14:paraId="5B6EA3CA"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Логистический подход к управлению закупками</w:t>
      </w:r>
    </w:p>
    <w:p w14:paraId="3E8E7611"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Матрица взаимодействия персонала службы закупок с персоналом других подразделений предприятия</w:t>
      </w:r>
    </w:p>
    <w:p w14:paraId="7A54436A"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Матрица рентабельности и оборачиваемости</w:t>
      </w:r>
    </w:p>
    <w:p w14:paraId="0DAB202A"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Модели и методы оценки поставщиков</w:t>
      </w:r>
    </w:p>
    <w:p w14:paraId="78FD9909"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На каких условиях покупать: условия закупки и способы оплаты продукции. Отсрочка, скидка и объем</w:t>
      </w:r>
    </w:p>
    <w:p w14:paraId="33E4EDCC"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Оплата закупок и выбор оптимального решения при оплате</w:t>
      </w:r>
    </w:p>
    <w:p w14:paraId="70838AF1"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Оценка и выбор поставщика на основе метода рейтинговых оценок</w:t>
      </w:r>
    </w:p>
    <w:p w14:paraId="0176259B"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Планирование и бюджетирование закупок</w:t>
      </w:r>
    </w:p>
    <w:p w14:paraId="2C8D6E12"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Подходы к взаимоотношениям с поставщиками</w:t>
      </w:r>
    </w:p>
    <w:p w14:paraId="48C47C4F"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Показатели эффективности закупочной деятельности.</w:t>
      </w:r>
    </w:p>
    <w:p w14:paraId="34E1CAE3"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Риск-аппетит и стратегия риск-менеджмента.</w:t>
      </w:r>
    </w:p>
    <w:p w14:paraId="55314313"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Система снабжения и закупки в деятельности предприятия.</w:t>
      </w:r>
    </w:p>
    <w:p w14:paraId="5DE71D39"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Сокращение затрат на закупки.</w:t>
      </w:r>
    </w:p>
    <w:p w14:paraId="0658EE13" w14:textId="646E7765"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Составление проекта договора поставки; переход рисков и прав собственности по договору поставки; существенные условия договора</w:t>
      </w:r>
      <w:r w:rsidR="00127416">
        <w:rPr>
          <w:rFonts w:ascii="Times New Roman" w:hAnsi="Times New Roman"/>
          <w:sz w:val="28"/>
          <w:szCs w:val="28"/>
        </w:rPr>
        <w:t>.</w:t>
      </w:r>
    </w:p>
    <w:p w14:paraId="1CB204A1" w14:textId="7777777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Способы и технологии для производства конкурентных и неконкурентных закупок: торги, аукционы, запрос цен, запрос предложений и другие.</w:t>
      </w:r>
    </w:p>
    <w:p w14:paraId="74685107" w14:textId="403AAE0F"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Типы организации закупок</w:t>
      </w:r>
      <w:r w:rsidR="00127416">
        <w:rPr>
          <w:rFonts w:ascii="Times New Roman" w:hAnsi="Times New Roman"/>
          <w:sz w:val="28"/>
          <w:szCs w:val="28"/>
        </w:rPr>
        <w:t>.</w:t>
      </w:r>
    </w:p>
    <w:p w14:paraId="60F970C1" w14:textId="0665C247"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Типы организационных структур закупочных подразделений предприятия</w:t>
      </w:r>
      <w:r w:rsidR="00127416">
        <w:rPr>
          <w:rFonts w:ascii="Times New Roman" w:hAnsi="Times New Roman"/>
          <w:sz w:val="28"/>
          <w:szCs w:val="28"/>
        </w:rPr>
        <w:t>.</w:t>
      </w:r>
    </w:p>
    <w:p w14:paraId="5C6775A7" w14:textId="72563173" w:rsidR="007F47E1" w:rsidRPr="00AB217C" w:rsidRDefault="007F47E1" w:rsidP="00B55806">
      <w:pPr>
        <w:pStyle w:val="af0"/>
        <w:numPr>
          <w:ilvl w:val="0"/>
          <w:numId w:val="11"/>
        </w:numPr>
        <w:spacing w:after="0" w:line="240" w:lineRule="auto"/>
        <w:ind w:left="0"/>
        <w:jc w:val="both"/>
        <w:rPr>
          <w:rFonts w:ascii="Times New Roman" w:hAnsi="Times New Roman"/>
          <w:sz w:val="28"/>
          <w:szCs w:val="28"/>
        </w:rPr>
      </w:pPr>
      <w:r w:rsidRPr="00AB217C">
        <w:rPr>
          <w:rFonts w:ascii="Times New Roman" w:hAnsi="Times New Roman"/>
          <w:sz w:val="28"/>
          <w:szCs w:val="28"/>
        </w:rPr>
        <w:t>Ценовая политика и ценовые стратегии закупок</w:t>
      </w:r>
      <w:r w:rsidR="00127416">
        <w:rPr>
          <w:rFonts w:ascii="Times New Roman" w:hAnsi="Times New Roman"/>
          <w:sz w:val="28"/>
          <w:szCs w:val="28"/>
        </w:rPr>
        <w:t>.</w:t>
      </w:r>
    </w:p>
    <w:p w14:paraId="0348D546" w14:textId="77777777" w:rsidR="0026796F" w:rsidRPr="00AB217C" w:rsidRDefault="0026796F">
      <w:pPr>
        <w:widowControl w:val="0"/>
        <w:spacing w:after="0" w:line="240" w:lineRule="auto"/>
        <w:jc w:val="center"/>
        <w:rPr>
          <w:rFonts w:ascii="Times New Roman" w:eastAsia="Times New Roman" w:hAnsi="Times New Roman" w:cs="Times New Roman"/>
          <w:b/>
          <w:sz w:val="28"/>
          <w:szCs w:val="28"/>
          <w:lang w:eastAsia="ru-RU"/>
        </w:rPr>
      </w:pPr>
    </w:p>
    <w:p w14:paraId="745329FC" w14:textId="77777777" w:rsidR="007B09C9" w:rsidRPr="00AB217C" w:rsidRDefault="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AB217C" w:rsidRDefault="00C0065B" w:rsidP="00AB092A">
      <w:pPr>
        <w:keepNext/>
        <w:keepLines/>
        <w:spacing w:after="0" w:line="240" w:lineRule="auto"/>
        <w:jc w:val="center"/>
        <w:rPr>
          <w:rFonts w:ascii="Times New Roman" w:eastAsia="Times New Roman" w:hAnsi="Times New Roman" w:cs="Times New Roman"/>
          <w:b/>
          <w:bCs/>
          <w:sz w:val="28"/>
          <w:szCs w:val="28"/>
        </w:rPr>
      </w:pPr>
      <w:bookmarkStart w:id="53" w:name="_Toc517734280"/>
      <w:bookmarkStart w:id="54" w:name="_Toc506804999"/>
      <w:bookmarkEnd w:id="51"/>
      <w:r w:rsidRPr="00AB217C">
        <w:rPr>
          <w:rFonts w:ascii="Times New Roman" w:eastAsia="Times New Roman" w:hAnsi="Times New Roman" w:cs="Times New Roman"/>
          <w:b/>
          <w:sz w:val="28"/>
          <w:szCs w:val="28"/>
        </w:rPr>
        <w:t xml:space="preserve">7.3. </w:t>
      </w:r>
      <w:bookmarkEnd w:id="53"/>
      <w:r w:rsidR="00095E4D" w:rsidRPr="00AB217C">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AB217C" w:rsidRDefault="00C0065B" w:rsidP="00AB092A">
      <w:pPr>
        <w:spacing w:after="0" w:line="240" w:lineRule="auto"/>
        <w:ind w:firstLine="709"/>
        <w:jc w:val="both"/>
        <w:rPr>
          <w:rFonts w:ascii="Times New Roman" w:eastAsia="Calibri" w:hAnsi="Times New Roman" w:cs="Times New Roman"/>
          <w:sz w:val="28"/>
          <w:szCs w:val="28"/>
        </w:rPr>
      </w:pPr>
      <w:r w:rsidRPr="00AB217C">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AB217C">
        <w:rPr>
          <w:rFonts w:ascii="Times New Roman" w:eastAsia="Times New Roman" w:hAnsi="Times New Roman" w:cs="Times New Roman"/>
          <w:sz w:val="28"/>
          <w:szCs w:val="28"/>
          <w:lang w:eastAsia="ru-RU"/>
        </w:rPr>
        <w:t>бакалавриата</w:t>
      </w:r>
      <w:proofErr w:type="spellEnd"/>
      <w:r w:rsidRPr="00AB217C">
        <w:rPr>
          <w:rFonts w:ascii="Times New Roman" w:eastAsia="Times New Roman" w:hAnsi="Times New Roman" w:cs="Times New Roman"/>
          <w:sz w:val="28"/>
          <w:szCs w:val="28"/>
          <w:lang w:eastAsia="ru-RU"/>
        </w:rPr>
        <w:t xml:space="preserve"> и магистратуры в Финансовом университете»</w:t>
      </w:r>
      <w:r w:rsidRPr="00AB217C">
        <w:rPr>
          <w:rFonts w:ascii="Times New Roman" w:eastAsia="Calibri" w:hAnsi="Times New Roman" w:cs="Times New Roman"/>
          <w:sz w:val="28"/>
          <w:szCs w:val="28"/>
        </w:rPr>
        <w:t xml:space="preserve"> и приказы филиалов по данному вопросу.</w:t>
      </w:r>
    </w:p>
    <w:p w14:paraId="4C8FE589" w14:textId="77777777" w:rsidR="008217AA" w:rsidRPr="00AB217C" w:rsidRDefault="008217AA" w:rsidP="00AB092A">
      <w:pPr>
        <w:spacing w:after="0" w:line="240" w:lineRule="auto"/>
        <w:ind w:firstLine="709"/>
        <w:jc w:val="both"/>
        <w:rPr>
          <w:rFonts w:ascii="Times New Roman" w:eastAsia="Calibri" w:hAnsi="Times New Roman" w:cs="Times New Roman"/>
          <w:sz w:val="28"/>
          <w:szCs w:val="28"/>
        </w:rPr>
      </w:pPr>
    </w:p>
    <w:p w14:paraId="79E51B7C" w14:textId="77777777" w:rsidR="00923A8E" w:rsidRPr="00AB217C" w:rsidRDefault="00923A8E" w:rsidP="00AB092A">
      <w:pPr>
        <w:pStyle w:val="1"/>
        <w:spacing w:before="0"/>
        <w:ind w:firstLine="0"/>
        <w:jc w:val="center"/>
        <w:rPr>
          <w:rFonts w:ascii="Times New Roman" w:hAnsi="Times New Roman"/>
          <w:color w:val="auto"/>
        </w:rPr>
      </w:pPr>
      <w:bookmarkStart w:id="55" w:name="_Toc73619802"/>
      <w:r w:rsidRPr="00AB217C">
        <w:rPr>
          <w:rFonts w:ascii="Times New Roman" w:hAnsi="Times New Roman"/>
          <w:color w:val="auto"/>
        </w:rPr>
        <w:t xml:space="preserve">8. </w:t>
      </w:r>
      <w:bookmarkStart w:id="56" w:name="_Toc423080114"/>
      <w:r w:rsidRPr="00AB217C">
        <w:rPr>
          <w:rFonts w:ascii="Times New Roman" w:hAnsi="Times New Roman"/>
          <w:color w:val="auto"/>
        </w:rPr>
        <w:t>Перечень основной и дополнительной учебной литературы, необходимой для освоения дисциплины</w:t>
      </w:r>
      <w:bookmarkEnd w:id="54"/>
      <w:bookmarkEnd w:id="55"/>
      <w:bookmarkEnd w:id="56"/>
    </w:p>
    <w:p w14:paraId="18C58124" w14:textId="77777777" w:rsidR="008217AA" w:rsidRPr="00AB217C" w:rsidRDefault="008217AA" w:rsidP="00B55806">
      <w:pPr>
        <w:pStyle w:val="af0"/>
        <w:widowControl w:val="0"/>
        <w:numPr>
          <w:ilvl w:val="0"/>
          <w:numId w:val="7"/>
        </w:numPr>
        <w:tabs>
          <w:tab w:val="left" w:pos="993"/>
        </w:tabs>
        <w:spacing w:after="0" w:line="240" w:lineRule="auto"/>
        <w:ind w:left="0" w:firstLine="709"/>
        <w:jc w:val="both"/>
        <w:rPr>
          <w:rFonts w:ascii="Times New Roman" w:hAnsi="Times New Roman"/>
          <w:shd w:val="clear" w:color="auto" w:fill="FFFFFF"/>
        </w:rPr>
      </w:pPr>
      <w:bookmarkStart w:id="57" w:name="_Toc73619804"/>
      <w:bookmarkStart w:id="58" w:name="_Hlk517736004"/>
      <w:r w:rsidRPr="00AB217C">
        <w:rPr>
          <w:rFonts w:ascii="Times New Roman" w:hAnsi="Times New Roman"/>
          <w:bCs/>
          <w:sz w:val="28"/>
          <w:szCs w:val="28"/>
          <w:shd w:val="clear" w:color="auto" w:fill="FFFFFF"/>
        </w:rPr>
        <w:t>Бюджетный кодекс Российской Федерации от 31.07.1998 N 145-ФЗ (ред. от 14.04.2023) (с изм. и доп., вступ. в силу с 21.05.2023)</w:t>
      </w:r>
    </w:p>
    <w:p w14:paraId="6BF7FD92" w14:textId="77777777" w:rsidR="008217AA" w:rsidRPr="00AB217C" w:rsidRDefault="008217AA" w:rsidP="00B55806">
      <w:pPr>
        <w:pStyle w:val="af0"/>
        <w:widowControl w:val="0"/>
        <w:numPr>
          <w:ilvl w:val="0"/>
          <w:numId w:val="7"/>
        </w:numPr>
        <w:tabs>
          <w:tab w:val="left" w:pos="993"/>
        </w:tabs>
        <w:spacing w:after="0" w:line="240" w:lineRule="auto"/>
        <w:ind w:left="0" w:firstLine="709"/>
        <w:jc w:val="both"/>
        <w:rPr>
          <w:rFonts w:ascii="Times New Roman" w:hAnsi="Times New Roman"/>
          <w:bCs/>
          <w:sz w:val="28"/>
          <w:szCs w:val="28"/>
          <w:shd w:val="clear" w:color="auto" w:fill="FFFFFF"/>
        </w:rPr>
      </w:pPr>
      <w:r w:rsidRPr="00AB217C">
        <w:rPr>
          <w:rFonts w:ascii="Times New Roman" w:hAnsi="Times New Roman"/>
          <w:bCs/>
          <w:sz w:val="28"/>
          <w:szCs w:val="28"/>
          <w:shd w:val="clear" w:color="auto" w:fill="FFFFFF"/>
        </w:rPr>
        <w:t xml:space="preserve">Гражданский кодекс Российской Федерации. Ч 1 от 21.10.1994 г., ч. 2. </w:t>
      </w:r>
    </w:p>
    <w:p w14:paraId="23C7AC6C" w14:textId="77777777" w:rsidR="008217AA" w:rsidRPr="00AB217C" w:rsidRDefault="008217AA" w:rsidP="00B55806">
      <w:pPr>
        <w:pStyle w:val="af0"/>
        <w:widowControl w:val="0"/>
        <w:numPr>
          <w:ilvl w:val="0"/>
          <w:numId w:val="7"/>
        </w:numPr>
        <w:tabs>
          <w:tab w:val="left" w:pos="993"/>
        </w:tabs>
        <w:spacing w:after="0" w:line="240" w:lineRule="auto"/>
        <w:ind w:left="0" w:firstLine="709"/>
        <w:jc w:val="both"/>
        <w:rPr>
          <w:rFonts w:ascii="Times New Roman" w:hAnsi="Times New Roman"/>
          <w:bCs/>
          <w:sz w:val="28"/>
          <w:szCs w:val="28"/>
          <w:shd w:val="clear" w:color="auto" w:fill="FFFFFF"/>
        </w:rPr>
      </w:pPr>
      <w:r w:rsidRPr="00AB217C">
        <w:rPr>
          <w:rFonts w:ascii="Times New Roman" w:hAnsi="Times New Roman"/>
          <w:bCs/>
          <w:sz w:val="28"/>
          <w:szCs w:val="28"/>
          <w:shd w:val="clear" w:color="auto" w:fill="FFFFFF"/>
        </w:rPr>
        <w:t xml:space="preserve">Кодекс Российской Федерации об административных правонарушениях от 30.12.2001 N 195-ФЗ (с изменениями и дополнениями) </w:t>
      </w:r>
    </w:p>
    <w:p w14:paraId="3E2E71BE" w14:textId="77777777" w:rsidR="008217AA" w:rsidRPr="00AB217C" w:rsidRDefault="008217AA" w:rsidP="00B55806">
      <w:pPr>
        <w:pStyle w:val="af0"/>
        <w:widowControl w:val="0"/>
        <w:numPr>
          <w:ilvl w:val="0"/>
          <w:numId w:val="7"/>
        </w:numPr>
        <w:tabs>
          <w:tab w:val="left" w:pos="993"/>
        </w:tabs>
        <w:spacing w:after="0" w:line="240" w:lineRule="auto"/>
        <w:ind w:left="0" w:firstLine="709"/>
        <w:jc w:val="both"/>
        <w:rPr>
          <w:rFonts w:ascii="Times New Roman" w:hAnsi="Times New Roman"/>
          <w:bCs/>
          <w:sz w:val="28"/>
          <w:szCs w:val="28"/>
          <w:shd w:val="clear" w:color="auto" w:fill="FFFFFF"/>
        </w:rPr>
      </w:pPr>
      <w:r w:rsidRPr="00AB217C">
        <w:rPr>
          <w:rFonts w:ascii="Times New Roman" w:hAnsi="Times New Roman"/>
          <w:bCs/>
          <w:sz w:val="28"/>
          <w:szCs w:val="28"/>
          <w:shd w:val="clear" w:color="auto" w:fill="FFFFFF"/>
        </w:rPr>
        <w:t xml:space="preserve">Налоговый кодекс Российской Федерации. Ч. 1 от 31.07.1998 г. </w:t>
      </w:r>
    </w:p>
    <w:p w14:paraId="16CE5CF1" w14:textId="77777777" w:rsidR="008217AA" w:rsidRPr="00AB217C" w:rsidRDefault="008217AA" w:rsidP="00B55806">
      <w:pPr>
        <w:pStyle w:val="af0"/>
        <w:widowControl w:val="0"/>
        <w:numPr>
          <w:ilvl w:val="0"/>
          <w:numId w:val="7"/>
        </w:numPr>
        <w:tabs>
          <w:tab w:val="left" w:pos="993"/>
        </w:tabs>
        <w:spacing w:after="0" w:line="240" w:lineRule="auto"/>
        <w:ind w:left="0" w:firstLine="709"/>
        <w:jc w:val="both"/>
        <w:rPr>
          <w:rFonts w:ascii="Times New Roman" w:hAnsi="Times New Roman"/>
          <w:shd w:val="clear" w:color="auto" w:fill="FFFFFF"/>
        </w:rPr>
      </w:pPr>
      <w:r w:rsidRPr="00AB217C">
        <w:rPr>
          <w:rFonts w:ascii="Times New Roman" w:hAnsi="Times New Roman"/>
          <w:bCs/>
          <w:sz w:val="28"/>
          <w:szCs w:val="28"/>
          <w:shd w:val="clear" w:color="auto" w:fill="FFFFFF"/>
        </w:rPr>
        <w:t>Рекомендации по порядку проведения оценки коррупционных рисков в организации (утв. Минтрудом России)</w:t>
      </w:r>
    </w:p>
    <w:p w14:paraId="05D05801" w14:textId="77777777" w:rsidR="008217AA" w:rsidRPr="00AB217C" w:rsidRDefault="008217AA" w:rsidP="00B55806">
      <w:pPr>
        <w:pStyle w:val="af0"/>
        <w:widowControl w:val="0"/>
        <w:numPr>
          <w:ilvl w:val="0"/>
          <w:numId w:val="7"/>
        </w:numPr>
        <w:tabs>
          <w:tab w:val="left" w:pos="993"/>
        </w:tabs>
        <w:spacing w:after="0" w:line="240" w:lineRule="auto"/>
        <w:ind w:left="0" w:firstLine="709"/>
        <w:jc w:val="both"/>
        <w:rPr>
          <w:rFonts w:ascii="Times New Roman" w:hAnsi="Times New Roman"/>
          <w:shd w:val="clear" w:color="auto" w:fill="FFFFFF"/>
        </w:rPr>
      </w:pPr>
      <w:r w:rsidRPr="00AB217C">
        <w:rPr>
          <w:rFonts w:ascii="Times New Roman" w:hAnsi="Times New Roman"/>
          <w:bCs/>
          <w:sz w:val="28"/>
          <w:szCs w:val="28"/>
          <w:shd w:val="clear" w:color="auto" w:fill="FFFFFF"/>
        </w:rPr>
        <w:t xml:space="preserve">Федеральный закон "О закупках товаров, работ, услуг отдельными видами юридических лиц" от 18.07.2011 N 223-ФЗ </w:t>
      </w:r>
    </w:p>
    <w:p w14:paraId="24CCD8A9" w14:textId="77777777" w:rsidR="008217AA" w:rsidRPr="00AB217C" w:rsidRDefault="008217AA" w:rsidP="00B55806">
      <w:pPr>
        <w:pStyle w:val="af0"/>
        <w:widowControl w:val="0"/>
        <w:numPr>
          <w:ilvl w:val="0"/>
          <w:numId w:val="7"/>
        </w:numPr>
        <w:tabs>
          <w:tab w:val="left" w:pos="993"/>
        </w:tabs>
        <w:spacing w:after="0" w:line="240" w:lineRule="auto"/>
        <w:ind w:left="0" w:firstLine="709"/>
        <w:jc w:val="both"/>
        <w:rPr>
          <w:rFonts w:ascii="Times New Roman" w:hAnsi="Times New Roman"/>
          <w:shd w:val="clear" w:color="auto" w:fill="FFFFFF"/>
        </w:rPr>
      </w:pPr>
      <w:r w:rsidRPr="00AB217C">
        <w:rPr>
          <w:rFonts w:ascii="Times New Roman" w:hAnsi="Times New Roman"/>
          <w:bCs/>
          <w:sz w:val="28"/>
          <w:szCs w:val="28"/>
          <w:shd w:val="clear" w:color="auto" w:fill="FFFFFF"/>
        </w:rPr>
        <w:t>Федеральный закон "О противодействии коррупции" от 25.12.2008 N 273-ФЗ</w:t>
      </w:r>
    </w:p>
    <w:p w14:paraId="61A08B02" w14:textId="3D85AECE" w:rsidR="008217AA" w:rsidRPr="00AB217C" w:rsidRDefault="008217AA" w:rsidP="00B55806">
      <w:pPr>
        <w:pStyle w:val="af0"/>
        <w:widowControl w:val="0"/>
        <w:numPr>
          <w:ilvl w:val="0"/>
          <w:numId w:val="7"/>
        </w:numPr>
        <w:tabs>
          <w:tab w:val="left" w:pos="993"/>
        </w:tabs>
        <w:spacing w:after="0" w:line="240" w:lineRule="auto"/>
        <w:ind w:left="0" w:firstLine="709"/>
        <w:jc w:val="both"/>
        <w:rPr>
          <w:rFonts w:ascii="Times New Roman" w:hAnsi="Times New Roman"/>
          <w:bCs/>
          <w:sz w:val="28"/>
          <w:szCs w:val="28"/>
          <w:shd w:val="clear" w:color="auto" w:fill="FFFFFF"/>
        </w:rPr>
      </w:pPr>
      <w:r w:rsidRPr="00AB217C">
        <w:rPr>
          <w:rFonts w:ascii="Times New Roman" w:hAnsi="Times New Roman"/>
          <w:bCs/>
          <w:sz w:val="28"/>
          <w:szCs w:val="28"/>
          <w:shd w:val="clear" w:color="auto" w:fill="FFFFFF"/>
        </w:rPr>
        <w:t xml:space="preserve">Федеральный закон «О контрактной системе в сфере закупок товаров, работ, услуг для обеспечения государственных и муниципальных нужд» от 05.04.2013 N 44-ФЗ </w:t>
      </w:r>
    </w:p>
    <w:p w14:paraId="7224F950" w14:textId="77777777" w:rsidR="00325304" w:rsidRPr="00AB217C" w:rsidRDefault="00325304" w:rsidP="00AB217C">
      <w:pPr>
        <w:widowControl w:val="0"/>
        <w:shd w:val="clear" w:color="auto" w:fill="FFFFFF"/>
        <w:spacing w:after="0"/>
        <w:ind w:firstLine="709"/>
        <w:jc w:val="both"/>
        <w:rPr>
          <w:rFonts w:ascii="Times New Roman" w:hAnsi="Times New Roman" w:cs="Times New Roman"/>
          <w:b/>
          <w:sz w:val="28"/>
          <w:szCs w:val="28"/>
        </w:rPr>
      </w:pPr>
    </w:p>
    <w:p w14:paraId="3E67CABC" w14:textId="77777777" w:rsidR="007F6A27" w:rsidRPr="00AB217C" w:rsidRDefault="007F6A27" w:rsidP="009B228F">
      <w:pPr>
        <w:widowControl w:val="0"/>
        <w:shd w:val="clear" w:color="auto" w:fill="FFFFFF"/>
        <w:spacing w:after="0"/>
        <w:ind w:firstLine="709"/>
        <w:jc w:val="center"/>
        <w:rPr>
          <w:rFonts w:ascii="Times New Roman" w:hAnsi="Times New Roman" w:cs="Times New Roman"/>
          <w:b/>
          <w:sz w:val="28"/>
          <w:szCs w:val="28"/>
        </w:rPr>
      </w:pPr>
      <w:r w:rsidRPr="00AB217C">
        <w:rPr>
          <w:rFonts w:ascii="Times New Roman" w:hAnsi="Times New Roman" w:cs="Times New Roman"/>
          <w:b/>
          <w:sz w:val="28"/>
          <w:szCs w:val="28"/>
        </w:rPr>
        <w:t>Основная литература</w:t>
      </w:r>
    </w:p>
    <w:p w14:paraId="3AAFA695" w14:textId="65144CD1" w:rsidR="00EA2725" w:rsidRDefault="00EA2725" w:rsidP="00B55806">
      <w:pPr>
        <w:pStyle w:val="af0"/>
        <w:widowControl w:val="0"/>
        <w:numPr>
          <w:ilvl w:val="0"/>
          <w:numId w:val="29"/>
        </w:numPr>
        <w:tabs>
          <w:tab w:val="left" w:pos="993"/>
        </w:tabs>
        <w:spacing w:after="0" w:line="240" w:lineRule="auto"/>
        <w:ind w:left="0" w:firstLine="851"/>
        <w:jc w:val="both"/>
        <w:rPr>
          <w:rFonts w:ascii="Times New Roman" w:hAnsi="Times New Roman"/>
          <w:bCs/>
          <w:sz w:val="28"/>
          <w:szCs w:val="28"/>
          <w:shd w:val="clear" w:color="auto" w:fill="FFFFFF"/>
        </w:rPr>
      </w:pPr>
      <w:proofErr w:type="spellStart"/>
      <w:r w:rsidRPr="00EA2725">
        <w:rPr>
          <w:rFonts w:ascii="Times New Roman" w:hAnsi="Times New Roman"/>
          <w:bCs/>
          <w:sz w:val="28"/>
          <w:szCs w:val="28"/>
          <w:shd w:val="clear" w:color="auto" w:fill="FFFFFF"/>
        </w:rPr>
        <w:t>Авдийский</w:t>
      </w:r>
      <w:proofErr w:type="spellEnd"/>
      <w:r w:rsidRPr="00EA2725">
        <w:rPr>
          <w:rFonts w:ascii="Times New Roman" w:hAnsi="Times New Roman"/>
          <w:bCs/>
          <w:sz w:val="28"/>
          <w:szCs w:val="28"/>
          <w:shd w:val="clear" w:color="auto" w:fill="FFFFFF"/>
        </w:rPr>
        <w:t xml:space="preserve">, В. И. Теория и практика управления рисками </w:t>
      </w:r>
      <w:proofErr w:type="gramStart"/>
      <w:r w:rsidRPr="00EA2725">
        <w:rPr>
          <w:rFonts w:ascii="Times New Roman" w:hAnsi="Times New Roman"/>
          <w:bCs/>
          <w:sz w:val="28"/>
          <w:szCs w:val="28"/>
          <w:shd w:val="clear" w:color="auto" w:fill="FFFFFF"/>
        </w:rPr>
        <w:t>организации :</w:t>
      </w:r>
      <w:proofErr w:type="gramEnd"/>
      <w:r w:rsidRPr="00EA2725">
        <w:rPr>
          <w:rFonts w:ascii="Times New Roman" w:hAnsi="Times New Roman"/>
          <w:bCs/>
          <w:sz w:val="28"/>
          <w:szCs w:val="28"/>
          <w:shd w:val="clear" w:color="auto" w:fill="FFFFFF"/>
        </w:rPr>
        <w:t xml:space="preserve"> учебник / В. И. </w:t>
      </w:r>
      <w:proofErr w:type="spellStart"/>
      <w:r w:rsidRPr="00EA2725">
        <w:rPr>
          <w:rFonts w:ascii="Times New Roman" w:hAnsi="Times New Roman"/>
          <w:bCs/>
          <w:sz w:val="28"/>
          <w:szCs w:val="28"/>
          <w:shd w:val="clear" w:color="auto" w:fill="FFFFFF"/>
        </w:rPr>
        <w:t>Авдийский</w:t>
      </w:r>
      <w:proofErr w:type="spellEnd"/>
      <w:r w:rsidRPr="00EA2725">
        <w:rPr>
          <w:rFonts w:ascii="Times New Roman" w:hAnsi="Times New Roman"/>
          <w:bCs/>
          <w:sz w:val="28"/>
          <w:szCs w:val="28"/>
          <w:shd w:val="clear" w:color="auto" w:fill="FFFFFF"/>
        </w:rPr>
        <w:t xml:space="preserve">, В. М. Безденежных. - Москва: </w:t>
      </w:r>
      <w:proofErr w:type="spellStart"/>
      <w:r w:rsidRPr="00EA2725">
        <w:rPr>
          <w:rFonts w:ascii="Times New Roman" w:hAnsi="Times New Roman"/>
          <w:bCs/>
          <w:sz w:val="28"/>
          <w:szCs w:val="28"/>
          <w:shd w:val="clear" w:color="auto" w:fill="FFFFFF"/>
        </w:rPr>
        <w:t>КноРус</w:t>
      </w:r>
      <w:proofErr w:type="spellEnd"/>
      <w:r w:rsidRPr="00EA2725">
        <w:rPr>
          <w:rFonts w:ascii="Times New Roman" w:hAnsi="Times New Roman"/>
          <w:bCs/>
          <w:sz w:val="28"/>
          <w:szCs w:val="28"/>
          <w:shd w:val="clear" w:color="auto" w:fill="FFFFFF"/>
        </w:rPr>
        <w:t>, 2021. - 275 с. – (</w:t>
      </w:r>
      <w:proofErr w:type="spellStart"/>
      <w:r w:rsidRPr="00EA2725">
        <w:rPr>
          <w:rFonts w:ascii="Times New Roman" w:hAnsi="Times New Roman"/>
          <w:bCs/>
          <w:sz w:val="28"/>
          <w:szCs w:val="28"/>
          <w:shd w:val="clear" w:color="auto" w:fill="FFFFFF"/>
        </w:rPr>
        <w:t>Бакалавриат</w:t>
      </w:r>
      <w:proofErr w:type="spellEnd"/>
      <w:r w:rsidRPr="00EA2725">
        <w:rPr>
          <w:rFonts w:ascii="Times New Roman" w:hAnsi="Times New Roman"/>
          <w:bCs/>
          <w:sz w:val="28"/>
          <w:szCs w:val="28"/>
          <w:shd w:val="clear" w:color="auto" w:fill="FFFFFF"/>
        </w:rPr>
        <w:t xml:space="preserve"> и магистратура). - ЭБС BOOK.ru. - URL: https://book.ru/book/940503 (дата обращения: </w:t>
      </w:r>
      <w:r>
        <w:rPr>
          <w:rFonts w:ascii="Times New Roman" w:hAnsi="Times New Roman"/>
          <w:bCs/>
          <w:sz w:val="28"/>
          <w:szCs w:val="28"/>
          <w:shd w:val="clear" w:color="auto" w:fill="FFFFFF"/>
        </w:rPr>
        <w:t>3</w:t>
      </w:r>
      <w:r w:rsidRPr="00EA2725">
        <w:rPr>
          <w:rFonts w:ascii="Times New Roman" w:hAnsi="Times New Roman"/>
          <w:bCs/>
          <w:sz w:val="28"/>
          <w:szCs w:val="28"/>
          <w:shd w:val="clear" w:color="auto" w:fill="FFFFFF"/>
        </w:rPr>
        <w:t>1.0</w:t>
      </w:r>
      <w:r>
        <w:rPr>
          <w:rFonts w:ascii="Times New Roman" w:hAnsi="Times New Roman"/>
          <w:bCs/>
          <w:sz w:val="28"/>
          <w:szCs w:val="28"/>
          <w:shd w:val="clear" w:color="auto" w:fill="FFFFFF"/>
        </w:rPr>
        <w:t>5</w:t>
      </w:r>
      <w:r w:rsidRPr="00EA2725">
        <w:rPr>
          <w:rFonts w:ascii="Times New Roman" w:hAnsi="Times New Roman"/>
          <w:bCs/>
          <w:sz w:val="28"/>
          <w:szCs w:val="28"/>
          <w:shd w:val="clear" w:color="auto" w:fill="FFFFFF"/>
        </w:rPr>
        <w:t xml:space="preserve">.2023). — </w:t>
      </w:r>
      <w:proofErr w:type="gramStart"/>
      <w:r w:rsidRPr="00EA2725">
        <w:rPr>
          <w:rFonts w:ascii="Times New Roman" w:hAnsi="Times New Roman"/>
          <w:bCs/>
          <w:sz w:val="28"/>
          <w:szCs w:val="28"/>
          <w:shd w:val="clear" w:color="auto" w:fill="FFFFFF"/>
        </w:rPr>
        <w:t>Текст :</w:t>
      </w:r>
      <w:proofErr w:type="gramEnd"/>
      <w:r w:rsidRPr="00EA2725">
        <w:rPr>
          <w:rFonts w:ascii="Times New Roman" w:hAnsi="Times New Roman"/>
          <w:bCs/>
          <w:sz w:val="28"/>
          <w:szCs w:val="28"/>
          <w:shd w:val="clear" w:color="auto" w:fill="FFFFFF"/>
        </w:rPr>
        <w:t xml:space="preserve"> электронный. </w:t>
      </w:r>
    </w:p>
    <w:p w14:paraId="41335305" w14:textId="654B7452" w:rsidR="00EA2725" w:rsidRDefault="00EA2725" w:rsidP="00B55806">
      <w:pPr>
        <w:pStyle w:val="af0"/>
        <w:widowControl w:val="0"/>
        <w:numPr>
          <w:ilvl w:val="0"/>
          <w:numId w:val="29"/>
        </w:numPr>
        <w:tabs>
          <w:tab w:val="left" w:pos="993"/>
        </w:tabs>
        <w:spacing w:after="0" w:line="240" w:lineRule="auto"/>
        <w:ind w:left="0" w:firstLine="851"/>
        <w:jc w:val="both"/>
        <w:rPr>
          <w:rFonts w:ascii="Times New Roman" w:hAnsi="Times New Roman"/>
          <w:bCs/>
          <w:sz w:val="28"/>
          <w:szCs w:val="28"/>
          <w:shd w:val="clear" w:color="auto" w:fill="FFFFFF"/>
        </w:rPr>
      </w:pPr>
      <w:r w:rsidRPr="00EA2725">
        <w:rPr>
          <w:rFonts w:ascii="Times New Roman" w:hAnsi="Times New Roman"/>
          <w:bCs/>
          <w:sz w:val="28"/>
          <w:szCs w:val="28"/>
          <w:shd w:val="clear" w:color="auto" w:fill="FFFFFF"/>
        </w:rPr>
        <w:t xml:space="preserve">Внутренний контроль в управлении рисками хозяйствующих субъектов: учебное пособие / В. В. Земсков, В. И. Прасолов, К. С. Саркисян [и др.]; </w:t>
      </w:r>
      <w:proofErr w:type="spellStart"/>
      <w:proofErr w:type="gramStart"/>
      <w:r w:rsidRPr="00EA2725">
        <w:rPr>
          <w:rFonts w:ascii="Times New Roman" w:hAnsi="Times New Roman"/>
          <w:bCs/>
          <w:sz w:val="28"/>
          <w:szCs w:val="28"/>
          <w:shd w:val="clear" w:color="auto" w:fill="FFFFFF"/>
        </w:rPr>
        <w:t>Финуниверситет</w:t>
      </w:r>
      <w:proofErr w:type="spellEnd"/>
      <w:r w:rsidRPr="00EA2725">
        <w:rPr>
          <w:rFonts w:ascii="Times New Roman" w:hAnsi="Times New Roman"/>
          <w:bCs/>
          <w:sz w:val="28"/>
          <w:szCs w:val="28"/>
          <w:shd w:val="clear" w:color="auto" w:fill="FFFFFF"/>
        </w:rPr>
        <w:t xml:space="preserve"> ;</w:t>
      </w:r>
      <w:proofErr w:type="gramEnd"/>
      <w:r w:rsidRPr="00EA2725">
        <w:rPr>
          <w:rFonts w:ascii="Times New Roman" w:hAnsi="Times New Roman"/>
          <w:bCs/>
          <w:sz w:val="28"/>
          <w:szCs w:val="28"/>
          <w:shd w:val="clear" w:color="auto" w:fill="FFFFFF"/>
        </w:rPr>
        <w:t xml:space="preserve"> под общ. ред. В. В. Земскова, В. И. </w:t>
      </w:r>
      <w:proofErr w:type="spellStart"/>
      <w:r w:rsidRPr="00EA2725">
        <w:rPr>
          <w:rFonts w:ascii="Times New Roman" w:hAnsi="Times New Roman"/>
          <w:bCs/>
          <w:sz w:val="28"/>
          <w:szCs w:val="28"/>
          <w:shd w:val="clear" w:color="auto" w:fill="FFFFFF"/>
        </w:rPr>
        <w:t>Прасолова</w:t>
      </w:r>
      <w:proofErr w:type="spellEnd"/>
      <w:r w:rsidRPr="00EA2725">
        <w:rPr>
          <w:rFonts w:ascii="Times New Roman" w:hAnsi="Times New Roman"/>
          <w:bCs/>
          <w:sz w:val="28"/>
          <w:szCs w:val="28"/>
          <w:shd w:val="clear" w:color="auto" w:fill="FFFFFF"/>
        </w:rPr>
        <w:t xml:space="preserve"> - Москва: Прометей, 2021. - 378 с. - </w:t>
      </w:r>
      <w:proofErr w:type="gramStart"/>
      <w:r w:rsidRPr="00EA2725">
        <w:rPr>
          <w:rFonts w:ascii="Times New Roman" w:hAnsi="Times New Roman"/>
          <w:bCs/>
          <w:sz w:val="28"/>
          <w:szCs w:val="28"/>
          <w:shd w:val="clear" w:color="auto" w:fill="FFFFFF"/>
        </w:rPr>
        <w:t>Текст :</w:t>
      </w:r>
      <w:proofErr w:type="gramEnd"/>
      <w:r w:rsidRPr="00EA2725">
        <w:rPr>
          <w:rFonts w:ascii="Times New Roman" w:hAnsi="Times New Roman"/>
          <w:bCs/>
          <w:sz w:val="28"/>
          <w:szCs w:val="28"/>
          <w:shd w:val="clear" w:color="auto" w:fill="FFFFFF"/>
        </w:rPr>
        <w:t xml:space="preserve"> непосредственный. - То же. — ЭБС Лань. — URL: https://e.lanbook.com/book/166791 (дата обращения: </w:t>
      </w:r>
      <w:r>
        <w:rPr>
          <w:rFonts w:ascii="Times New Roman" w:hAnsi="Times New Roman"/>
          <w:bCs/>
          <w:sz w:val="28"/>
          <w:szCs w:val="28"/>
          <w:shd w:val="clear" w:color="auto" w:fill="FFFFFF"/>
        </w:rPr>
        <w:t>31</w:t>
      </w:r>
      <w:r w:rsidRPr="00EA2725">
        <w:rPr>
          <w:rFonts w:ascii="Times New Roman" w:hAnsi="Times New Roman"/>
          <w:bCs/>
          <w:sz w:val="28"/>
          <w:szCs w:val="28"/>
          <w:shd w:val="clear" w:color="auto" w:fill="FFFFFF"/>
        </w:rPr>
        <w:t xml:space="preserve">.05.2023).  — </w:t>
      </w:r>
      <w:proofErr w:type="gramStart"/>
      <w:r>
        <w:rPr>
          <w:rFonts w:ascii="Times New Roman" w:hAnsi="Times New Roman"/>
          <w:bCs/>
          <w:sz w:val="28"/>
          <w:szCs w:val="28"/>
          <w:shd w:val="clear" w:color="auto" w:fill="FFFFFF"/>
        </w:rPr>
        <w:t>Те</w:t>
      </w:r>
      <w:r w:rsidRPr="00EA2725">
        <w:rPr>
          <w:rFonts w:ascii="Times New Roman" w:hAnsi="Times New Roman"/>
          <w:bCs/>
          <w:sz w:val="28"/>
          <w:szCs w:val="28"/>
          <w:shd w:val="clear" w:color="auto" w:fill="FFFFFF"/>
        </w:rPr>
        <w:t>кст :</w:t>
      </w:r>
      <w:proofErr w:type="gramEnd"/>
      <w:r w:rsidRPr="00EA2725">
        <w:rPr>
          <w:rFonts w:ascii="Times New Roman" w:hAnsi="Times New Roman"/>
          <w:bCs/>
          <w:sz w:val="28"/>
          <w:szCs w:val="28"/>
          <w:shd w:val="clear" w:color="auto" w:fill="FFFFFF"/>
        </w:rPr>
        <w:t xml:space="preserve"> электронный. </w:t>
      </w:r>
    </w:p>
    <w:p w14:paraId="0817383F" w14:textId="3EC2ACE2" w:rsidR="007F6A27" w:rsidRDefault="007F6A27" w:rsidP="009B228F">
      <w:pPr>
        <w:widowControl w:val="0"/>
        <w:shd w:val="clear" w:color="auto" w:fill="FFFFFF"/>
        <w:tabs>
          <w:tab w:val="left" w:pos="993"/>
          <w:tab w:val="left" w:pos="1134"/>
        </w:tabs>
        <w:spacing w:after="0" w:line="240" w:lineRule="auto"/>
        <w:ind w:firstLine="709"/>
        <w:jc w:val="center"/>
        <w:rPr>
          <w:rFonts w:ascii="Times New Roman" w:hAnsi="Times New Roman" w:cs="Times New Roman"/>
          <w:b/>
          <w:sz w:val="28"/>
          <w:szCs w:val="28"/>
        </w:rPr>
      </w:pPr>
      <w:r w:rsidRPr="00AB217C">
        <w:rPr>
          <w:rFonts w:ascii="Times New Roman" w:hAnsi="Times New Roman" w:cs="Times New Roman"/>
          <w:b/>
          <w:sz w:val="28"/>
          <w:szCs w:val="28"/>
        </w:rPr>
        <w:t>Дополнительная литература</w:t>
      </w:r>
    </w:p>
    <w:p w14:paraId="4D6F3C2F" w14:textId="14268FB3" w:rsidR="00EA2725" w:rsidRPr="00EA2725" w:rsidRDefault="00EA2725" w:rsidP="00B55806">
      <w:pPr>
        <w:pStyle w:val="af0"/>
        <w:widowControl w:val="0"/>
        <w:numPr>
          <w:ilvl w:val="0"/>
          <w:numId w:val="63"/>
        </w:numPr>
        <w:shd w:val="clear" w:color="auto" w:fill="FFFFFF"/>
        <w:tabs>
          <w:tab w:val="left" w:pos="993"/>
          <w:tab w:val="left" w:pos="1134"/>
        </w:tabs>
        <w:spacing w:after="0" w:line="240" w:lineRule="auto"/>
        <w:ind w:left="0" w:firstLine="993"/>
        <w:jc w:val="both"/>
        <w:rPr>
          <w:rFonts w:ascii="Times New Roman" w:hAnsi="Times New Roman"/>
          <w:b/>
          <w:sz w:val="28"/>
          <w:szCs w:val="28"/>
        </w:rPr>
      </w:pPr>
      <w:r w:rsidRPr="00EA2725">
        <w:rPr>
          <w:rFonts w:ascii="Times New Roman" w:hAnsi="Times New Roman"/>
          <w:bCs/>
          <w:sz w:val="28"/>
          <w:szCs w:val="28"/>
          <w:shd w:val="clear" w:color="auto" w:fill="FFFFFF"/>
        </w:rPr>
        <w:t xml:space="preserve">Гафурова, Г. Т. Управление государственными (муниципальными) </w:t>
      </w:r>
      <w:proofErr w:type="gramStart"/>
      <w:r w:rsidRPr="00EA2725">
        <w:rPr>
          <w:rFonts w:ascii="Times New Roman" w:hAnsi="Times New Roman"/>
          <w:bCs/>
          <w:sz w:val="28"/>
          <w:szCs w:val="28"/>
          <w:shd w:val="clear" w:color="auto" w:fill="FFFFFF"/>
        </w:rPr>
        <w:t>закупками :</w:t>
      </w:r>
      <w:proofErr w:type="gramEnd"/>
      <w:r w:rsidRPr="00EA2725">
        <w:rPr>
          <w:rFonts w:ascii="Times New Roman" w:hAnsi="Times New Roman"/>
          <w:bCs/>
          <w:sz w:val="28"/>
          <w:szCs w:val="28"/>
          <w:shd w:val="clear" w:color="auto" w:fill="FFFFFF"/>
        </w:rPr>
        <w:t xml:space="preserve"> учебное пособие / Г.</w:t>
      </w:r>
      <w:r w:rsidR="00B55806">
        <w:rPr>
          <w:rFonts w:ascii="Times New Roman" w:hAnsi="Times New Roman"/>
          <w:bCs/>
          <w:sz w:val="28"/>
          <w:szCs w:val="28"/>
          <w:shd w:val="clear" w:color="auto" w:fill="FFFFFF"/>
        </w:rPr>
        <w:t xml:space="preserve"> </w:t>
      </w:r>
      <w:r w:rsidRPr="00EA2725">
        <w:rPr>
          <w:rFonts w:ascii="Times New Roman" w:hAnsi="Times New Roman"/>
          <w:bCs/>
          <w:sz w:val="28"/>
          <w:szCs w:val="28"/>
          <w:shd w:val="clear" w:color="auto" w:fill="FFFFFF"/>
        </w:rPr>
        <w:t xml:space="preserve">Т. </w:t>
      </w:r>
      <w:r w:rsidR="00B55806">
        <w:rPr>
          <w:rFonts w:ascii="Times New Roman" w:hAnsi="Times New Roman"/>
          <w:bCs/>
          <w:sz w:val="28"/>
          <w:szCs w:val="28"/>
          <w:shd w:val="clear" w:color="auto" w:fill="FFFFFF"/>
        </w:rPr>
        <w:t xml:space="preserve"> </w:t>
      </w:r>
      <w:r w:rsidRPr="00EA2725">
        <w:rPr>
          <w:rFonts w:ascii="Times New Roman" w:hAnsi="Times New Roman"/>
          <w:bCs/>
          <w:sz w:val="28"/>
          <w:szCs w:val="28"/>
          <w:shd w:val="clear" w:color="auto" w:fill="FFFFFF"/>
        </w:rPr>
        <w:t xml:space="preserve">Гафурова. — </w:t>
      </w:r>
      <w:proofErr w:type="gramStart"/>
      <w:r w:rsidRPr="00EA2725">
        <w:rPr>
          <w:rFonts w:ascii="Times New Roman" w:hAnsi="Times New Roman"/>
          <w:bCs/>
          <w:sz w:val="28"/>
          <w:szCs w:val="28"/>
          <w:shd w:val="clear" w:color="auto" w:fill="FFFFFF"/>
        </w:rPr>
        <w:t>Москва :</w:t>
      </w:r>
      <w:proofErr w:type="gramEnd"/>
      <w:r w:rsidRPr="00EA2725">
        <w:rPr>
          <w:rFonts w:ascii="Times New Roman" w:hAnsi="Times New Roman"/>
          <w:bCs/>
          <w:sz w:val="28"/>
          <w:szCs w:val="28"/>
          <w:shd w:val="clear" w:color="auto" w:fill="FFFFFF"/>
        </w:rPr>
        <w:t xml:space="preserve"> ИНФРА-М, 2019. — 331 с.  — (Высшее образование: Магистратура). — ЭБС ZNANIUM.com. - URL: https://znanium.com/catalog/product/1017176 (дата обращения: 31.05.2023) - </w:t>
      </w:r>
      <w:proofErr w:type="gramStart"/>
      <w:r w:rsidRPr="00EA2725">
        <w:rPr>
          <w:rFonts w:ascii="Times New Roman" w:hAnsi="Times New Roman"/>
          <w:bCs/>
          <w:sz w:val="28"/>
          <w:szCs w:val="28"/>
          <w:shd w:val="clear" w:color="auto" w:fill="FFFFFF"/>
        </w:rPr>
        <w:t>Текст :</w:t>
      </w:r>
      <w:proofErr w:type="gramEnd"/>
      <w:r w:rsidRPr="00EA2725">
        <w:rPr>
          <w:rFonts w:ascii="Times New Roman" w:hAnsi="Times New Roman"/>
          <w:bCs/>
          <w:sz w:val="28"/>
          <w:szCs w:val="28"/>
          <w:shd w:val="clear" w:color="auto" w:fill="FFFFFF"/>
        </w:rPr>
        <w:t xml:space="preserve"> электронный.</w:t>
      </w:r>
    </w:p>
    <w:p w14:paraId="0F6B76E1" w14:textId="415F6426" w:rsidR="00EA2725" w:rsidRDefault="00EA2725" w:rsidP="00B55806">
      <w:pPr>
        <w:pStyle w:val="af0"/>
        <w:widowControl w:val="0"/>
        <w:numPr>
          <w:ilvl w:val="0"/>
          <w:numId w:val="63"/>
        </w:numPr>
        <w:tabs>
          <w:tab w:val="left" w:pos="993"/>
        </w:tabs>
        <w:spacing w:after="0" w:line="240" w:lineRule="auto"/>
        <w:ind w:left="0" w:firstLine="993"/>
        <w:jc w:val="both"/>
        <w:rPr>
          <w:rFonts w:ascii="Times New Roman" w:hAnsi="Times New Roman"/>
          <w:bCs/>
          <w:sz w:val="28"/>
          <w:szCs w:val="28"/>
          <w:shd w:val="clear" w:color="auto" w:fill="FFFFFF"/>
        </w:rPr>
      </w:pPr>
      <w:r w:rsidRPr="00EA2725">
        <w:rPr>
          <w:rFonts w:ascii="Times New Roman" w:hAnsi="Times New Roman"/>
          <w:bCs/>
          <w:sz w:val="28"/>
          <w:szCs w:val="28"/>
          <w:shd w:val="clear" w:color="auto" w:fill="FFFFFF"/>
        </w:rPr>
        <w:t xml:space="preserve">Актуальные вопросы разработки системы управления рисками в сфере противодействия отмыванию доходов и финансированию терроризма: монография / И. А. Лебедев, С. В. Ефимов, С. С. Фешина [и др.]; </w:t>
      </w:r>
      <w:proofErr w:type="spellStart"/>
      <w:proofErr w:type="gramStart"/>
      <w:r w:rsidRPr="00EA2725">
        <w:rPr>
          <w:rFonts w:ascii="Times New Roman" w:hAnsi="Times New Roman"/>
          <w:bCs/>
          <w:sz w:val="28"/>
          <w:szCs w:val="28"/>
          <w:shd w:val="clear" w:color="auto" w:fill="FFFFFF"/>
        </w:rPr>
        <w:t>Финуниверситет</w:t>
      </w:r>
      <w:proofErr w:type="spellEnd"/>
      <w:r w:rsidRPr="00EA2725">
        <w:rPr>
          <w:rFonts w:ascii="Times New Roman" w:hAnsi="Times New Roman"/>
          <w:bCs/>
          <w:sz w:val="28"/>
          <w:szCs w:val="28"/>
          <w:shd w:val="clear" w:color="auto" w:fill="FFFFFF"/>
        </w:rPr>
        <w:t xml:space="preserve"> ;</w:t>
      </w:r>
      <w:proofErr w:type="gramEnd"/>
      <w:r w:rsidRPr="00EA2725">
        <w:rPr>
          <w:rFonts w:ascii="Times New Roman" w:hAnsi="Times New Roman"/>
          <w:bCs/>
          <w:sz w:val="28"/>
          <w:szCs w:val="28"/>
          <w:shd w:val="clear" w:color="auto" w:fill="FFFFFF"/>
        </w:rPr>
        <w:t xml:space="preserve"> под общ. ред. И. А. Лебедева. - Москва: Прометей, 2021. - 270 с. - </w:t>
      </w:r>
      <w:proofErr w:type="gramStart"/>
      <w:r w:rsidRPr="00EA2725">
        <w:rPr>
          <w:rFonts w:ascii="Times New Roman" w:hAnsi="Times New Roman"/>
          <w:bCs/>
          <w:sz w:val="28"/>
          <w:szCs w:val="28"/>
          <w:shd w:val="clear" w:color="auto" w:fill="FFFFFF"/>
        </w:rPr>
        <w:t>Текст :</w:t>
      </w:r>
      <w:proofErr w:type="gramEnd"/>
      <w:r w:rsidRPr="00EA2725">
        <w:rPr>
          <w:rFonts w:ascii="Times New Roman" w:hAnsi="Times New Roman"/>
          <w:bCs/>
          <w:sz w:val="28"/>
          <w:szCs w:val="28"/>
          <w:shd w:val="clear" w:color="auto" w:fill="FFFFFF"/>
        </w:rPr>
        <w:t xml:space="preserve"> непосредственный. - То же. - ЭБС Лань. - URL: https://e.lanbook.com/book/166797 (дата обращения: </w:t>
      </w:r>
      <w:r w:rsidR="00B55806">
        <w:rPr>
          <w:rFonts w:ascii="Times New Roman" w:hAnsi="Times New Roman"/>
          <w:bCs/>
          <w:sz w:val="28"/>
          <w:szCs w:val="28"/>
          <w:shd w:val="clear" w:color="auto" w:fill="FFFFFF"/>
        </w:rPr>
        <w:t>31</w:t>
      </w:r>
      <w:r w:rsidRPr="00EA2725">
        <w:rPr>
          <w:rFonts w:ascii="Times New Roman" w:hAnsi="Times New Roman"/>
          <w:bCs/>
          <w:sz w:val="28"/>
          <w:szCs w:val="28"/>
          <w:shd w:val="clear" w:color="auto" w:fill="FFFFFF"/>
        </w:rPr>
        <w:t xml:space="preserve">.05.2023). - </w:t>
      </w:r>
      <w:proofErr w:type="gramStart"/>
      <w:r w:rsidRPr="00EA2725">
        <w:rPr>
          <w:rFonts w:ascii="Times New Roman" w:hAnsi="Times New Roman"/>
          <w:bCs/>
          <w:sz w:val="28"/>
          <w:szCs w:val="28"/>
          <w:shd w:val="clear" w:color="auto" w:fill="FFFFFF"/>
        </w:rPr>
        <w:t>Текст :</w:t>
      </w:r>
      <w:proofErr w:type="gramEnd"/>
      <w:r w:rsidRPr="00EA2725">
        <w:rPr>
          <w:rFonts w:ascii="Times New Roman" w:hAnsi="Times New Roman"/>
          <w:bCs/>
          <w:sz w:val="28"/>
          <w:szCs w:val="28"/>
          <w:shd w:val="clear" w:color="auto" w:fill="FFFFFF"/>
        </w:rPr>
        <w:t xml:space="preserve"> электронный.* </w:t>
      </w:r>
    </w:p>
    <w:p w14:paraId="6C4B2E46" w14:textId="7F24C06A" w:rsidR="00EA2725" w:rsidRDefault="00EA2725" w:rsidP="00B55806">
      <w:pPr>
        <w:pStyle w:val="af0"/>
        <w:widowControl w:val="0"/>
        <w:tabs>
          <w:tab w:val="left" w:pos="993"/>
        </w:tabs>
        <w:spacing w:after="0" w:line="240" w:lineRule="auto"/>
        <w:ind w:left="0" w:firstLine="360"/>
        <w:jc w:val="both"/>
        <w:rPr>
          <w:rFonts w:ascii="Times New Roman" w:hAnsi="Times New Roman"/>
          <w:bCs/>
          <w:sz w:val="28"/>
          <w:szCs w:val="28"/>
          <w:shd w:val="clear" w:color="auto" w:fill="FFFFFF"/>
        </w:rPr>
      </w:pPr>
      <w:r w:rsidRPr="00EA2725">
        <w:rPr>
          <w:rFonts w:ascii="Times New Roman" w:hAnsi="Times New Roman"/>
          <w:bCs/>
          <w:sz w:val="28"/>
          <w:szCs w:val="28"/>
          <w:shd w:val="clear" w:color="auto" w:fill="FFFFFF"/>
        </w:rPr>
        <w:t xml:space="preserve">*Издание предназначено практическим работникам, преподавателям и </w:t>
      </w:r>
      <w:r w:rsidRPr="00EA2725">
        <w:rPr>
          <w:rFonts w:ascii="Times New Roman" w:hAnsi="Times New Roman"/>
          <w:bCs/>
          <w:sz w:val="28"/>
          <w:szCs w:val="28"/>
          <w:shd w:val="clear" w:color="auto" w:fill="FFFFFF"/>
        </w:rPr>
        <w:lastRenderedPageBreak/>
        <w:t>слушателям учебных заведений, всем, кто интересуется данной проблематикой.</w:t>
      </w:r>
    </w:p>
    <w:p w14:paraId="560A2BFE" w14:textId="77777777" w:rsidR="00EA2725" w:rsidRDefault="00EA2725" w:rsidP="00B55806">
      <w:pPr>
        <w:pStyle w:val="af0"/>
        <w:widowControl w:val="0"/>
        <w:numPr>
          <w:ilvl w:val="0"/>
          <w:numId w:val="63"/>
        </w:numPr>
        <w:tabs>
          <w:tab w:val="left" w:pos="993"/>
        </w:tabs>
        <w:spacing w:after="0" w:line="240" w:lineRule="auto"/>
        <w:ind w:left="0" w:firstLine="993"/>
        <w:jc w:val="both"/>
        <w:rPr>
          <w:rFonts w:ascii="Times New Roman" w:hAnsi="Times New Roman"/>
          <w:bCs/>
          <w:sz w:val="28"/>
          <w:szCs w:val="28"/>
          <w:shd w:val="clear" w:color="auto" w:fill="FFFFFF"/>
        </w:rPr>
      </w:pPr>
      <w:r w:rsidRPr="00EA2725">
        <w:rPr>
          <w:rFonts w:ascii="Times New Roman" w:hAnsi="Times New Roman"/>
          <w:bCs/>
          <w:sz w:val="28"/>
          <w:szCs w:val="28"/>
          <w:shd w:val="clear" w:color="auto" w:fill="FFFFFF"/>
        </w:rPr>
        <w:t xml:space="preserve">Белов, В. А.  Понятие и виды торговых договоров. Курс </w:t>
      </w:r>
      <w:proofErr w:type="gramStart"/>
      <w:r w:rsidRPr="00EA2725">
        <w:rPr>
          <w:rFonts w:ascii="Times New Roman" w:hAnsi="Times New Roman"/>
          <w:bCs/>
          <w:sz w:val="28"/>
          <w:szCs w:val="28"/>
          <w:shd w:val="clear" w:color="auto" w:fill="FFFFFF"/>
        </w:rPr>
        <w:t>лекций :</w:t>
      </w:r>
      <w:proofErr w:type="gramEnd"/>
      <w:r w:rsidRPr="00EA2725">
        <w:rPr>
          <w:rFonts w:ascii="Times New Roman" w:hAnsi="Times New Roman"/>
          <w:bCs/>
          <w:sz w:val="28"/>
          <w:szCs w:val="28"/>
          <w:shd w:val="clear" w:color="auto" w:fill="FFFFFF"/>
        </w:rPr>
        <w:t xml:space="preserve"> учебное пособие для вузов / В. А. Белов. — </w:t>
      </w:r>
      <w:proofErr w:type="gramStart"/>
      <w:r w:rsidRPr="00EA2725">
        <w:rPr>
          <w:rFonts w:ascii="Times New Roman" w:hAnsi="Times New Roman"/>
          <w:bCs/>
          <w:sz w:val="28"/>
          <w:szCs w:val="28"/>
          <w:shd w:val="clear" w:color="auto" w:fill="FFFFFF"/>
        </w:rPr>
        <w:t>Москва :</w:t>
      </w:r>
      <w:proofErr w:type="gramEnd"/>
      <w:r w:rsidRPr="00EA2725">
        <w:rPr>
          <w:rFonts w:ascii="Times New Roman" w:hAnsi="Times New Roman"/>
          <w:bCs/>
          <w:sz w:val="28"/>
          <w:szCs w:val="28"/>
          <w:shd w:val="clear" w:color="auto" w:fill="FFFFFF"/>
        </w:rPr>
        <w:t xml:space="preserve"> Издательство </w:t>
      </w:r>
      <w:proofErr w:type="spellStart"/>
      <w:r w:rsidRPr="00EA2725">
        <w:rPr>
          <w:rFonts w:ascii="Times New Roman" w:hAnsi="Times New Roman"/>
          <w:bCs/>
          <w:sz w:val="28"/>
          <w:szCs w:val="28"/>
          <w:shd w:val="clear" w:color="auto" w:fill="FFFFFF"/>
        </w:rPr>
        <w:t>Юрайт</w:t>
      </w:r>
      <w:proofErr w:type="spellEnd"/>
      <w:r w:rsidRPr="00EA2725">
        <w:rPr>
          <w:rFonts w:ascii="Times New Roman" w:hAnsi="Times New Roman"/>
          <w:bCs/>
          <w:sz w:val="28"/>
          <w:szCs w:val="28"/>
          <w:shd w:val="clear" w:color="auto" w:fill="FFFFFF"/>
        </w:rPr>
        <w:t xml:space="preserve">, 2023. — 502 с. — (Высшее образование). — ISBN 978-5-534-00970-5. — Образовательная платформа </w:t>
      </w:r>
      <w:proofErr w:type="spellStart"/>
      <w:r w:rsidRPr="00EA2725">
        <w:rPr>
          <w:rFonts w:ascii="Times New Roman" w:hAnsi="Times New Roman"/>
          <w:bCs/>
          <w:sz w:val="28"/>
          <w:szCs w:val="28"/>
          <w:shd w:val="clear" w:color="auto" w:fill="FFFFFF"/>
        </w:rPr>
        <w:t>Юрайт</w:t>
      </w:r>
      <w:proofErr w:type="spellEnd"/>
      <w:r w:rsidRPr="00EA2725">
        <w:rPr>
          <w:rFonts w:ascii="Times New Roman" w:hAnsi="Times New Roman"/>
          <w:bCs/>
          <w:sz w:val="28"/>
          <w:szCs w:val="28"/>
          <w:shd w:val="clear" w:color="auto" w:fill="FFFFFF"/>
        </w:rPr>
        <w:t xml:space="preserve"> [сайт]. — URL: https://urait.ru/bcode/512825 (дата обращения: 31.05.2023). — </w:t>
      </w:r>
      <w:proofErr w:type="gramStart"/>
      <w:r w:rsidRPr="00EA2725">
        <w:rPr>
          <w:rFonts w:ascii="Times New Roman" w:hAnsi="Times New Roman"/>
          <w:bCs/>
          <w:sz w:val="28"/>
          <w:szCs w:val="28"/>
          <w:shd w:val="clear" w:color="auto" w:fill="FFFFFF"/>
        </w:rPr>
        <w:t>Текст :</w:t>
      </w:r>
      <w:proofErr w:type="gramEnd"/>
      <w:r w:rsidRPr="00EA2725">
        <w:rPr>
          <w:rFonts w:ascii="Times New Roman" w:hAnsi="Times New Roman"/>
          <w:bCs/>
          <w:sz w:val="28"/>
          <w:szCs w:val="28"/>
          <w:shd w:val="clear" w:color="auto" w:fill="FFFFFF"/>
        </w:rPr>
        <w:t xml:space="preserve"> электронный. </w:t>
      </w:r>
    </w:p>
    <w:p w14:paraId="17D2C668" w14:textId="32A54BBF" w:rsidR="00EA2725" w:rsidRPr="00B55806" w:rsidRDefault="00EA2725" w:rsidP="00B55806">
      <w:pPr>
        <w:pStyle w:val="af0"/>
        <w:widowControl w:val="0"/>
        <w:numPr>
          <w:ilvl w:val="0"/>
          <w:numId w:val="63"/>
        </w:numPr>
        <w:tabs>
          <w:tab w:val="left" w:pos="993"/>
        </w:tabs>
        <w:spacing w:after="0" w:line="240" w:lineRule="auto"/>
        <w:ind w:left="0" w:firstLine="993"/>
        <w:jc w:val="both"/>
        <w:rPr>
          <w:rFonts w:ascii="Times New Roman" w:hAnsi="Times New Roman"/>
          <w:bCs/>
          <w:sz w:val="28"/>
          <w:szCs w:val="28"/>
          <w:shd w:val="clear" w:color="auto" w:fill="FFFFFF"/>
        </w:rPr>
      </w:pPr>
      <w:r w:rsidRPr="00B55806">
        <w:rPr>
          <w:rFonts w:ascii="Times New Roman" w:hAnsi="Times New Roman"/>
          <w:sz w:val="28"/>
          <w:szCs w:val="28"/>
        </w:rPr>
        <w:t>Беляева, О. А. Комментарий к федеральному закону «О контрактной системе в сфере закупок товаров, работ, услуг для обеспечения государственных и муниципальных нужд» № 44-</w:t>
      </w:r>
      <w:proofErr w:type="gramStart"/>
      <w:r w:rsidRPr="00B55806">
        <w:rPr>
          <w:rFonts w:ascii="Times New Roman" w:hAnsi="Times New Roman"/>
          <w:sz w:val="28"/>
          <w:szCs w:val="28"/>
        </w:rPr>
        <w:t>ФЗ :</w:t>
      </w:r>
      <w:proofErr w:type="gramEnd"/>
      <w:r w:rsidRPr="00B55806">
        <w:rPr>
          <w:rFonts w:ascii="Times New Roman" w:hAnsi="Times New Roman"/>
          <w:sz w:val="28"/>
          <w:szCs w:val="28"/>
        </w:rPr>
        <w:t xml:space="preserve"> с постатейными материалами и подзаконными актами. Контрактная система в вопросах и </w:t>
      </w:r>
      <w:proofErr w:type="gramStart"/>
      <w:r w:rsidRPr="00B55806">
        <w:rPr>
          <w:rFonts w:ascii="Times New Roman" w:hAnsi="Times New Roman"/>
          <w:sz w:val="28"/>
          <w:szCs w:val="28"/>
        </w:rPr>
        <w:t>ответах :</w:t>
      </w:r>
      <w:proofErr w:type="gramEnd"/>
      <w:r w:rsidRPr="00B55806">
        <w:rPr>
          <w:rFonts w:ascii="Times New Roman" w:hAnsi="Times New Roman"/>
          <w:sz w:val="28"/>
          <w:szCs w:val="28"/>
        </w:rPr>
        <w:t xml:space="preserve"> / О. А. Беляева. – 2-е изд., доп. и </w:t>
      </w:r>
      <w:proofErr w:type="spellStart"/>
      <w:r w:rsidRPr="00B55806">
        <w:rPr>
          <w:rFonts w:ascii="Times New Roman" w:hAnsi="Times New Roman"/>
          <w:sz w:val="28"/>
          <w:szCs w:val="28"/>
        </w:rPr>
        <w:t>перераб</w:t>
      </w:r>
      <w:proofErr w:type="spellEnd"/>
      <w:r w:rsidRPr="00B55806">
        <w:rPr>
          <w:rFonts w:ascii="Times New Roman" w:hAnsi="Times New Roman"/>
          <w:sz w:val="28"/>
          <w:szCs w:val="28"/>
        </w:rPr>
        <w:t xml:space="preserve">. – </w:t>
      </w:r>
      <w:proofErr w:type="gramStart"/>
      <w:r w:rsidRPr="00B55806">
        <w:rPr>
          <w:rFonts w:ascii="Times New Roman" w:hAnsi="Times New Roman"/>
          <w:sz w:val="28"/>
          <w:szCs w:val="28"/>
        </w:rPr>
        <w:t>Москва :</w:t>
      </w:r>
      <w:proofErr w:type="gramEnd"/>
      <w:r w:rsidRPr="00B55806">
        <w:rPr>
          <w:rFonts w:ascii="Times New Roman" w:hAnsi="Times New Roman"/>
          <w:sz w:val="28"/>
          <w:szCs w:val="28"/>
        </w:rPr>
        <w:t xml:space="preserve"> Книжный мир, 2014. – 576 с. – (Профессиональные комментарии законодательства Российской Федерации). – </w:t>
      </w:r>
      <w:r w:rsidR="00B55806" w:rsidRPr="00B55806">
        <w:rPr>
          <w:rFonts w:ascii="Times New Roman" w:hAnsi="Times New Roman"/>
          <w:sz w:val="28"/>
          <w:szCs w:val="28"/>
        </w:rPr>
        <w:t xml:space="preserve">ЭБС Университетская библиотека </w:t>
      </w:r>
      <w:r w:rsidR="00B55806" w:rsidRPr="00B55806">
        <w:rPr>
          <w:rFonts w:ascii="Times New Roman" w:hAnsi="Times New Roman"/>
          <w:sz w:val="28"/>
          <w:szCs w:val="28"/>
          <w:lang w:val="en-US"/>
        </w:rPr>
        <w:t>online</w:t>
      </w:r>
      <w:r w:rsidR="00B55806" w:rsidRPr="00B55806">
        <w:rPr>
          <w:rFonts w:ascii="Times New Roman" w:hAnsi="Times New Roman"/>
          <w:sz w:val="28"/>
          <w:szCs w:val="28"/>
        </w:rPr>
        <w:t xml:space="preserve">. - </w:t>
      </w:r>
      <w:r w:rsidR="00B55806" w:rsidRPr="00B55806">
        <w:rPr>
          <w:rFonts w:ascii="Times New Roman" w:eastAsiaTheme="minorHAnsi" w:hAnsi="Times New Roman"/>
          <w:sz w:val="28"/>
          <w:szCs w:val="28"/>
        </w:rPr>
        <w:t>URL: </w:t>
      </w:r>
      <w:hyperlink r:id="rId8" w:history="1">
        <w:r w:rsidR="00B55806" w:rsidRPr="00B55806">
          <w:rPr>
            <w:rFonts w:ascii="Times New Roman" w:eastAsiaTheme="minorHAnsi" w:hAnsi="Times New Roman"/>
            <w:sz w:val="28"/>
            <w:szCs w:val="28"/>
            <w:u w:val="single"/>
          </w:rPr>
          <w:t>https://biblioclub.ru/index.php?page=book&amp;id=274618</w:t>
        </w:r>
      </w:hyperlink>
      <w:r w:rsidR="00B55806" w:rsidRPr="00B55806">
        <w:rPr>
          <w:rFonts w:ascii="Times New Roman" w:eastAsiaTheme="minorHAnsi" w:hAnsi="Times New Roman"/>
          <w:sz w:val="28"/>
          <w:szCs w:val="28"/>
        </w:rPr>
        <w:t xml:space="preserve"> (дата обращения: 31.05.2023). – ISBN 978-5-8041-0699-8. – </w:t>
      </w:r>
      <w:proofErr w:type="gramStart"/>
      <w:r w:rsidR="00B55806" w:rsidRPr="00B55806">
        <w:rPr>
          <w:rFonts w:ascii="Times New Roman" w:eastAsiaTheme="minorHAnsi" w:hAnsi="Times New Roman"/>
          <w:sz w:val="28"/>
          <w:szCs w:val="28"/>
        </w:rPr>
        <w:t>Текст :</w:t>
      </w:r>
      <w:proofErr w:type="gramEnd"/>
      <w:r w:rsidR="00B55806" w:rsidRPr="00B55806">
        <w:rPr>
          <w:rFonts w:ascii="Times New Roman" w:eastAsiaTheme="minorHAnsi" w:hAnsi="Times New Roman"/>
          <w:sz w:val="28"/>
          <w:szCs w:val="28"/>
        </w:rPr>
        <w:t xml:space="preserve"> электронный.</w:t>
      </w:r>
    </w:p>
    <w:p w14:paraId="414039C2" w14:textId="29F79E59" w:rsidR="007F6A27" w:rsidRPr="00B55806" w:rsidRDefault="00B55806" w:rsidP="00B55806">
      <w:pPr>
        <w:pStyle w:val="af0"/>
        <w:widowControl w:val="0"/>
        <w:numPr>
          <w:ilvl w:val="0"/>
          <w:numId w:val="63"/>
        </w:numPr>
        <w:shd w:val="clear" w:color="auto" w:fill="FFFFFF"/>
        <w:tabs>
          <w:tab w:val="left" w:pos="1134"/>
        </w:tabs>
        <w:spacing w:after="0"/>
        <w:ind w:left="0" w:firstLine="993"/>
        <w:jc w:val="both"/>
        <w:rPr>
          <w:rFonts w:ascii="Times New Roman" w:hAnsi="Times New Roman"/>
          <w:color w:val="333333"/>
          <w:sz w:val="28"/>
          <w:szCs w:val="28"/>
          <w:shd w:val="clear" w:color="auto" w:fill="FFFFFF"/>
        </w:rPr>
      </w:pPr>
      <w:r w:rsidRPr="00B55806">
        <w:rPr>
          <w:rFonts w:ascii="Times New Roman" w:hAnsi="Times New Roman"/>
          <w:bCs/>
          <w:sz w:val="28"/>
          <w:szCs w:val="28"/>
          <w:shd w:val="clear" w:color="auto" w:fill="FFFFFF"/>
        </w:rPr>
        <w:t>Федорова, И. Ю. Финансовый механизм государственных и муниципальных закупок: учебное пособие для вузов</w:t>
      </w:r>
      <w:r>
        <w:rPr>
          <w:rFonts w:ascii="Times New Roman" w:hAnsi="Times New Roman"/>
          <w:bCs/>
          <w:sz w:val="28"/>
          <w:szCs w:val="28"/>
          <w:shd w:val="clear" w:color="auto" w:fill="FFFFFF"/>
        </w:rPr>
        <w:t xml:space="preserve"> </w:t>
      </w:r>
      <w:r w:rsidRPr="00B55806">
        <w:rPr>
          <w:rFonts w:ascii="Times New Roman" w:hAnsi="Times New Roman"/>
          <w:bCs/>
          <w:sz w:val="28"/>
          <w:szCs w:val="28"/>
          <w:shd w:val="clear" w:color="auto" w:fill="FFFFFF"/>
        </w:rPr>
        <w:t xml:space="preserve">/ И. Ю. Федорова, А. В.  </w:t>
      </w:r>
      <w:proofErr w:type="spellStart"/>
      <w:r w:rsidRPr="00B55806">
        <w:rPr>
          <w:rFonts w:ascii="Times New Roman" w:hAnsi="Times New Roman"/>
          <w:bCs/>
          <w:sz w:val="28"/>
          <w:szCs w:val="28"/>
          <w:shd w:val="clear" w:color="auto" w:fill="FFFFFF"/>
        </w:rPr>
        <w:t>Фрыгин</w:t>
      </w:r>
      <w:proofErr w:type="spellEnd"/>
      <w:r w:rsidRPr="00B55806">
        <w:rPr>
          <w:rFonts w:ascii="Times New Roman" w:hAnsi="Times New Roman"/>
          <w:bCs/>
          <w:sz w:val="28"/>
          <w:szCs w:val="28"/>
          <w:shd w:val="clear" w:color="auto" w:fill="FFFFFF"/>
        </w:rPr>
        <w:t>.</w:t>
      </w:r>
      <w:r>
        <w:rPr>
          <w:rFonts w:ascii="Times New Roman" w:hAnsi="Times New Roman"/>
          <w:bCs/>
          <w:sz w:val="28"/>
          <w:szCs w:val="28"/>
          <w:shd w:val="clear" w:color="auto" w:fill="FFFFFF"/>
        </w:rPr>
        <w:t xml:space="preserve"> </w:t>
      </w:r>
      <w:r w:rsidRPr="00B55806">
        <w:rPr>
          <w:rFonts w:ascii="Times New Roman" w:hAnsi="Times New Roman"/>
          <w:bCs/>
          <w:sz w:val="28"/>
          <w:szCs w:val="28"/>
          <w:shd w:val="clear" w:color="auto" w:fill="FFFFFF"/>
        </w:rPr>
        <w:t xml:space="preserve">— Москва: </w:t>
      </w:r>
      <w:proofErr w:type="spellStart"/>
      <w:r w:rsidRPr="00B55806">
        <w:rPr>
          <w:rFonts w:ascii="Times New Roman" w:hAnsi="Times New Roman"/>
          <w:bCs/>
          <w:sz w:val="28"/>
          <w:szCs w:val="28"/>
          <w:shd w:val="clear" w:color="auto" w:fill="FFFFFF"/>
        </w:rPr>
        <w:t>Юрайт</w:t>
      </w:r>
      <w:proofErr w:type="spellEnd"/>
      <w:r w:rsidRPr="00B55806">
        <w:rPr>
          <w:rFonts w:ascii="Times New Roman" w:hAnsi="Times New Roman"/>
          <w:bCs/>
          <w:sz w:val="28"/>
          <w:szCs w:val="28"/>
          <w:shd w:val="clear" w:color="auto" w:fill="FFFFFF"/>
        </w:rPr>
        <w:t>, 2023.</w:t>
      </w:r>
      <w:r>
        <w:rPr>
          <w:rFonts w:ascii="Times New Roman" w:hAnsi="Times New Roman"/>
          <w:bCs/>
          <w:sz w:val="28"/>
          <w:szCs w:val="28"/>
          <w:shd w:val="clear" w:color="auto" w:fill="FFFFFF"/>
        </w:rPr>
        <w:t xml:space="preserve"> </w:t>
      </w:r>
      <w:r w:rsidRPr="00B55806">
        <w:rPr>
          <w:rFonts w:ascii="Times New Roman" w:hAnsi="Times New Roman"/>
          <w:bCs/>
          <w:sz w:val="28"/>
          <w:szCs w:val="28"/>
          <w:shd w:val="clear" w:color="auto" w:fill="FFFFFF"/>
        </w:rPr>
        <w:t>— 148 с.</w:t>
      </w:r>
      <w:r>
        <w:rPr>
          <w:rFonts w:ascii="Times New Roman" w:hAnsi="Times New Roman"/>
          <w:bCs/>
          <w:sz w:val="28"/>
          <w:szCs w:val="28"/>
          <w:shd w:val="clear" w:color="auto" w:fill="FFFFFF"/>
        </w:rPr>
        <w:t xml:space="preserve"> </w:t>
      </w:r>
      <w:r w:rsidRPr="00B55806">
        <w:rPr>
          <w:rFonts w:ascii="Times New Roman" w:hAnsi="Times New Roman"/>
          <w:bCs/>
          <w:sz w:val="28"/>
          <w:szCs w:val="28"/>
          <w:shd w:val="clear" w:color="auto" w:fill="FFFFFF"/>
        </w:rPr>
        <w:t xml:space="preserve">— (Высшее образование). — </w:t>
      </w:r>
      <w:proofErr w:type="gramStart"/>
      <w:r w:rsidRPr="00B55806">
        <w:rPr>
          <w:rFonts w:ascii="Times New Roman" w:hAnsi="Times New Roman"/>
          <w:bCs/>
          <w:sz w:val="28"/>
          <w:szCs w:val="28"/>
          <w:shd w:val="clear" w:color="auto" w:fill="FFFFFF"/>
        </w:rPr>
        <w:t>Текст :</w:t>
      </w:r>
      <w:proofErr w:type="gramEnd"/>
      <w:r w:rsidRPr="00B55806">
        <w:rPr>
          <w:rFonts w:ascii="Times New Roman" w:hAnsi="Times New Roman"/>
          <w:bCs/>
          <w:sz w:val="28"/>
          <w:szCs w:val="28"/>
          <w:shd w:val="clear" w:color="auto" w:fill="FFFFFF"/>
        </w:rPr>
        <w:t xml:space="preserve"> электронный — Образовательная платформа </w:t>
      </w:r>
      <w:proofErr w:type="spellStart"/>
      <w:r w:rsidRPr="00B55806">
        <w:rPr>
          <w:rFonts w:ascii="Times New Roman" w:hAnsi="Times New Roman"/>
          <w:bCs/>
          <w:sz w:val="28"/>
          <w:szCs w:val="28"/>
          <w:shd w:val="clear" w:color="auto" w:fill="FFFFFF"/>
        </w:rPr>
        <w:t>Юрайт</w:t>
      </w:r>
      <w:proofErr w:type="spellEnd"/>
      <w:r w:rsidRPr="00B55806">
        <w:rPr>
          <w:rFonts w:ascii="Times New Roman" w:hAnsi="Times New Roman"/>
          <w:bCs/>
          <w:sz w:val="28"/>
          <w:szCs w:val="28"/>
          <w:shd w:val="clear" w:color="auto" w:fill="FFFFFF"/>
        </w:rPr>
        <w:t xml:space="preserve"> [сайт]. — URL: https://urait.ru/bcode/512359 (дата обращения </w:t>
      </w:r>
      <w:r w:rsidRPr="00B55806">
        <w:rPr>
          <w:rFonts w:ascii="Times New Roman" w:eastAsiaTheme="minorHAnsi" w:hAnsi="Times New Roman"/>
          <w:sz w:val="28"/>
          <w:szCs w:val="28"/>
        </w:rPr>
        <w:t>31.05.2023</w:t>
      </w:r>
      <w:r w:rsidRPr="00B55806">
        <w:rPr>
          <w:rFonts w:ascii="Times New Roman" w:hAnsi="Times New Roman"/>
          <w:bCs/>
          <w:sz w:val="28"/>
          <w:szCs w:val="28"/>
          <w:shd w:val="clear" w:color="auto" w:fill="FFFFFF"/>
        </w:rPr>
        <w:t xml:space="preserve">). — </w:t>
      </w:r>
      <w:proofErr w:type="gramStart"/>
      <w:r w:rsidRPr="00B55806">
        <w:rPr>
          <w:rFonts w:ascii="Times New Roman" w:hAnsi="Times New Roman"/>
          <w:bCs/>
          <w:sz w:val="28"/>
          <w:szCs w:val="28"/>
          <w:shd w:val="clear" w:color="auto" w:fill="FFFFFF"/>
        </w:rPr>
        <w:t>Текст :</w:t>
      </w:r>
      <w:proofErr w:type="gramEnd"/>
      <w:r w:rsidRPr="00B55806">
        <w:rPr>
          <w:rFonts w:ascii="Times New Roman" w:hAnsi="Times New Roman"/>
          <w:bCs/>
          <w:sz w:val="28"/>
          <w:szCs w:val="28"/>
          <w:shd w:val="clear" w:color="auto" w:fill="FFFFFF"/>
        </w:rPr>
        <w:t xml:space="preserve"> электронный</w:t>
      </w:r>
    </w:p>
    <w:p w14:paraId="2515FEE6" w14:textId="77777777" w:rsidR="007F6A27" w:rsidRPr="00AB217C" w:rsidRDefault="007F6A27" w:rsidP="00AB092A">
      <w:pPr>
        <w:pStyle w:val="32"/>
        <w:widowControl w:val="0"/>
        <w:tabs>
          <w:tab w:val="left" w:pos="993"/>
        </w:tabs>
        <w:spacing w:after="0"/>
        <w:ind w:left="0"/>
        <w:rPr>
          <w:color w:val="000000"/>
          <w:sz w:val="28"/>
          <w:szCs w:val="28"/>
          <w:shd w:val="clear" w:color="auto" w:fill="FFFFFF"/>
        </w:rPr>
      </w:pPr>
    </w:p>
    <w:p w14:paraId="57E0931F" w14:textId="77777777" w:rsidR="007F6A27" w:rsidRPr="00AB217C" w:rsidRDefault="007F6A27" w:rsidP="00AB092A">
      <w:pPr>
        <w:keepNext/>
        <w:keepLines/>
        <w:spacing w:after="0" w:line="240" w:lineRule="auto"/>
        <w:jc w:val="center"/>
        <w:outlineLvl w:val="0"/>
        <w:rPr>
          <w:rFonts w:ascii="Times New Roman" w:eastAsia="Times New Roman" w:hAnsi="Times New Roman" w:cs="Times New Roman"/>
          <w:b/>
          <w:bCs/>
          <w:sz w:val="28"/>
          <w:szCs w:val="28"/>
        </w:rPr>
      </w:pPr>
      <w:bookmarkStart w:id="59" w:name="_Toc73609402"/>
      <w:bookmarkStart w:id="60" w:name="_Toc487119150"/>
      <w:bookmarkStart w:id="61" w:name="_Toc423080117"/>
      <w:bookmarkStart w:id="62" w:name="_Toc424809783"/>
      <w:bookmarkStart w:id="63" w:name="_Toc447131366"/>
      <w:bookmarkStart w:id="64" w:name="_Toc488169456"/>
      <w:bookmarkStart w:id="65" w:name="_Toc498896025"/>
      <w:r w:rsidRPr="00AB217C">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9"/>
      <w:r w:rsidRPr="00AB217C">
        <w:rPr>
          <w:rFonts w:ascii="Times New Roman" w:eastAsia="Times New Roman" w:hAnsi="Times New Roman" w:cs="Times New Roman"/>
          <w:b/>
          <w:bCs/>
          <w:sz w:val="28"/>
          <w:szCs w:val="28"/>
        </w:rPr>
        <w:t xml:space="preserve"> </w:t>
      </w:r>
    </w:p>
    <w:bookmarkEnd w:id="60"/>
    <w:bookmarkEnd w:id="61"/>
    <w:bookmarkEnd w:id="62"/>
    <w:bookmarkEnd w:id="63"/>
    <w:bookmarkEnd w:id="64"/>
    <w:bookmarkEnd w:id="65"/>
    <w:p w14:paraId="0C6B8BDB" w14:textId="77777777" w:rsidR="00481D63" w:rsidRPr="00AB217C" w:rsidRDefault="00481D63" w:rsidP="00481D63">
      <w:pPr>
        <w:spacing w:after="0" w:line="240" w:lineRule="auto"/>
        <w:jc w:val="both"/>
        <w:rPr>
          <w:rFonts w:ascii="Times New Roman" w:eastAsia="Calibri" w:hAnsi="Times New Roman" w:cs="Times New Roman"/>
          <w:sz w:val="28"/>
          <w:szCs w:val="28"/>
        </w:rPr>
      </w:pPr>
    </w:p>
    <w:p w14:paraId="14E10696" w14:textId="77777777" w:rsidR="00481D63" w:rsidRPr="00AB217C" w:rsidRDefault="00481D63" w:rsidP="00481D63">
      <w:pPr>
        <w:widowControl w:val="0"/>
        <w:numPr>
          <w:ilvl w:val="0"/>
          <w:numId w:val="5"/>
        </w:numPr>
        <w:spacing w:after="0" w:line="240" w:lineRule="auto"/>
        <w:ind w:left="0"/>
        <w:contextualSpacing/>
        <w:jc w:val="both"/>
        <w:rPr>
          <w:rFonts w:ascii="Times New Roman" w:hAnsi="Times New Roman" w:cs="Times New Roman"/>
          <w:bCs/>
          <w:sz w:val="28"/>
          <w:szCs w:val="28"/>
          <w:shd w:val="clear" w:color="auto" w:fill="FFFFFF"/>
        </w:rPr>
      </w:pPr>
      <w:r w:rsidRPr="00AB217C">
        <w:rPr>
          <w:rFonts w:ascii="Times New Roman" w:hAnsi="Times New Roman" w:cs="Times New Roman"/>
          <w:bCs/>
          <w:sz w:val="28"/>
          <w:szCs w:val="28"/>
          <w:shd w:val="clear" w:color="auto" w:fill="FFFFFF"/>
        </w:rPr>
        <w:t xml:space="preserve"> «Деловая онлайн библиотека» издательства «Альпина </w:t>
      </w:r>
      <w:proofErr w:type="spellStart"/>
      <w:r w:rsidRPr="00AB217C">
        <w:rPr>
          <w:rFonts w:ascii="Times New Roman" w:hAnsi="Times New Roman" w:cs="Times New Roman"/>
          <w:bCs/>
          <w:sz w:val="28"/>
          <w:szCs w:val="28"/>
          <w:shd w:val="clear" w:color="auto" w:fill="FFFFFF"/>
        </w:rPr>
        <w:t>Паблишер</w:t>
      </w:r>
      <w:proofErr w:type="spellEnd"/>
      <w:r w:rsidRPr="00AB217C">
        <w:rPr>
          <w:rFonts w:ascii="Times New Roman" w:hAnsi="Times New Roman" w:cs="Times New Roman"/>
          <w:bCs/>
          <w:sz w:val="28"/>
          <w:szCs w:val="28"/>
          <w:shd w:val="clear" w:color="auto" w:fill="FFFFFF"/>
        </w:rPr>
        <w:t xml:space="preserve">» </w:t>
      </w:r>
      <w:hyperlink r:id="rId9" w:history="1">
        <w:r w:rsidRPr="00AB217C">
          <w:rPr>
            <w:rFonts w:ascii="Times New Roman" w:hAnsi="Times New Roman" w:cs="Times New Roman"/>
            <w:bCs/>
            <w:sz w:val="28"/>
            <w:szCs w:val="28"/>
            <w:shd w:val="clear" w:color="auto" w:fill="FFFFFF"/>
          </w:rPr>
          <w:t>http://lib.alpinadigital.ru/ru/library</w:t>
        </w:r>
      </w:hyperlink>
      <w:r w:rsidRPr="00AB217C">
        <w:rPr>
          <w:rFonts w:ascii="Times New Roman" w:hAnsi="Times New Roman" w:cs="Times New Roman"/>
          <w:bCs/>
          <w:sz w:val="28"/>
          <w:szCs w:val="28"/>
          <w:shd w:val="clear" w:color="auto" w:fill="FFFFFF"/>
        </w:rPr>
        <w:t xml:space="preserve"> </w:t>
      </w:r>
    </w:p>
    <w:p w14:paraId="17C65A8C" w14:textId="77777777" w:rsidR="00481D63" w:rsidRPr="00AB217C" w:rsidRDefault="00481D63" w:rsidP="00481D63">
      <w:pPr>
        <w:widowControl w:val="0"/>
        <w:numPr>
          <w:ilvl w:val="0"/>
          <w:numId w:val="5"/>
        </w:numPr>
        <w:spacing w:after="0" w:line="240" w:lineRule="auto"/>
        <w:ind w:left="0"/>
        <w:contextualSpacing/>
        <w:jc w:val="both"/>
        <w:rPr>
          <w:rFonts w:ascii="Times New Roman" w:hAnsi="Times New Roman" w:cs="Times New Roman"/>
          <w:bCs/>
          <w:sz w:val="28"/>
          <w:szCs w:val="28"/>
          <w:shd w:val="clear" w:color="auto" w:fill="FFFFFF"/>
        </w:rPr>
      </w:pPr>
      <w:r w:rsidRPr="00AB217C">
        <w:rPr>
          <w:rFonts w:ascii="Times New Roman" w:hAnsi="Times New Roman" w:cs="Times New Roman"/>
          <w:bCs/>
          <w:sz w:val="28"/>
          <w:szCs w:val="28"/>
          <w:shd w:val="clear" w:color="auto" w:fill="FFFFFF"/>
        </w:rPr>
        <w:t xml:space="preserve">Министерство экономического развития Российской Федерации </w:t>
      </w:r>
      <w:hyperlink r:id="rId10" w:history="1">
        <w:r w:rsidRPr="00AB217C">
          <w:rPr>
            <w:rFonts w:ascii="Times New Roman" w:hAnsi="Times New Roman" w:cs="Times New Roman"/>
            <w:bCs/>
            <w:sz w:val="28"/>
            <w:szCs w:val="28"/>
            <w:shd w:val="clear" w:color="auto" w:fill="FFFFFF"/>
          </w:rPr>
          <w:t>www.economy.gov.ru</w:t>
        </w:r>
      </w:hyperlink>
    </w:p>
    <w:p w14:paraId="2F8C6D39" w14:textId="77777777" w:rsidR="00481D63" w:rsidRPr="00AB217C" w:rsidRDefault="00481D63" w:rsidP="00481D63">
      <w:pPr>
        <w:widowControl w:val="0"/>
        <w:numPr>
          <w:ilvl w:val="0"/>
          <w:numId w:val="5"/>
        </w:numPr>
        <w:spacing w:after="0" w:line="240" w:lineRule="auto"/>
        <w:ind w:left="0"/>
        <w:contextualSpacing/>
        <w:jc w:val="both"/>
        <w:rPr>
          <w:rFonts w:ascii="Times New Roman" w:hAnsi="Times New Roman" w:cs="Times New Roman"/>
          <w:bCs/>
          <w:sz w:val="28"/>
          <w:szCs w:val="28"/>
          <w:shd w:val="clear" w:color="auto" w:fill="FFFFFF"/>
        </w:rPr>
      </w:pPr>
      <w:r w:rsidRPr="00AB217C">
        <w:rPr>
          <w:rFonts w:ascii="Times New Roman" w:hAnsi="Times New Roman" w:cs="Times New Roman"/>
          <w:bCs/>
          <w:sz w:val="28"/>
          <w:szCs w:val="28"/>
          <w:shd w:val="clear" w:color="auto" w:fill="FFFFFF"/>
        </w:rPr>
        <w:t xml:space="preserve">Научная электронная библиотека eLibrary.ru </w:t>
      </w:r>
      <w:hyperlink r:id="rId11" w:history="1">
        <w:r w:rsidRPr="00AB217C">
          <w:rPr>
            <w:rFonts w:ascii="Times New Roman" w:hAnsi="Times New Roman" w:cs="Times New Roman"/>
            <w:bCs/>
            <w:sz w:val="28"/>
            <w:szCs w:val="28"/>
            <w:shd w:val="clear" w:color="auto" w:fill="FFFFFF"/>
          </w:rPr>
          <w:t>http://elibrary.ru</w:t>
        </w:r>
      </w:hyperlink>
    </w:p>
    <w:p w14:paraId="3946FEAC" w14:textId="77777777" w:rsidR="00481D63" w:rsidRPr="00AB217C" w:rsidRDefault="00481D63" w:rsidP="00481D63">
      <w:pPr>
        <w:widowControl w:val="0"/>
        <w:numPr>
          <w:ilvl w:val="0"/>
          <w:numId w:val="5"/>
        </w:numPr>
        <w:spacing w:after="0" w:line="240" w:lineRule="auto"/>
        <w:ind w:left="0"/>
        <w:contextualSpacing/>
        <w:jc w:val="both"/>
        <w:rPr>
          <w:rFonts w:ascii="Times New Roman" w:hAnsi="Times New Roman" w:cs="Times New Roman"/>
          <w:bCs/>
          <w:sz w:val="28"/>
          <w:szCs w:val="28"/>
          <w:shd w:val="clear" w:color="auto" w:fill="FFFFFF"/>
        </w:rPr>
      </w:pPr>
      <w:r w:rsidRPr="00AB217C">
        <w:rPr>
          <w:rFonts w:ascii="Times New Roman" w:hAnsi="Times New Roman" w:cs="Times New Roman"/>
          <w:bCs/>
          <w:sz w:val="28"/>
          <w:szCs w:val="28"/>
          <w:shd w:val="clear" w:color="auto" w:fill="FFFFFF"/>
        </w:rPr>
        <w:t xml:space="preserve">Периодические издания Университета в электронном виде </w:t>
      </w:r>
      <w:hyperlink r:id="rId12" w:history="1">
        <w:r w:rsidRPr="00AB217C">
          <w:rPr>
            <w:rFonts w:ascii="Times New Roman" w:hAnsi="Times New Roman" w:cs="Times New Roman"/>
            <w:bCs/>
            <w:sz w:val="28"/>
            <w:szCs w:val="28"/>
            <w:shd w:val="clear" w:color="auto" w:fill="FFFFFF"/>
          </w:rPr>
          <w:t>http://library.fa.ru/res_mainres.asp?cat=efa</w:t>
        </w:r>
      </w:hyperlink>
    </w:p>
    <w:p w14:paraId="73A4D397" w14:textId="77777777" w:rsidR="00481D63" w:rsidRPr="00AB217C" w:rsidRDefault="00481D63" w:rsidP="00481D63">
      <w:pPr>
        <w:widowControl w:val="0"/>
        <w:numPr>
          <w:ilvl w:val="0"/>
          <w:numId w:val="5"/>
        </w:numPr>
        <w:spacing w:after="0" w:line="240" w:lineRule="auto"/>
        <w:ind w:left="0"/>
        <w:contextualSpacing/>
        <w:jc w:val="both"/>
        <w:rPr>
          <w:rFonts w:ascii="Times New Roman" w:hAnsi="Times New Roman" w:cs="Times New Roman"/>
          <w:bCs/>
          <w:sz w:val="28"/>
          <w:szCs w:val="28"/>
          <w:shd w:val="clear" w:color="auto" w:fill="FFFFFF"/>
        </w:rPr>
      </w:pPr>
      <w:r w:rsidRPr="00AB217C">
        <w:rPr>
          <w:rFonts w:ascii="Times New Roman" w:hAnsi="Times New Roman" w:cs="Times New Roman"/>
          <w:bCs/>
          <w:sz w:val="28"/>
          <w:szCs w:val="28"/>
          <w:shd w:val="clear" w:color="auto" w:fill="FFFFFF"/>
        </w:rPr>
        <w:t xml:space="preserve">сайт </w:t>
      </w:r>
      <w:proofErr w:type="spellStart"/>
      <w:r w:rsidRPr="00AB217C">
        <w:rPr>
          <w:rFonts w:ascii="Times New Roman" w:hAnsi="Times New Roman" w:cs="Times New Roman"/>
          <w:bCs/>
          <w:sz w:val="28"/>
          <w:szCs w:val="28"/>
          <w:shd w:val="clear" w:color="auto" w:fill="FFFFFF"/>
        </w:rPr>
        <w:t>КонсультантПлюс</w:t>
      </w:r>
      <w:proofErr w:type="spellEnd"/>
      <w:r w:rsidRPr="00AB217C">
        <w:rPr>
          <w:rFonts w:ascii="Times New Roman" w:hAnsi="Times New Roman" w:cs="Times New Roman"/>
          <w:bCs/>
          <w:sz w:val="28"/>
          <w:szCs w:val="28"/>
          <w:shd w:val="clear" w:color="auto" w:fill="FFFFFF"/>
        </w:rPr>
        <w:t xml:space="preserve"> www.consultant.ru</w:t>
      </w:r>
    </w:p>
    <w:p w14:paraId="15563029" w14:textId="77777777" w:rsidR="00481D63" w:rsidRPr="00AB217C" w:rsidRDefault="00481D63" w:rsidP="00481D63">
      <w:pPr>
        <w:widowControl w:val="0"/>
        <w:numPr>
          <w:ilvl w:val="0"/>
          <w:numId w:val="5"/>
        </w:numPr>
        <w:spacing w:after="0" w:line="240" w:lineRule="auto"/>
        <w:ind w:left="0"/>
        <w:contextualSpacing/>
        <w:jc w:val="both"/>
        <w:rPr>
          <w:rFonts w:ascii="Times New Roman" w:hAnsi="Times New Roman" w:cs="Times New Roman"/>
          <w:bCs/>
          <w:sz w:val="28"/>
          <w:szCs w:val="28"/>
          <w:shd w:val="clear" w:color="auto" w:fill="FFFFFF"/>
        </w:rPr>
      </w:pPr>
      <w:r w:rsidRPr="00AB217C">
        <w:rPr>
          <w:rFonts w:ascii="Times New Roman" w:hAnsi="Times New Roman" w:cs="Times New Roman"/>
          <w:bCs/>
          <w:sz w:val="28"/>
          <w:szCs w:val="28"/>
          <w:shd w:val="clear" w:color="auto" w:fill="FFFFFF"/>
        </w:rPr>
        <w:t xml:space="preserve">СПС Гарант </w:t>
      </w:r>
      <w:hyperlink r:id="rId13" w:history="1">
        <w:r w:rsidRPr="00AB217C">
          <w:rPr>
            <w:rFonts w:ascii="Times New Roman" w:hAnsi="Times New Roman" w:cs="Times New Roman"/>
            <w:bCs/>
            <w:sz w:val="28"/>
            <w:szCs w:val="28"/>
            <w:shd w:val="clear" w:color="auto" w:fill="FFFFFF"/>
          </w:rPr>
          <w:t>http://www/garant.ru/</w:t>
        </w:r>
      </w:hyperlink>
      <w:r w:rsidRPr="00AB217C">
        <w:rPr>
          <w:rFonts w:ascii="Times New Roman" w:hAnsi="Times New Roman" w:cs="Times New Roman"/>
          <w:bCs/>
          <w:sz w:val="28"/>
          <w:szCs w:val="28"/>
          <w:shd w:val="clear" w:color="auto" w:fill="FFFFFF"/>
        </w:rPr>
        <w:t xml:space="preserve">. </w:t>
      </w:r>
    </w:p>
    <w:p w14:paraId="26824261" w14:textId="77777777" w:rsidR="00481D63" w:rsidRPr="00AB217C" w:rsidRDefault="00481D63" w:rsidP="00481D63">
      <w:pPr>
        <w:pStyle w:val="af0"/>
        <w:numPr>
          <w:ilvl w:val="0"/>
          <w:numId w:val="5"/>
        </w:numPr>
        <w:spacing w:after="0" w:line="240" w:lineRule="auto"/>
        <w:ind w:left="0"/>
        <w:jc w:val="both"/>
        <w:rPr>
          <w:rFonts w:ascii="Times New Roman" w:hAnsi="Times New Roman"/>
          <w:color w:val="000000" w:themeColor="text1"/>
          <w:sz w:val="28"/>
          <w:szCs w:val="28"/>
        </w:rPr>
      </w:pPr>
      <w:r w:rsidRPr="00AB217C">
        <w:rPr>
          <w:rFonts w:ascii="Times New Roman" w:hAnsi="Times New Roman"/>
          <w:color w:val="000000" w:themeColor="text1"/>
          <w:sz w:val="28"/>
          <w:szCs w:val="28"/>
        </w:rPr>
        <w:t xml:space="preserve">Электронная библиотека Финансового университета (ЭБ) </w:t>
      </w:r>
      <w:hyperlink r:id="rId14" w:history="1">
        <w:r w:rsidRPr="00AB217C">
          <w:rPr>
            <w:rStyle w:val="af2"/>
            <w:rFonts w:ascii="Times New Roman" w:hAnsi="Times New Roman"/>
            <w:color w:val="000000" w:themeColor="text1"/>
            <w:sz w:val="28"/>
            <w:szCs w:val="28"/>
          </w:rPr>
          <w:t>http://elib.fa.ru/</w:t>
        </w:r>
      </w:hyperlink>
    </w:p>
    <w:p w14:paraId="6E394087" w14:textId="77777777" w:rsidR="00481D63" w:rsidRPr="00AB217C" w:rsidRDefault="00481D63" w:rsidP="00481D63">
      <w:pPr>
        <w:pStyle w:val="af0"/>
        <w:numPr>
          <w:ilvl w:val="0"/>
          <w:numId w:val="5"/>
        </w:numPr>
        <w:spacing w:after="0" w:line="240" w:lineRule="auto"/>
        <w:ind w:left="0"/>
        <w:jc w:val="both"/>
        <w:rPr>
          <w:rFonts w:ascii="Times New Roman" w:hAnsi="Times New Roman"/>
          <w:color w:val="000000" w:themeColor="text1"/>
          <w:sz w:val="28"/>
          <w:szCs w:val="28"/>
          <w:u w:val="single"/>
        </w:rPr>
      </w:pPr>
      <w:r w:rsidRPr="00AB217C">
        <w:rPr>
          <w:rFonts w:ascii="Times New Roman" w:hAnsi="Times New Roman"/>
          <w:color w:val="000000" w:themeColor="text1"/>
          <w:sz w:val="28"/>
          <w:szCs w:val="28"/>
        </w:rPr>
        <w:t xml:space="preserve">Электронно-библиотечная система BOOK.RU </w:t>
      </w:r>
      <w:hyperlink r:id="rId15" w:history="1">
        <w:r w:rsidRPr="00AB217C">
          <w:rPr>
            <w:rStyle w:val="af2"/>
            <w:rFonts w:ascii="Times New Roman" w:hAnsi="Times New Roman"/>
            <w:color w:val="000000" w:themeColor="text1"/>
            <w:sz w:val="28"/>
            <w:szCs w:val="28"/>
          </w:rPr>
          <w:t>http://www.book.ru</w:t>
        </w:r>
      </w:hyperlink>
    </w:p>
    <w:p w14:paraId="256D6B36" w14:textId="77777777" w:rsidR="00481D63" w:rsidRPr="00AB217C" w:rsidRDefault="00481D63" w:rsidP="00481D63">
      <w:pPr>
        <w:pStyle w:val="af0"/>
        <w:numPr>
          <w:ilvl w:val="0"/>
          <w:numId w:val="5"/>
        </w:numPr>
        <w:spacing w:after="0" w:line="240" w:lineRule="auto"/>
        <w:ind w:left="0"/>
        <w:jc w:val="both"/>
        <w:rPr>
          <w:rFonts w:ascii="Times New Roman" w:hAnsi="Times New Roman"/>
          <w:color w:val="000000" w:themeColor="text1"/>
          <w:sz w:val="28"/>
          <w:szCs w:val="28"/>
        </w:rPr>
      </w:pPr>
      <w:r w:rsidRPr="00AB217C">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6" w:history="1">
        <w:r w:rsidRPr="00AB217C">
          <w:rPr>
            <w:rStyle w:val="af2"/>
            <w:rFonts w:ascii="Times New Roman" w:hAnsi="Times New Roman"/>
            <w:color w:val="000000" w:themeColor="text1"/>
            <w:sz w:val="28"/>
            <w:szCs w:val="28"/>
            <w:lang w:val="en-US"/>
          </w:rPr>
          <w:t>http</w:t>
        </w:r>
        <w:r w:rsidRPr="00AB217C">
          <w:rPr>
            <w:rStyle w:val="af2"/>
            <w:rFonts w:ascii="Times New Roman" w:hAnsi="Times New Roman"/>
            <w:color w:val="000000" w:themeColor="text1"/>
            <w:sz w:val="28"/>
            <w:szCs w:val="28"/>
          </w:rPr>
          <w:t>://</w:t>
        </w:r>
        <w:proofErr w:type="spellStart"/>
        <w:r w:rsidRPr="00AB217C">
          <w:rPr>
            <w:rStyle w:val="af2"/>
            <w:rFonts w:ascii="Times New Roman" w:hAnsi="Times New Roman"/>
            <w:color w:val="000000" w:themeColor="text1"/>
            <w:sz w:val="28"/>
            <w:szCs w:val="28"/>
            <w:lang w:val="en-US"/>
          </w:rPr>
          <w:t>biblioclub</w:t>
        </w:r>
        <w:proofErr w:type="spellEnd"/>
        <w:r w:rsidRPr="00AB217C">
          <w:rPr>
            <w:rStyle w:val="af2"/>
            <w:rFonts w:ascii="Times New Roman" w:hAnsi="Times New Roman"/>
            <w:color w:val="000000" w:themeColor="text1"/>
            <w:sz w:val="28"/>
            <w:szCs w:val="28"/>
          </w:rPr>
          <w:t>.</w:t>
        </w:r>
        <w:proofErr w:type="spellStart"/>
        <w:r w:rsidRPr="00AB217C">
          <w:rPr>
            <w:rStyle w:val="af2"/>
            <w:rFonts w:ascii="Times New Roman" w:hAnsi="Times New Roman"/>
            <w:color w:val="000000" w:themeColor="text1"/>
            <w:sz w:val="28"/>
            <w:szCs w:val="28"/>
            <w:lang w:val="en-US"/>
          </w:rPr>
          <w:t>ru</w:t>
        </w:r>
        <w:proofErr w:type="spellEnd"/>
        <w:r w:rsidRPr="00AB217C">
          <w:rPr>
            <w:rStyle w:val="af2"/>
            <w:rFonts w:ascii="Times New Roman" w:hAnsi="Times New Roman"/>
            <w:color w:val="000000" w:themeColor="text1"/>
            <w:sz w:val="28"/>
            <w:szCs w:val="28"/>
          </w:rPr>
          <w:t>/</w:t>
        </w:r>
      </w:hyperlink>
    </w:p>
    <w:p w14:paraId="71B6CD4E" w14:textId="77777777" w:rsidR="00481D63" w:rsidRPr="00AB217C" w:rsidRDefault="00481D63" w:rsidP="00481D63">
      <w:pPr>
        <w:pStyle w:val="af0"/>
        <w:numPr>
          <w:ilvl w:val="0"/>
          <w:numId w:val="5"/>
        </w:numPr>
        <w:spacing w:after="0" w:line="240" w:lineRule="auto"/>
        <w:ind w:left="0"/>
        <w:jc w:val="both"/>
        <w:rPr>
          <w:rFonts w:ascii="Times New Roman" w:hAnsi="Times New Roman"/>
          <w:color w:val="000000" w:themeColor="text1"/>
          <w:sz w:val="28"/>
          <w:szCs w:val="28"/>
          <w:u w:val="single"/>
        </w:rPr>
      </w:pPr>
      <w:r w:rsidRPr="00AB217C">
        <w:rPr>
          <w:rFonts w:ascii="Times New Roman" w:hAnsi="Times New Roman"/>
          <w:color w:val="000000" w:themeColor="text1"/>
          <w:sz w:val="28"/>
          <w:szCs w:val="28"/>
        </w:rPr>
        <w:t xml:space="preserve">Электронно-библиотечная система </w:t>
      </w:r>
      <w:proofErr w:type="spellStart"/>
      <w:r w:rsidRPr="00AB217C">
        <w:rPr>
          <w:rFonts w:ascii="Times New Roman" w:hAnsi="Times New Roman"/>
          <w:color w:val="000000" w:themeColor="text1"/>
          <w:sz w:val="28"/>
          <w:szCs w:val="28"/>
          <w:lang w:val="en-US"/>
        </w:rPr>
        <w:t>Znanium</w:t>
      </w:r>
      <w:proofErr w:type="spellEnd"/>
      <w:r w:rsidRPr="00AB217C">
        <w:rPr>
          <w:rFonts w:ascii="Times New Roman" w:hAnsi="Times New Roman"/>
          <w:color w:val="000000" w:themeColor="text1"/>
          <w:sz w:val="28"/>
          <w:szCs w:val="28"/>
        </w:rPr>
        <w:t xml:space="preserve"> </w:t>
      </w:r>
      <w:hyperlink r:id="rId17" w:history="1">
        <w:r w:rsidRPr="00AB217C">
          <w:rPr>
            <w:rStyle w:val="af2"/>
            <w:rFonts w:ascii="Times New Roman" w:hAnsi="Times New Roman"/>
            <w:color w:val="000000" w:themeColor="text1"/>
            <w:sz w:val="28"/>
            <w:szCs w:val="28"/>
          </w:rPr>
          <w:t>http://www.znanium.com</w:t>
        </w:r>
      </w:hyperlink>
    </w:p>
    <w:p w14:paraId="0CEF2F9C" w14:textId="77777777" w:rsidR="00481D63" w:rsidRPr="009A4D5D" w:rsidRDefault="00481D63" w:rsidP="00481D63">
      <w:pPr>
        <w:spacing w:after="0" w:line="360" w:lineRule="auto"/>
        <w:jc w:val="center"/>
        <w:rPr>
          <w:rFonts w:ascii="Times New Roman" w:eastAsia="Times New Roman" w:hAnsi="Times New Roman" w:cs="Times New Roman"/>
          <w:sz w:val="24"/>
          <w:szCs w:val="24"/>
          <w:lang w:eastAsia="ru-RU"/>
        </w:rPr>
      </w:pPr>
    </w:p>
    <w:p w14:paraId="2415BBA2" w14:textId="77777777" w:rsidR="007F6A27" w:rsidRPr="00481D63" w:rsidRDefault="007F6A27">
      <w:pPr>
        <w:spacing w:after="0" w:line="360" w:lineRule="auto"/>
        <w:jc w:val="center"/>
        <w:rPr>
          <w:rFonts w:ascii="Times New Roman" w:eastAsia="Times New Roman" w:hAnsi="Times New Roman" w:cs="Times New Roman"/>
          <w:sz w:val="24"/>
          <w:szCs w:val="24"/>
          <w:lang w:eastAsia="ru-RU"/>
        </w:rPr>
      </w:pPr>
    </w:p>
    <w:p w14:paraId="70CBF743" w14:textId="77777777" w:rsidR="007F6A27" w:rsidRPr="00AB217C" w:rsidRDefault="007F6A27" w:rsidP="00AB092A">
      <w:pPr>
        <w:pStyle w:val="1"/>
        <w:spacing w:before="0"/>
        <w:ind w:firstLine="0"/>
        <w:jc w:val="center"/>
        <w:rPr>
          <w:rFonts w:ascii="Times New Roman" w:hAnsi="Times New Roman"/>
          <w:color w:val="auto"/>
          <w:szCs w:val="24"/>
        </w:rPr>
      </w:pPr>
      <w:bookmarkStart w:id="66" w:name="_Toc73609403"/>
      <w:r w:rsidRPr="00AB217C">
        <w:rPr>
          <w:rFonts w:ascii="Times New Roman" w:hAnsi="Times New Roman"/>
          <w:color w:val="auto"/>
          <w:szCs w:val="24"/>
        </w:rPr>
        <w:t>10. Методические указания для обучающихся по освоению дисциплины</w:t>
      </w:r>
      <w:bookmarkEnd w:id="66"/>
    </w:p>
    <w:p w14:paraId="5BD9B522" w14:textId="77777777" w:rsidR="007F6A27" w:rsidRPr="00AB217C" w:rsidRDefault="007F6A27">
      <w:pPr>
        <w:widowControl w:val="0"/>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r w:rsidRPr="00AB217C">
        <w:rPr>
          <w:rFonts w:ascii="Times New Roman" w:eastAsia="Times New Roman" w:hAnsi="Times New Roman" w:cs="Times New Roman"/>
          <w:color w:val="000000"/>
          <w:sz w:val="28"/>
          <w:szCs w:val="24"/>
          <w:lang w:eastAsia="ru-RU"/>
        </w:rPr>
        <w:t xml:space="preserve">Студентам при подготовке следует использовать нормативные </w:t>
      </w:r>
      <w:r w:rsidRPr="00AB217C">
        <w:rPr>
          <w:rFonts w:ascii="Times New Roman" w:eastAsia="Times New Roman" w:hAnsi="Times New Roman" w:cs="Times New Roman"/>
          <w:color w:val="000000"/>
          <w:sz w:val="28"/>
          <w:szCs w:val="24"/>
          <w:lang w:eastAsia="ru-RU"/>
        </w:rPr>
        <w:lastRenderedPageBreak/>
        <w:t xml:space="preserve">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B217C">
        <w:rPr>
          <w:rFonts w:ascii="Times New Roman" w:eastAsia="Times New Roman" w:hAnsi="Times New Roman" w:cs="Times New Roman"/>
          <w:color w:val="000000"/>
          <w:sz w:val="28"/>
          <w:szCs w:val="24"/>
          <w:lang w:eastAsia="ru-RU"/>
        </w:rPr>
        <w:t>бакалавриата</w:t>
      </w:r>
      <w:proofErr w:type="spellEnd"/>
      <w:r w:rsidRPr="00AB217C">
        <w:rPr>
          <w:rFonts w:ascii="Times New Roman" w:eastAsia="Times New Roman" w:hAnsi="Times New Roman" w:cs="Times New Roman"/>
          <w:color w:val="000000"/>
          <w:sz w:val="28"/>
          <w:szCs w:val="24"/>
          <w:lang w:eastAsia="ru-RU"/>
        </w:rPr>
        <w:t xml:space="preserve"> и магистратуры в Финансовом университете, утвержденные приказом </w:t>
      </w:r>
      <w:proofErr w:type="spellStart"/>
      <w:r w:rsidRPr="00AB217C">
        <w:rPr>
          <w:rFonts w:ascii="Times New Roman" w:eastAsia="Times New Roman" w:hAnsi="Times New Roman" w:cs="Times New Roman"/>
          <w:color w:val="000000"/>
          <w:sz w:val="28"/>
          <w:szCs w:val="24"/>
          <w:lang w:eastAsia="ru-RU"/>
        </w:rPr>
        <w:t>Финуниверситета</w:t>
      </w:r>
      <w:proofErr w:type="spellEnd"/>
      <w:r w:rsidRPr="00AB217C">
        <w:rPr>
          <w:rFonts w:ascii="Times New Roman" w:eastAsia="Times New Roman" w:hAnsi="Times New Roman" w:cs="Times New Roman"/>
          <w:color w:val="000000"/>
          <w:sz w:val="28"/>
          <w:szCs w:val="24"/>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B217C">
        <w:rPr>
          <w:rFonts w:ascii="Times New Roman" w:eastAsia="Times New Roman" w:hAnsi="Times New Roman" w:cs="Times New Roman"/>
          <w:color w:val="000000"/>
          <w:sz w:val="28"/>
          <w:szCs w:val="24"/>
          <w:lang w:eastAsia="ru-RU"/>
        </w:rPr>
        <w:t>Финуниверситета</w:t>
      </w:r>
      <w:proofErr w:type="spellEnd"/>
      <w:r w:rsidRPr="00AB217C">
        <w:rPr>
          <w:rFonts w:ascii="Times New Roman" w:eastAsia="Times New Roman" w:hAnsi="Times New Roman" w:cs="Times New Roman"/>
          <w:color w:val="000000"/>
          <w:sz w:val="28"/>
          <w:szCs w:val="24"/>
          <w:lang w:eastAsia="ru-RU"/>
        </w:rPr>
        <w:t>»), использовать методические рекомендации департамента.</w:t>
      </w:r>
    </w:p>
    <w:p w14:paraId="4A06B37D" w14:textId="77777777" w:rsidR="007F6A27" w:rsidRPr="00AB217C" w:rsidRDefault="007F6A27">
      <w:pPr>
        <w:spacing w:after="0" w:line="240" w:lineRule="auto"/>
        <w:rPr>
          <w:rFonts w:ascii="Times New Roman" w:eastAsia="Times New Roman" w:hAnsi="Times New Roman" w:cs="Times New Roman"/>
          <w:sz w:val="28"/>
          <w:szCs w:val="24"/>
        </w:rPr>
      </w:pPr>
    </w:p>
    <w:p w14:paraId="7E20AFF4" w14:textId="77777777" w:rsidR="007F6A27" w:rsidRPr="00AB217C" w:rsidRDefault="007F6A27" w:rsidP="00AB092A">
      <w:pPr>
        <w:pStyle w:val="1"/>
        <w:spacing w:before="0"/>
        <w:ind w:firstLine="0"/>
        <w:jc w:val="center"/>
        <w:rPr>
          <w:rFonts w:ascii="Times New Roman" w:hAnsi="Times New Roman"/>
          <w:color w:val="auto"/>
          <w:szCs w:val="24"/>
        </w:rPr>
      </w:pPr>
      <w:bookmarkStart w:id="67" w:name="_Toc73609404"/>
      <w:r w:rsidRPr="00AB217C">
        <w:rPr>
          <w:rFonts w:ascii="Times New Roman" w:hAnsi="Times New Roman"/>
          <w:color w:val="auto"/>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67"/>
    </w:p>
    <w:p w14:paraId="470B12E9" w14:textId="77777777" w:rsidR="007F6A27" w:rsidRPr="00AB217C" w:rsidRDefault="007F6A27">
      <w:pPr>
        <w:spacing w:after="0" w:line="240" w:lineRule="auto"/>
        <w:rPr>
          <w:rFonts w:ascii="Times New Roman" w:eastAsia="Times New Roman" w:hAnsi="Times New Roman" w:cs="Times New Roman"/>
          <w:sz w:val="28"/>
          <w:szCs w:val="24"/>
          <w:lang w:eastAsia="ru-RU"/>
        </w:rPr>
      </w:pPr>
    </w:p>
    <w:p w14:paraId="0EE14472" w14:textId="77777777" w:rsidR="007F6A27" w:rsidRPr="00AB217C" w:rsidRDefault="007F6A27" w:rsidP="00AB092A">
      <w:pPr>
        <w:keepNext/>
        <w:keepLines/>
        <w:tabs>
          <w:tab w:val="left" w:pos="993"/>
        </w:tabs>
        <w:spacing w:after="0" w:line="240" w:lineRule="auto"/>
        <w:ind w:firstLine="709"/>
        <w:jc w:val="both"/>
        <w:rPr>
          <w:rFonts w:ascii="Times New Roman" w:eastAsia="Times New Roman" w:hAnsi="Times New Roman" w:cs="Times New Roman"/>
          <w:b/>
          <w:sz w:val="28"/>
          <w:szCs w:val="24"/>
        </w:rPr>
      </w:pPr>
      <w:r w:rsidRPr="00AB217C">
        <w:rPr>
          <w:rFonts w:ascii="Times New Roman" w:eastAsia="Times New Roman" w:hAnsi="Times New Roman" w:cs="Times New Roman"/>
          <w:b/>
          <w:sz w:val="28"/>
          <w:szCs w:val="24"/>
        </w:rPr>
        <w:t>11.1. Комплект лицензионного программного обеспечения:</w:t>
      </w:r>
    </w:p>
    <w:p w14:paraId="730B8E0C" w14:textId="77777777" w:rsidR="007F6A27" w:rsidRPr="00AB217C" w:rsidRDefault="007F6A27" w:rsidP="00AB092A">
      <w:pPr>
        <w:keepNext/>
        <w:keepLines/>
        <w:tabs>
          <w:tab w:val="left" w:pos="993"/>
        </w:tabs>
        <w:spacing w:after="0" w:line="240" w:lineRule="auto"/>
        <w:ind w:firstLine="709"/>
        <w:jc w:val="both"/>
        <w:rPr>
          <w:rFonts w:ascii="Times New Roman" w:eastAsia="Times New Roman" w:hAnsi="Times New Roman" w:cs="Times New Roman"/>
          <w:sz w:val="28"/>
          <w:szCs w:val="24"/>
          <w:lang w:eastAsia="ru-RU"/>
        </w:rPr>
      </w:pPr>
      <w:r w:rsidRPr="00AB217C">
        <w:rPr>
          <w:rFonts w:ascii="Times New Roman" w:eastAsia="Times New Roman" w:hAnsi="Times New Roman" w:cs="Times New Roman"/>
          <w:sz w:val="28"/>
          <w:szCs w:val="24"/>
          <w:lang w:eastAsia="ru-RU"/>
        </w:rPr>
        <w:t xml:space="preserve">1. Компьютерные программы общего назначения </w:t>
      </w:r>
      <w:r w:rsidRPr="00AB217C">
        <w:rPr>
          <w:rFonts w:ascii="Times New Roman" w:eastAsia="Times New Roman" w:hAnsi="Times New Roman" w:cs="Times New Roman"/>
          <w:sz w:val="28"/>
          <w:szCs w:val="24"/>
          <w:lang w:val="en-US" w:eastAsia="ru-RU"/>
        </w:rPr>
        <w:t>Windows</w:t>
      </w:r>
      <w:r w:rsidRPr="00AB217C">
        <w:rPr>
          <w:rFonts w:ascii="Times New Roman" w:eastAsia="Times New Roman" w:hAnsi="Times New Roman" w:cs="Times New Roman"/>
          <w:sz w:val="28"/>
          <w:szCs w:val="24"/>
          <w:lang w:eastAsia="ru-RU"/>
        </w:rPr>
        <w:t xml:space="preserve">, </w:t>
      </w:r>
      <w:r w:rsidRPr="00AB217C">
        <w:rPr>
          <w:rFonts w:ascii="Times New Roman" w:eastAsia="Times New Roman" w:hAnsi="Times New Roman" w:cs="Times New Roman"/>
          <w:sz w:val="28"/>
          <w:szCs w:val="24"/>
          <w:lang w:val="en-US" w:eastAsia="ru-RU"/>
        </w:rPr>
        <w:t>Microsoft</w:t>
      </w:r>
      <w:r w:rsidRPr="00AB217C">
        <w:rPr>
          <w:rFonts w:ascii="Times New Roman" w:eastAsia="Times New Roman" w:hAnsi="Times New Roman" w:cs="Times New Roman"/>
          <w:sz w:val="28"/>
          <w:szCs w:val="24"/>
          <w:lang w:eastAsia="ru-RU"/>
        </w:rPr>
        <w:t xml:space="preserve"> </w:t>
      </w:r>
      <w:r w:rsidRPr="00AB217C">
        <w:rPr>
          <w:rFonts w:ascii="Times New Roman" w:eastAsia="Times New Roman" w:hAnsi="Times New Roman" w:cs="Times New Roman"/>
          <w:sz w:val="28"/>
          <w:szCs w:val="24"/>
          <w:lang w:val="en-US" w:eastAsia="ru-RU"/>
        </w:rPr>
        <w:t>Office</w:t>
      </w:r>
    </w:p>
    <w:p w14:paraId="16E3FD49" w14:textId="43789CE1" w:rsidR="005D4E01" w:rsidRPr="001B1EEE" w:rsidRDefault="007F6A27" w:rsidP="005D4E01">
      <w:pPr>
        <w:tabs>
          <w:tab w:val="left" w:pos="1134"/>
        </w:tabs>
        <w:spacing w:after="0" w:line="360" w:lineRule="auto"/>
        <w:ind w:firstLine="709"/>
        <w:jc w:val="both"/>
        <w:rPr>
          <w:rFonts w:ascii="Times New Roman" w:eastAsia="Times New Roman" w:hAnsi="Times New Roman" w:cs="Times New Roman"/>
          <w:sz w:val="28"/>
          <w:szCs w:val="28"/>
        </w:rPr>
      </w:pPr>
      <w:r w:rsidRPr="00AB217C">
        <w:rPr>
          <w:rFonts w:ascii="Times New Roman" w:eastAsia="Times New Roman" w:hAnsi="Times New Roman" w:cs="Times New Roman"/>
          <w:sz w:val="28"/>
          <w:szCs w:val="24"/>
          <w:lang w:eastAsia="ru-RU"/>
        </w:rPr>
        <w:t>2.</w:t>
      </w:r>
      <w:r w:rsidR="005D4E01" w:rsidRPr="005D4E01">
        <w:rPr>
          <w:rFonts w:ascii="Times New Roman" w:eastAsia="Times New Roman" w:hAnsi="Times New Roman" w:cs="Times New Roman"/>
          <w:sz w:val="28"/>
          <w:szCs w:val="28"/>
        </w:rPr>
        <w:t xml:space="preserve"> Антивирус </w:t>
      </w:r>
      <w:proofErr w:type="spellStart"/>
      <w:r w:rsidR="005D4E01" w:rsidRPr="005D4E01">
        <w:rPr>
          <w:rFonts w:ascii="Times New Roman" w:eastAsia="Times New Roman" w:hAnsi="Times New Roman" w:cs="Times New Roman"/>
          <w:sz w:val="28"/>
          <w:szCs w:val="28"/>
        </w:rPr>
        <w:t>Kaspersky</w:t>
      </w:r>
      <w:proofErr w:type="spellEnd"/>
    </w:p>
    <w:p w14:paraId="1D554AE3" w14:textId="7C3BA2DD" w:rsidR="007F6A27" w:rsidRPr="00AB217C" w:rsidRDefault="007F6A27" w:rsidP="00AB092A">
      <w:pPr>
        <w:keepNext/>
        <w:keepLines/>
        <w:tabs>
          <w:tab w:val="left" w:pos="993"/>
        </w:tabs>
        <w:spacing w:after="0" w:line="240" w:lineRule="auto"/>
        <w:ind w:firstLine="709"/>
        <w:jc w:val="both"/>
        <w:rPr>
          <w:rFonts w:ascii="Times New Roman" w:eastAsia="Times New Roman" w:hAnsi="Times New Roman" w:cs="Times New Roman"/>
          <w:sz w:val="28"/>
          <w:szCs w:val="24"/>
          <w:lang w:eastAsia="ru-RU"/>
        </w:rPr>
      </w:pPr>
    </w:p>
    <w:p w14:paraId="6C26A8ED" w14:textId="77777777" w:rsidR="007F6A27" w:rsidRPr="00AB217C" w:rsidRDefault="007F6A27" w:rsidP="00AB092A">
      <w:pPr>
        <w:keepNext/>
        <w:keepLines/>
        <w:tabs>
          <w:tab w:val="left" w:pos="993"/>
        </w:tabs>
        <w:spacing w:after="0" w:line="240" w:lineRule="auto"/>
        <w:ind w:firstLine="709"/>
        <w:jc w:val="both"/>
        <w:rPr>
          <w:rFonts w:ascii="Times New Roman" w:eastAsia="Times New Roman" w:hAnsi="Times New Roman" w:cs="Times New Roman"/>
          <w:b/>
          <w:sz w:val="28"/>
          <w:szCs w:val="24"/>
        </w:rPr>
      </w:pPr>
      <w:r w:rsidRPr="00AB217C">
        <w:rPr>
          <w:rFonts w:ascii="Times New Roman" w:eastAsia="Times New Roman" w:hAnsi="Times New Roman" w:cs="Times New Roman"/>
          <w:b/>
          <w:sz w:val="28"/>
          <w:szCs w:val="24"/>
        </w:rPr>
        <w:t>11.2. Современные профессиональные базы данных и информационные справочные системы</w:t>
      </w:r>
    </w:p>
    <w:p w14:paraId="7CFFAEBC" w14:textId="1D72D42E" w:rsidR="00BA1201" w:rsidRPr="00AB217C" w:rsidRDefault="00BA1201" w:rsidP="00AB092A">
      <w:pPr>
        <w:keepNext/>
        <w:keepLines/>
        <w:tabs>
          <w:tab w:val="left" w:pos="993"/>
        </w:tabs>
        <w:spacing w:after="0" w:line="240" w:lineRule="auto"/>
        <w:ind w:firstLine="709"/>
        <w:jc w:val="right"/>
        <w:rPr>
          <w:rFonts w:ascii="Times New Roman" w:eastAsia="Times New Roman" w:hAnsi="Times New Roman" w:cs="Times New Roman"/>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7F6A27" w:rsidRPr="00AB217C" w14:paraId="4C9D092E" w14:textId="77777777" w:rsidTr="003D4053">
        <w:tc>
          <w:tcPr>
            <w:tcW w:w="861" w:type="dxa"/>
            <w:vAlign w:val="center"/>
          </w:tcPr>
          <w:p w14:paraId="222B6A5C" w14:textId="77777777" w:rsidR="007F6A27" w:rsidRPr="00AB217C" w:rsidRDefault="007F6A27">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AB217C">
              <w:rPr>
                <w:rFonts w:ascii="Times New Roman" w:eastAsia="Times New Roman" w:hAnsi="Times New Roman" w:cs="Times New Roman"/>
                <w:color w:val="000000"/>
                <w:sz w:val="24"/>
                <w:szCs w:val="24"/>
              </w:rPr>
              <w:t>№п/п</w:t>
            </w:r>
          </w:p>
        </w:tc>
        <w:tc>
          <w:tcPr>
            <w:tcW w:w="4511" w:type="dxa"/>
            <w:vAlign w:val="center"/>
          </w:tcPr>
          <w:p w14:paraId="769C1260" w14:textId="77777777" w:rsidR="007F6A27" w:rsidRPr="00AB217C" w:rsidRDefault="007F6A27">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AB217C">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vAlign w:val="center"/>
          </w:tcPr>
          <w:p w14:paraId="5C79ED9A" w14:textId="77777777" w:rsidR="007F6A27" w:rsidRPr="00AB217C" w:rsidRDefault="007F6A27">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AB217C">
              <w:rPr>
                <w:rFonts w:ascii="Times New Roman" w:eastAsia="Times New Roman" w:hAnsi="Times New Roman" w:cs="Times New Roman"/>
                <w:color w:val="000000"/>
                <w:sz w:val="24"/>
                <w:szCs w:val="24"/>
              </w:rPr>
              <w:t>Наименование разделов и тем</w:t>
            </w:r>
          </w:p>
        </w:tc>
      </w:tr>
      <w:tr w:rsidR="007F6A27" w:rsidRPr="00AB217C" w14:paraId="43FCA39A" w14:textId="77777777" w:rsidTr="003D4053">
        <w:tc>
          <w:tcPr>
            <w:tcW w:w="861" w:type="dxa"/>
          </w:tcPr>
          <w:p w14:paraId="3F761A8E" w14:textId="77777777" w:rsidR="007F6A27" w:rsidRPr="00AB217C" w:rsidRDefault="007F6A27">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AB217C">
              <w:rPr>
                <w:rFonts w:ascii="Times New Roman" w:eastAsia="Times New Roman" w:hAnsi="Times New Roman" w:cs="Times New Roman"/>
                <w:color w:val="000000"/>
                <w:sz w:val="24"/>
                <w:szCs w:val="24"/>
              </w:rPr>
              <w:t>1</w:t>
            </w:r>
          </w:p>
        </w:tc>
        <w:tc>
          <w:tcPr>
            <w:tcW w:w="4511" w:type="dxa"/>
          </w:tcPr>
          <w:p w14:paraId="30E58231" w14:textId="77777777" w:rsidR="007F6A27" w:rsidRPr="00AB217C" w:rsidRDefault="007F6A27">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AB217C">
              <w:rPr>
                <w:rFonts w:ascii="Times New Roman" w:eastAsia="Times New Roman" w:hAnsi="Times New Roman" w:cs="Times New Roman"/>
                <w:color w:val="000000"/>
                <w:sz w:val="24"/>
                <w:szCs w:val="24"/>
              </w:rPr>
              <w:t>Правовая база данных «</w:t>
            </w:r>
            <w:proofErr w:type="spellStart"/>
            <w:r w:rsidRPr="00AB217C">
              <w:rPr>
                <w:rFonts w:ascii="Times New Roman" w:eastAsia="Times New Roman" w:hAnsi="Times New Roman" w:cs="Times New Roman"/>
                <w:color w:val="000000"/>
                <w:sz w:val="24"/>
                <w:szCs w:val="24"/>
              </w:rPr>
              <w:t>КонсультантПлюс</w:t>
            </w:r>
            <w:proofErr w:type="spellEnd"/>
            <w:r w:rsidRPr="00AB217C">
              <w:rPr>
                <w:rFonts w:ascii="Times New Roman" w:eastAsia="Times New Roman" w:hAnsi="Times New Roman" w:cs="Times New Roman"/>
                <w:color w:val="000000"/>
                <w:sz w:val="24"/>
                <w:szCs w:val="24"/>
              </w:rPr>
              <w:t>»</w:t>
            </w:r>
          </w:p>
        </w:tc>
        <w:tc>
          <w:tcPr>
            <w:tcW w:w="3866" w:type="dxa"/>
          </w:tcPr>
          <w:p w14:paraId="6FC06C03" w14:textId="1EE30B86" w:rsidR="007F6A27" w:rsidRPr="00AB217C" w:rsidRDefault="007F6A27">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AB217C">
              <w:rPr>
                <w:rFonts w:ascii="Times New Roman" w:eastAsia="Times New Roman" w:hAnsi="Times New Roman" w:cs="Times New Roman"/>
                <w:color w:val="000000"/>
                <w:sz w:val="24"/>
                <w:szCs w:val="24"/>
              </w:rPr>
              <w:t xml:space="preserve">Темы 1 – </w:t>
            </w:r>
            <w:r w:rsidR="004E691B" w:rsidRPr="00AB217C">
              <w:rPr>
                <w:rFonts w:ascii="Times New Roman" w:eastAsia="Times New Roman" w:hAnsi="Times New Roman" w:cs="Times New Roman"/>
                <w:color w:val="000000"/>
                <w:sz w:val="24"/>
                <w:szCs w:val="24"/>
              </w:rPr>
              <w:t>6</w:t>
            </w:r>
          </w:p>
        </w:tc>
      </w:tr>
      <w:tr w:rsidR="007F6A27" w:rsidRPr="00AB217C" w14:paraId="5C4FAA91" w14:textId="77777777" w:rsidTr="003D4053">
        <w:tc>
          <w:tcPr>
            <w:tcW w:w="861" w:type="dxa"/>
          </w:tcPr>
          <w:p w14:paraId="4E1D362B" w14:textId="77777777" w:rsidR="007F6A27" w:rsidRPr="00AB217C" w:rsidRDefault="007F6A27">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AB217C">
              <w:rPr>
                <w:rFonts w:ascii="Times New Roman" w:eastAsia="Times New Roman" w:hAnsi="Times New Roman" w:cs="Times New Roman"/>
                <w:color w:val="000000"/>
                <w:sz w:val="24"/>
                <w:szCs w:val="24"/>
              </w:rPr>
              <w:t>2</w:t>
            </w:r>
          </w:p>
        </w:tc>
        <w:tc>
          <w:tcPr>
            <w:tcW w:w="4511" w:type="dxa"/>
          </w:tcPr>
          <w:p w14:paraId="51B3E6B0" w14:textId="77777777" w:rsidR="007F6A27" w:rsidRPr="00AB217C" w:rsidRDefault="007F6A27">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AB217C">
              <w:rPr>
                <w:rFonts w:ascii="Times New Roman" w:eastAsia="Times New Roman" w:hAnsi="Times New Roman" w:cs="Times New Roman"/>
                <w:color w:val="000000"/>
                <w:sz w:val="24"/>
                <w:szCs w:val="24"/>
              </w:rPr>
              <w:t>Справочно-правовая система «Гарант»</w:t>
            </w:r>
          </w:p>
        </w:tc>
        <w:tc>
          <w:tcPr>
            <w:tcW w:w="3866" w:type="dxa"/>
          </w:tcPr>
          <w:p w14:paraId="7DA5CA52" w14:textId="7FB9FED9" w:rsidR="007F6A27" w:rsidRPr="00AB217C" w:rsidRDefault="007F6A27">
            <w:pPr>
              <w:spacing w:after="0" w:line="240" w:lineRule="auto"/>
              <w:jc w:val="center"/>
              <w:rPr>
                <w:rFonts w:ascii="Times New Roman" w:eastAsia="Times New Roman" w:hAnsi="Times New Roman" w:cs="Times New Roman"/>
                <w:sz w:val="24"/>
                <w:szCs w:val="24"/>
              </w:rPr>
            </w:pPr>
            <w:r w:rsidRPr="00AB217C">
              <w:rPr>
                <w:rFonts w:ascii="Times New Roman" w:eastAsia="Times New Roman" w:hAnsi="Times New Roman" w:cs="Times New Roman"/>
                <w:color w:val="000000"/>
                <w:sz w:val="24"/>
                <w:szCs w:val="24"/>
              </w:rPr>
              <w:t xml:space="preserve">Темы 1 – </w:t>
            </w:r>
            <w:r w:rsidR="004E691B" w:rsidRPr="00AB217C">
              <w:rPr>
                <w:rFonts w:ascii="Times New Roman" w:eastAsia="Times New Roman" w:hAnsi="Times New Roman" w:cs="Times New Roman"/>
                <w:color w:val="000000"/>
                <w:sz w:val="24"/>
                <w:szCs w:val="24"/>
              </w:rPr>
              <w:t>6</w:t>
            </w:r>
          </w:p>
        </w:tc>
      </w:tr>
    </w:tbl>
    <w:p w14:paraId="774F6366" w14:textId="77777777" w:rsidR="007F6A27" w:rsidRPr="00AB217C" w:rsidRDefault="007F6A27" w:rsidP="00AB092A">
      <w:pPr>
        <w:keepNext/>
        <w:keepLines/>
        <w:tabs>
          <w:tab w:val="left" w:pos="993"/>
        </w:tabs>
        <w:spacing w:after="0" w:line="240" w:lineRule="auto"/>
        <w:ind w:firstLine="709"/>
        <w:jc w:val="both"/>
        <w:rPr>
          <w:rFonts w:ascii="Times New Roman" w:eastAsia="Times New Roman" w:hAnsi="Times New Roman" w:cs="Times New Roman"/>
          <w:b/>
          <w:sz w:val="28"/>
          <w:szCs w:val="24"/>
        </w:rPr>
      </w:pPr>
      <w:r w:rsidRPr="00AB217C">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14:paraId="3BA54162" w14:textId="77777777" w:rsidR="007F6A27" w:rsidRPr="00AB217C" w:rsidRDefault="007F6A27">
      <w:pPr>
        <w:widowControl w:val="0"/>
        <w:shd w:val="clear" w:color="auto" w:fill="FFFFFF"/>
        <w:spacing w:after="0" w:line="240" w:lineRule="auto"/>
        <w:ind w:firstLine="851"/>
        <w:jc w:val="both"/>
        <w:rPr>
          <w:rFonts w:ascii="Times New Roman" w:eastAsia="Times New Roman" w:hAnsi="Times New Roman" w:cs="Times New Roman"/>
          <w:sz w:val="28"/>
          <w:szCs w:val="24"/>
          <w:lang w:eastAsia="ru-RU"/>
        </w:rPr>
      </w:pPr>
    </w:p>
    <w:p w14:paraId="4DCA13DC" w14:textId="77777777" w:rsidR="007F6A27" w:rsidRPr="00AB217C" w:rsidRDefault="007F6A27">
      <w:pPr>
        <w:suppressAutoHyphens/>
        <w:spacing w:after="0" w:line="240" w:lineRule="auto"/>
        <w:jc w:val="center"/>
        <w:rPr>
          <w:rFonts w:ascii="Times New Roman" w:eastAsia="Times New Roman" w:hAnsi="Times New Roman" w:cs="Times New Roman"/>
          <w:b/>
          <w:sz w:val="28"/>
          <w:szCs w:val="24"/>
          <w:lang w:eastAsia="ru-RU"/>
        </w:rPr>
      </w:pPr>
      <w:r w:rsidRPr="00AB217C">
        <w:rPr>
          <w:rFonts w:ascii="Times New Roman" w:eastAsia="Times New Roman" w:hAnsi="Times New Roman" w:cs="Times New Roman"/>
          <w:b/>
          <w:sz w:val="28"/>
          <w:szCs w:val="24"/>
          <w:lang w:eastAsia="ru-RU"/>
        </w:rPr>
        <w:t>Специализированные сайты и сервера</w:t>
      </w:r>
    </w:p>
    <w:p w14:paraId="5C68AECB" w14:textId="77777777" w:rsidR="007F6A27" w:rsidRPr="00AB217C" w:rsidRDefault="007F6A27">
      <w:pPr>
        <w:shd w:val="clear" w:color="auto" w:fill="FFFFFF"/>
        <w:spacing w:after="0" w:line="240" w:lineRule="auto"/>
        <w:rPr>
          <w:rFonts w:ascii="Times New Roman" w:eastAsia="Times New Roman" w:hAnsi="Times New Roman" w:cs="Times New Roman"/>
          <w:i/>
          <w:sz w:val="28"/>
          <w:szCs w:val="24"/>
          <w:lang w:eastAsia="ru-RU"/>
        </w:rPr>
      </w:pPr>
    </w:p>
    <w:p w14:paraId="370693B7" w14:textId="77777777" w:rsidR="007F6A27" w:rsidRPr="00AB217C" w:rsidRDefault="007F6A27" w:rsidP="00B55806">
      <w:pPr>
        <w:pStyle w:val="af0"/>
        <w:numPr>
          <w:ilvl w:val="0"/>
          <w:numId w:val="6"/>
        </w:numPr>
        <w:tabs>
          <w:tab w:val="left" w:pos="0"/>
        </w:tabs>
        <w:spacing w:after="0" w:line="240" w:lineRule="auto"/>
        <w:ind w:left="0" w:firstLine="0"/>
        <w:jc w:val="both"/>
        <w:rPr>
          <w:rFonts w:ascii="Times New Roman" w:eastAsia="Times New Roman" w:hAnsi="Times New Roman"/>
          <w:sz w:val="28"/>
          <w:szCs w:val="24"/>
        </w:rPr>
      </w:pPr>
      <w:r w:rsidRPr="00AB217C">
        <w:rPr>
          <w:rFonts w:ascii="Times New Roman" w:eastAsia="Times New Roman" w:hAnsi="Times New Roman"/>
          <w:sz w:val="28"/>
          <w:szCs w:val="24"/>
        </w:rPr>
        <w:t xml:space="preserve">Бизнес портал [Электронный ресурс]- </w:t>
      </w:r>
      <w:r w:rsidRPr="00AB217C">
        <w:rPr>
          <w:rFonts w:ascii="Times New Roman" w:eastAsia="Times New Roman" w:hAnsi="Times New Roman"/>
          <w:sz w:val="28"/>
          <w:szCs w:val="24"/>
          <w:lang w:val="en-US"/>
        </w:rPr>
        <w:t>URL</w:t>
      </w:r>
      <w:r w:rsidRPr="00AB217C">
        <w:rPr>
          <w:rFonts w:ascii="Times New Roman" w:eastAsia="Times New Roman" w:hAnsi="Times New Roman"/>
          <w:sz w:val="28"/>
          <w:szCs w:val="24"/>
        </w:rPr>
        <w:t xml:space="preserve">: http://businessportal.pro/ </w:t>
      </w:r>
    </w:p>
    <w:p w14:paraId="125D9186" w14:textId="77777777" w:rsidR="007F6A27" w:rsidRPr="00AB217C" w:rsidRDefault="007F6A27" w:rsidP="00B55806">
      <w:pPr>
        <w:pStyle w:val="af0"/>
        <w:numPr>
          <w:ilvl w:val="0"/>
          <w:numId w:val="6"/>
        </w:numPr>
        <w:shd w:val="clear" w:color="auto" w:fill="FFFFFF"/>
        <w:spacing w:after="0" w:line="240" w:lineRule="auto"/>
        <w:ind w:left="0" w:firstLine="0"/>
        <w:jc w:val="both"/>
        <w:rPr>
          <w:rFonts w:ascii="Times New Roman" w:eastAsia="Times New Roman" w:hAnsi="Times New Roman"/>
          <w:sz w:val="28"/>
          <w:szCs w:val="24"/>
          <w:lang w:eastAsia="ru-RU"/>
        </w:rPr>
      </w:pPr>
      <w:r w:rsidRPr="00AB217C">
        <w:rPr>
          <w:rFonts w:ascii="Times New Roman" w:eastAsia="Times New Roman" w:hAnsi="Times New Roman"/>
          <w:sz w:val="28"/>
          <w:szCs w:val="24"/>
          <w:lang w:eastAsia="ru-RU"/>
        </w:rPr>
        <w:t>Сайт Министерства Российской Федерации по делам гражданской обороны, чрезвычайным ситуациям и ликвидации последствий стихийных бедствий  (МЧС России)</w:t>
      </w:r>
      <w:r w:rsidRPr="00AB217C">
        <w:rPr>
          <w:rFonts w:ascii="Times New Roman" w:hAnsi="Times New Roman"/>
          <w:sz w:val="28"/>
          <w:szCs w:val="24"/>
        </w:rPr>
        <w:t xml:space="preserve"> </w:t>
      </w:r>
      <w:hyperlink r:id="rId18" w:history="1">
        <w:r w:rsidRPr="00AB217C">
          <w:rPr>
            <w:rStyle w:val="af2"/>
            <w:rFonts w:ascii="Times New Roman" w:eastAsia="Times New Roman" w:hAnsi="Times New Roman"/>
            <w:sz w:val="28"/>
            <w:szCs w:val="24"/>
            <w:lang w:eastAsia="ru-RU"/>
          </w:rPr>
          <w:t>https://www.mchs.gov.ru</w:t>
        </w:r>
      </w:hyperlink>
    </w:p>
    <w:p w14:paraId="2AA48471" w14:textId="77777777" w:rsidR="007F6A27" w:rsidRPr="00AB217C" w:rsidRDefault="007F6A27" w:rsidP="00B55806">
      <w:pPr>
        <w:pStyle w:val="af0"/>
        <w:numPr>
          <w:ilvl w:val="0"/>
          <w:numId w:val="6"/>
        </w:numPr>
        <w:shd w:val="clear" w:color="auto" w:fill="FFFFFF"/>
        <w:spacing w:after="0" w:line="240" w:lineRule="auto"/>
        <w:ind w:left="0" w:firstLine="0"/>
        <w:jc w:val="both"/>
        <w:rPr>
          <w:rFonts w:ascii="Times New Roman" w:eastAsia="Times New Roman" w:hAnsi="Times New Roman"/>
          <w:sz w:val="28"/>
          <w:szCs w:val="24"/>
          <w:lang w:eastAsia="ru-RU"/>
        </w:rPr>
      </w:pPr>
      <w:r w:rsidRPr="00AB217C">
        <w:rPr>
          <w:rFonts w:ascii="Times New Roman" w:eastAsia="Times New Roman" w:hAnsi="Times New Roman"/>
          <w:sz w:val="28"/>
          <w:szCs w:val="24"/>
          <w:lang w:eastAsia="ru-RU"/>
        </w:rPr>
        <w:t xml:space="preserve">Сайт Министерства финансов РФ </w:t>
      </w:r>
      <w:hyperlink r:id="rId19" w:history="1">
        <w:r w:rsidRPr="00AB217C">
          <w:rPr>
            <w:rStyle w:val="af2"/>
            <w:rFonts w:ascii="Times New Roman" w:eastAsia="Times New Roman" w:hAnsi="Times New Roman"/>
            <w:sz w:val="28"/>
            <w:szCs w:val="24"/>
            <w:lang w:eastAsia="ru-RU"/>
          </w:rPr>
          <w:t>https://minfin.gov.ru/ru/</w:t>
        </w:r>
      </w:hyperlink>
    </w:p>
    <w:p w14:paraId="0479B6D3" w14:textId="77777777" w:rsidR="007F6A27" w:rsidRPr="00AB217C" w:rsidRDefault="007F6A27" w:rsidP="00B55806">
      <w:pPr>
        <w:pStyle w:val="af0"/>
        <w:numPr>
          <w:ilvl w:val="0"/>
          <w:numId w:val="6"/>
        </w:numPr>
        <w:shd w:val="clear" w:color="auto" w:fill="FFFFFF"/>
        <w:spacing w:after="0" w:line="240" w:lineRule="auto"/>
        <w:ind w:left="0" w:firstLine="0"/>
        <w:jc w:val="both"/>
        <w:rPr>
          <w:rFonts w:ascii="Times New Roman" w:eastAsia="Times New Roman" w:hAnsi="Times New Roman"/>
          <w:sz w:val="28"/>
          <w:szCs w:val="24"/>
          <w:lang w:eastAsia="ru-RU"/>
        </w:rPr>
      </w:pPr>
      <w:r w:rsidRPr="00AB217C">
        <w:rPr>
          <w:rFonts w:ascii="Times New Roman" w:eastAsia="Times New Roman" w:hAnsi="Times New Roman"/>
          <w:sz w:val="28"/>
          <w:szCs w:val="24"/>
          <w:lang w:eastAsia="ru-RU"/>
        </w:rPr>
        <w:t xml:space="preserve">Сайт Министерства экономического развития РФ </w:t>
      </w:r>
      <w:hyperlink r:id="rId20" w:history="1">
        <w:r w:rsidRPr="00AB217C">
          <w:rPr>
            <w:rStyle w:val="af2"/>
            <w:rFonts w:ascii="Times New Roman" w:eastAsia="Times New Roman" w:hAnsi="Times New Roman"/>
            <w:sz w:val="28"/>
            <w:szCs w:val="24"/>
            <w:lang w:eastAsia="ru-RU"/>
          </w:rPr>
          <w:t>http://economy.gov.ru/minec/main</w:t>
        </w:r>
      </w:hyperlink>
    </w:p>
    <w:p w14:paraId="4C6772FA" w14:textId="77777777" w:rsidR="007F6A27" w:rsidRPr="00AB217C" w:rsidRDefault="007F6A27" w:rsidP="00B55806">
      <w:pPr>
        <w:pStyle w:val="af0"/>
        <w:numPr>
          <w:ilvl w:val="0"/>
          <w:numId w:val="6"/>
        </w:numPr>
        <w:shd w:val="clear" w:color="auto" w:fill="FFFFFF"/>
        <w:spacing w:after="0" w:line="240" w:lineRule="auto"/>
        <w:ind w:left="0" w:firstLine="0"/>
        <w:jc w:val="both"/>
        <w:rPr>
          <w:rFonts w:ascii="Times New Roman" w:eastAsia="Times New Roman" w:hAnsi="Times New Roman"/>
          <w:sz w:val="28"/>
          <w:szCs w:val="24"/>
          <w:lang w:eastAsia="ru-RU"/>
        </w:rPr>
      </w:pPr>
      <w:r w:rsidRPr="00AB217C">
        <w:rPr>
          <w:rFonts w:ascii="Times New Roman" w:eastAsia="Times New Roman" w:hAnsi="Times New Roman"/>
          <w:sz w:val="28"/>
          <w:szCs w:val="24"/>
          <w:lang w:eastAsia="ru-RU"/>
        </w:rPr>
        <w:t>Сайт Федеральной службы государственной статистики</w:t>
      </w:r>
      <w:r w:rsidRPr="00AB217C">
        <w:rPr>
          <w:rFonts w:ascii="Times New Roman" w:hAnsi="Times New Roman"/>
          <w:sz w:val="28"/>
          <w:szCs w:val="24"/>
        </w:rPr>
        <w:t xml:space="preserve"> </w:t>
      </w:r>
      <w:hyperlink r:id="rId21" w:history="1">
        <w:r w:rsidRPr="00AB217C">
          <w:rPr>
            <w:rStyle w:val="af2"/>
            <w:rFonts w:ascii="Times New Roman" w:eastAsia="Times New Roman" w:hAnsi="Times New Roman"/>
            <w:sz w:val="28"/>
            <w:szCs w:val="24"/>
            <w:lang w:eastAsia="ru-RU"/>
          </w:rPr>
          <w:t>https://rosstat.gov.ru</w:t>
        </w:r>
      </w:hyperlink>
      <w:r w:rsidRPr="00AB217C">
        <w:rPr>
          <w:rFonts w:ascii="Times New Roman" w:eastAsia="Times New Roman" w:hAnsi="Times New Roman"/>
          <w:sz w:val="28"/>
          <w:szCs w:val="24"/>
          <w:lang w:eastAsia="ru-RU"/>
        </w:rPr>
        <w:t xml:space="preserve"> </w:t>
      </w:r>
    </w:p>
    <w:p w14:paraId="37B2AEBF" w14:textId="77777777" w:rsidR="007F6A27" w:rsidRPr="00AB217C" w:rsidRDefault="007F6A27" w:rsidP="00B55806">
      <w:pPr>
        <w:pStyle w:val="af0"/>
        <w:numPr>
          <w:ilvl w:val="0"/>
          <w:numId w:val="6"/>
        </w:numPr>
        <w:suppressAutoHyphens/>
        <w:spacing w:after="0" w:line="240" w:lineRule="auto"/>
        <w:ind w:left="0" w:firstLine="0"/>
        <w:jc w:val="both"/>
        <w:rPr>
          <w:rFonts w:ascii="Times New Roman" w:eastAsia="Times New Roman" w:hAnsi="Times New Roman"/>
          <w:sz w:val="28"/>
          <w:szCs w:val="24"/>
          <w:lang w:eastAsia="ru-RU"/>
        </w:rPr>
      </w:pPr>
      <w:r w:rsidRPr="00AB217C">
        <w:rPr>
          <w:rFonts w:ascii="Times New Roman" w:eastAsia="Times New Roman" w:hAnsi="Times New Roman"/>
          <w:sz w:val="28"/>
          <w:szCs w:val="24"/>
          <w:lang w:eastAsia="ru-RU"/>
        </w:rPr>
        <w:t xml:space="preserve">Сайт Центрального банка Российской Федерации: </w:t>
      </w:r>
      <w:r w:rsidRPr="00AB217C">
        <w:rPr>
          <w:rFonts w:ascii="Times New Roman" w:eastAsia="Times New Roman" w:hAnsi="Times New Roman"/>
          <w:sz w:val="28"/>
          <w:szCs w:val="24"/>
          <w:lang w:val="en-US" w:eastAsia="ru-RU"/>
        </w:rPr>
        <w:t>URL</w:t>
      </w:r>
      <w:r w:rsidRPr="00AB217C">
        <w:rPr>
          <w:rFonts w:ascii="Times New Roman" w:eastAsia="Times New Roman" w:hAnsi="Times New Roman"/>
          <w:sz w:val="28"/>
          <w:szCs w:val="24"/>
          <w:lang w:eastAsia="ru-RU"/>
        </w:rPr>
        <w:t xml:space="preserve">: </w:t>
      </w:r>
      <w:hyperlink r:id="rId22" w:history="1">
        <w:r w:rsidRPr="00AB217C">
          <w:rPr>
            <w:rFonts w:ascii="Times New Roman" w:eastAsia="Times New Roman" w:hAnsi="Times New Roman"/>
            <w:color w:val="0000FF"/>
            <w:sz w:val="28"/>
            <w:szCs w:val="24"/>
            <w:u w:val="single"/>
            <w:lang w:val="en-US" w:eastAsia="ru-RU"/>
          </w:rPr>
          <w:t>http</w:t>
        </w:r>
        <w:r w:rsidRPr="00AB217C">
          <w:rPr>
            <w:rFonts w:ascii="Times New Roman" w:eastAsia="Times New Roman" w:hAnsi="Times New Roman"/>
            <w:color w:val="0000FF"/>
            <w:sz w:val="28"/>
            <w:szCs w:val="24"/>
            <w:u w:val="single"/>
            <w:lang w:eastAsia="ru-RU"/>
          </w:rPr>
          <w:t>://</w:t>
        </w:r>
        <w:r w:rsidRPr="00AB217C">
          <w:rPr>
            <w:rFonts w:ascii="Times New Roman" w:eastAsia="Times New Roman" w:hAnsi="Times New Roman"/>
            <w:color w:val="0000FF"/>
            <w:sz w:val="28"/>
            <w:szCs w:val="24"/>
            <w:u w:val="single"/>
            <w:lang w:val="en-US" w:eastAsia="ru-RU"/>
          </w:rPr>
          <w:t>www</w:t>
        </w:r>
        <w:r w:rsidRPr="00AB217C">
          <w:rPr>
            <w:rFonts w:ascii="Times New Roman" w:eastAsia="Times New Roman" w:hAnsi="Times New Roman"/>
            <w:color w:val="0000FF"/>
            <w:sz w:val="28"/>
            <w:szCs w:val="24"/>
            <w:u w:val="single"/>
            <w:lang w:eastAsia="ru-RU"/>
          </w:rPr>
          <w:t>.</w:t>
        </w:r>
        <w:proofErr w:type="spellStart"/>
        <w:r w:rsidRPr="00AB217C">
          <w:rPr>
            <w:rFonts w:ascii="Times New Roman" w:eastAsia="Times New Roman" w:hAnsi="Times New Roman"/>
            <w:color w:val="0000FF"/>
            <w:sz w:val="28"/>
            <w:szCs w:val="24"/>
            <w:u w:val="single"/>
            <w:lang w:val="en-US" w:eastAsia="ru-RU"/>
          </w:rPr>
          <w:t>cbr</w:t>
        </w:r>
        <w:proofErr w:type="spellEnd"/>
        <w:r w:rsidRPr="00AB217C">
          <w:rPr>
            <w:rFonts w:ascii="Times New Roman" w:eastAsia="Times New Roman" w:hAnsi="Times New Roman"/>
            <w:color w:val="0000FF"/>
            <w:sz w:val="28"/>
            <w:szCs w:val="24"/>
            <w:u w:val="single"/>
            <w:lang w:eastAsia="ru-RU"/>
          </w:rPr>
          <w:t>.</w:t>
        </w:r>
        <w:proofErr w:type="spellStart"/>
        <w:r w:rsidRPr="00AB217C">
          <w:rPr>
            <w:rFonts w:ascii="Times New Roman" w:eastAsia="Times New Roman" w:hAnsi="Times New Roman"/>
            <w:color w:val="0000FF"/>
            <w:sz w:val="28"/>
            <w:szCs w:val="24"/>
            <w:u w:val="single"/>
            <w:lang w:val="en-US" w:eastAsia="ru-RU"/>
          </w:rPr>
          <w:t>ru</w:t>
        </w:r>
        <w:proofErr w:type="spellEnd"/>
        <w:r w:rsidRPr="00AB217C">
          <w:rPr>
            <w:rFonts w:ascii="Times New Roman" w:eastAsia="Times New Roman" w:hAnsi="Times New Roman"/>
            <w:color w:val="0000FF"/>
            <w:sz w:val="28"/>
            <w:szCs w:val="24"/>
            <w:u w:val="single"/>
            <w:lang w:eastAsia="ru-RU"/>
          </w:rPr>
          <w:t>/</w:t>
        </w:r>
        <w:r w:rsidRPr="00AB217C">
          <w:rPr>
            <w:rFonts w:ascii="Times New Roman" w:eastAsia="Times New Roman" w:hAnsi="Times New Roman"/>
            <w:color w:val="0000FF"/>
            <w:sz w:val="28"/>
            <w:szCs w:val="24"/>
            <w:u w:val="single"/>
            <w:lang w:val="en-US" w:eastAsia="ru-RU"/>
          </w:rPr>
          <w:t>today</w:t>
        </w:r>
      </w:hyperlink>
    </w:p>
    <w:bookmarkEnd w:id="57"/>
    <w:bookmarkEnd w:id="58"/>
    <w:p w14:paraId="3E8AAE80" w14:textId="77777777" w:rsidR="00923A8E" w:rsidRPr="00AB217C" w:rsidRDefault="00923A8E">
      <w:pPr>
        <w:suppressAutoHyphens/>
        <w:spacing w:after="0" w:line="240" w:lineRule="auto"/>
        <w:jc w:val="both"/>
        <w:rPr>
          <w:rFonts w:ascii="Times New Roman" w:eastAsia="Times New Roman" w:hAnsi="Times New Roman" w:cs="Times New Roman"/>
          <w:sz w:val="28"/>
          <w:szCs w:val="28"/>
          <w:lang w:eastAsia="ru-RU"/>
        </w:rPr>
      </w:pPr>
    </w:p>
    <w:p w14:paraId="31BABA71" w14:textId="2E9CE163" w:rsidR="00C0065B" w:rsidRPr="00AB217C" w:rsidRDefault="00596F5B" w:rsidP="00AB217C">
      <w:pPr>
        <w:pStyle w:val="1"/>
        <w:spacing w:before="0"/>
        <w:ind w:firstLine="0"/>
        <w:jc w:val="center"/>
        <w:rPr>
          <w:rFonts w:ascii="Times New Roman" w:hAnsi="Times New Roman"/>
          <w:color w:val="auto"/>
        </w:rPr>
      </w:pPr>
      <w:bookmarkStart w:id="68" w:name="_Toc467843153"/>
      <w:bookmarkStart w:id="69" w:name="_Toc487313763"/>
      <w:bookmarkStart w:id="70" w:name="_Toc73619806"/>
      <w:r w:rsidRPr="00AB217C">
        <w:rPr>
          <w:rFonts w:ascii="Times New Roman" w:hAnsi="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68"/>
      <w:bookmarkEnd w:id="69"/>
      <w:bookmarkEnd w:id="70"/>
    </w:p>
    <w:p w14:paraId="638F5378" w14:textId="77777777" w:rsidR="00C0065B" w:rsidRPr="00AB217C" w:rsidRDefault="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AB217C">
        <w:rPr>
          <w:rFonts w:ascii="Times New Roman" w:eastAsia="Times New Roman" w:hAnsi="Times New Roman" w:cs="Times New Roman"/>
          <w:color w:val="000000"/>
          <w:sz w:val="28"/>
          <w:szCs w:val="28"/>
          <w:lang w:val="en-US" w:eastAsia="ru-RU"/>
        </w:rPr>
        <w:t>Internet</w:t>
      </w:r>
      <w:r w:rsidRPr="00AB217C">
        <w:rPr>
          <w:rFonts w:ascii="Times New Roman" w:eastAsia="Times New Roman" w:hAnsi="Times New Roman" w:cs="Times New Roman"/>
          <w:color w:val="000000"/>
          <w:sz w:val="28"/>
          <w:szCs w:val="28"/>
          <w:lang w:eastAsia="ru-RU"/>
        </w:rPr>
        <w:t>;</w:t>
      </w:r>
    </w:p>
    <w:p w14:paraId="0C821B4F" w14:textId="77777777" w:rsidR="00C0065B" w:rsidRPr="00AB217C" w:rsidRDefault="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AB217C">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5D19DD67" w14:textId="77777777" w:rsidR="004E691B" w:rsidRPr="00AB217C" w:rsidRDefault="004E691B">
      <w:pPr>
        <w:spacing w:after="0" w:line="240" w:lineRule="auto"/>
        <w:jc w:val="center"/>
        <w:rPr>
          <w:rFonts w:ascii="Times New Roman" w:eastAsia="Times New Roman" w:hAnsi="Times New Roman" w:cs="Times New Roman"/>
          <w:b/>
          <w:sz w:val="28"/>
          <w:szCs w:val="28"/>
          <w:lang w:eastAsia="ru-RU"/>
        </w:rPr>
      </w:pPr>
      <w:bookmarkStart w:id="71" w:name="_Toc506805004"/>
      <w:bookmarkStart w:id="72" w:name="_Toc515632159"/>
    </w:p>
    <w:p w14:paraId="0E9BA31B" w14:textId="6B23F278" w:rsidR="00C0065B" w:rsidRPr="00AB217C" w:rsidRDefault="00C0065B">
      <w:pPr>
        <w:spacing w:after="0" w:line="240" w:lineRule="auto"/>
        <w:jc w:val="center"/>
        <w:rPr>
          <w:rFonts w:ascii="Times New Roman" w:eastAsia="Times New Roman" w:hAnsi="Times New Roman" w:cs="Times New Roman"/>
          <w:b/>
          <w:sz w:val="28"/>
          <w:szCs w:val="28"/>
          <w:lang w:eastAsia="ru-RU"/>
        </w:rPr>
      </w:pPr>
      <w:r w:rsidRPr="00AB217C">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71"/>
      <w:bookmarkEnd w:id="72"/>
    </w:p>
    <w:p w14:paraId="03CCF431" w14:textId="77777777" w:rsidR="00C0065B" w:rsidRPr="00AB217C" w:rsidRDefault="00C0065B">
      <w:pPr>
        <w:spacing w:after="0" w:line="240" w:lineRule="auto"/>
        <w:ind w:firstLine="720"/>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AB217C">
        <w:rPr>
          <w:rFonts w:ascii="Times New Roman" w:eastAsia="Times New Roman" w:hAnsi="Times New Roman" w:cs="Times New Roman"/>
          <w:sz w:val="28"/>
          <w:szCs w:val="28"/>
          <w:lang w:eastAsia="ru-RU"/>
        </w:rPr>
        <w:t>тьюторами</w:t>
      </w:r>
      <w:proofErr w:type="spellEnd"/>
      <w:r w:rsidRPr="00AB217C">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AB217C" w:rsidRDefault="00C0065B">
      <w:pPr>
        <w:spacing w:after="0" w:line="240" w:lineRule="auto"/>
        <w:ind w:firstLine="720"/>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AB217C" w:rsidRDefault="00C0065B">
      <w:pPr>
        <w:spacing w:after="0" w:line="240" w:lineRule="auto"/>
        <w:ind w:firstLine="720"/>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AB217C" w:rsidRDefault="00C0065B" w:rsidP="00B55806">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AB217C" w:rsidRDefault="00C0065B" w:rsidP="00B55806">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AB217C" w:rsidRDefault="00C0065B" w:rsidP="00B55806">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AB217C" w:rsidRDefault="00C0065B">
      <w:pPr>
        <w:spacing w:after="0" w:line="240" w:lineRule="auto"/>
        <w:ind w:firstLine="720"/>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AB217C" w:rsidRDefault="00C0065B" w:rsidP="00B55806">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AB217C" w:rsidRDefault="00C0065B" w:rsidP="00B55806">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AB217C" w:rsidRDefault="00C0065B" w:rsidP="00B55806">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AB217C">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AB217C" w:rsidRDefault="00C0065B">
      <w:pPr>
        <w:spacing w:after="0" w:line="240" w:lineRule="auto"/>
        <w:ind w:firstLine="720"/>
        <w:jc w:val="both"/>
        <w:rPr>
          <w:rFonts w:ascii="Times New Roman" w:hAnsi="Times New Roman" w:cs="Times New Roman"/>
        </w:rPr>
      </w:pPr>
      <w:r w:rsidRPr="00AB217C">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AB217C" w:rsidSect="00923A8E">
      <w:footerReference w:type="even" r:id="rId23"/>
      <w:footerReference w:type="default" r:id="rId24"/>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34FCB" w14:textId="77777777" w:rsidR="008B25D6" w:rsidRDefault="008B25D6" w:rsidP="00923A8E">
      <w:pPr>
        <w:spacing w:after="0" w:line="240" w:lineRule="auto"/>
      </w:pPr>
      <w:r>
        <w:separator/>
      </w:r>
    </w:p>
  </w:endnote>
  <w:endnote w:type="continuationSeparator" w:id="0">
    <w:p w14:paraId="1BC54D9D" w14:textId="77777777" w:rsidR="008B25D6" w:rsidRDefault="008B25D6"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EA2725" w:rsidRDefault="00EA2725"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EA2725" w:rsidRDefault="00EA2725"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0CBCBAF8" w:rsidR="00EA2725" w:rsidRDefault="00EA2725"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372B61">
      <w:rPr>
        <w:rStyle w:val="ad"/>
        <w:noProof/>
      </w:rPr>
      <w:t>21</w:t>
    </w:r>
    <w:r>
      <w:rPr>
        <w:rStyle w:val="ad"/>
      </w:rPr>
      <w:fldChar w:fldCharType="end"/>
    </w:r>
  </w:p>
  <w:p w14:paraId="25E2AC1B" w14:textId="77777777" w:rsidR="00EA2725" w:rsidRDefault="00EA2725"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59D20" w14:textId="77777777" w:rsidR="008B25D6" w:rsidRDefault="008B25D6" w:rsidP="00923A8E">
      <w:pPr>
        <w:spacing w:after="0" w:line="240" w:lineRule="auto"/>
      </w:pPr>
      <w:r>
        <w:separator/>
      </w:r>
    </w:p>
  </w:footnote>
  <w:footnote w:type="continuationSeparator" w:id="0">
    <w:p w14:paraId="7E443918" w14:textId="77777777" w:rsidR="008B25D6" w:rsidRDefault="008B25D6"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2BD37ED"/>
    <w:multiLevelType w:val="hybridMultilevel"/>
    <w:tmpl w:val="AFA60364"/>
    <w:lvl w:ilvl="0" w:tplc="879AA786">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30722B"/>
    <w:multiLevelType w:val="hybridMultilevel"/>
    <w:tmpl w:val="3CD05AA8"/>
    <w:lvl w:ilvl="0" w:tplc="04190017">
      <w:start w:val="1"/>
      <w:numFmt w:val="lowerLetter"/>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D800F76"/>
    <w:multiLevelType w:val="hybridMultilevel"/>
    <w:tmpl w:val="3CD05AA8"/>
    <w:lvl w:ilvl="0" w:tplc="04190017">
      <w:start w:val="1"/>
      <w:numFmt w:val="lowerLetter"/>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F7D5AC5"/>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F8346B0"/>
    <w:multiLevelType w:val="hybridMultilevel"/>
    <w:tmpl w:val="3CD05AA8"/>
    <w:lvl w:ilvl="0" w:tplc="04190017">
      <w:start w:val="1"/>
      <w:numFmt w:val="lowerLetter"/>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1912642"/>
    <w:multiLevelType w:val="hybridMultilevel"/>
    <w:tmpl w:val="DF9E2B20"/>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2155E7B"/>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3A1484F"/>
    <w:multiLevelType w:val="hybridMultilevel"/>
    <w:tmpl w:val="A84A9EC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015653"/>
    <w:multiLevelType w:val="hybridMultilevel"/>
    <w:tmpl w:val="2158A416"/>
    <w:lvl w:ilvl="0" w:tplc="04190017">
      <w:start w:val="1"/>
      <w:numFmt w:val="lowerLetter"/>
      <w:lvlText w:val="%1)"/>
      <w:lvlJc w:val="left"/>
      <w:pPr>
        <w:ind w:left="644" w:hanging="360"/>
      </w:pPr>
    </w:lvl>
    <w:lvl w:ilvl="1" w:tplc="04190019">
      <w:start w:val="1"/>
      <w:numFmt w:val="lowerLetter"/>
      <w:lvlText w:val="%2."/>
      <w:lvlJc w:val="left"/>
      <w:pPr>
        <w:ind w:left="1364" w:hanging="360"/>
      </w:pPr>
    </w:lvl>
    <w:lvl w:ilvl="2" w:tplc="630ADE82">
      <w:start w:val="1"/>
      <w:numFmt w:val="decimal"/>
      <w:lvlText w:val="%3."/>
      <w:lvlJc w:val="left"/>
      <w:pPr>
        <w:ind w:left="2264" w:hanging="360"/>
      </w:pPr>
      <w:rPr>
        <w:rFonts w:hint="default"/>
      </w:r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1A5F603E"/>
    <w:multiLevelType w:val="hybridMultilevel"/>
    <w:tmpl w:val="3CD05AA8"/>
    <w:lvl w:ilvl="0" w:tplc="04190017">
      <w:start w:val="1"/>
      <w:numFmt w:val="lowerLetter"/>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20E22DB1"/>
    <w:multiLevelType w:val="hybridMultilevel"/>
    <w:tmpl w:val="2BA6FFB2"/>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2195CD5"/>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2D45846"/>
    <w:multiLevelType w:val="hybridMultilevel"/>
    <w:tmpl w:val="CA301E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F25AB0"/>
    <w:multiLevelType w:val="hybridMultilevel"/>
    <w:tmpl w:val="3CD05AA8"/>
    <w:lvl w:ilvl="0" w:tplc="04190017">
      <w:start w:val="1"/>
      <w:numFmt w:val="lowerLetter"/>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4EF110E"/>
    <w:multiLevelType w:val="hybridMultilevel"/>
    <w:tmpl w:val="025862BE"/>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60673D2"/>
    <w:multiLevelType w:val="hybridMultilevel"/>
    <w:tmpl w:val="9454E94A"/>
    <w:lvl w:ilvl="0" w:tplc="06763C08">
      <w:start w:val="1"/>
      <w:numFmt w:val="decimal"/>
      <w:lvlText w:val="%1."/>
      <w:lvlJc w:val="left"/>
      <w:pPr>
        <w:ind w:left="382" w:hanging="360"/>
      </w:pPr>
      <w:rPr>
        <w:rFonts w:ascii="Times New Roman" w:hAnsi="Times New Roman" w:cs="Times New Roman" w:hint="default"/>
      </w:r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17" w15:restartNumberingAfterBreak="0">
    <w:nsid w:val="2B411D30"/>
    <w:multiLevelType w:val="hybridMultilevel"/>
    <w:tmpl w:val="9454E94A"/>
    <w:lvl w:ilvl="0" w:tplc="06763C08">
      <w:start w:val="1"/>
      <w:numFmt w:val="decimal"/>
      <w:lvlText w:val="%1."/>
      <w:lvlJc w:val="left"/>
      <w:pPr>
        <w:ind w:left="382" w:hanging="360"/>
      </w:pPr>
      <w:rPr>
        <w:rFonts w:ascii="Times New Roman" w:hAnsi="Times New Roman" w:cs="Times New Roman" w:hint="default"/>
      </w:r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18" w15:restartNumberingAfterBreak="0">
    <w:nsid w:val="2C0211AD"/>
    <w:multiLevelType w:val="hybridMultilevel"/>
    <w:tmpl w:val="B770B6E0"/>
    <w:lvl w:ilvl="0" w:tplc="04190017">
      <w:start w:val="1"/>
      <w:numFmt w:val="lowerLetter"/>
      <w:lvlText w:val="%1)"/>
      <w:lvlJc w:val="left"/>
      <w:pPr>
        <w:ind w:left="394" w:hanging="360"/>
      </w:p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9" w15:restartNumberingAfterBreak="0">
    <w:nsid w:val="2C683B42"/>
    <w:multiLevelType w:val="hybridMultilevel"/>
    <w:tmpl w:val="636ED7D8"/>
    <w:lvl w:ilvl="0" w:tplc="A02E74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5B12BB"/>
    <w:multiLevelType w:val="hybridMultilevel"/>
    <w:tmpl w:val="6DEA196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1A722D4"/>
    <w:multiLevelType w:val="hybridMultilevel"/>
    <w:tmpl w:val="9454E94A"/>
    <w:lvl w:ilvl="0" w:tplc="06763C08">
      <w:start w:val="1"/>
      <w:numFmt w:val="decimal"/>
      <w:lvlText w:val="%1."/>
      <w:lvlJc w:val="left"/>
      <w:pPr>
        <w:ind w:left="382" w:hanging="360"/>
      </w:pPr>
      <w:rPr>
        <w:rFonts w:ascii="Times New Roman" w:hAnsi="Times New Roman" w:cs="Times New Roman" w:hint="default"/>
      </w:r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22" w15:restartNumberingAfterBreak="0">
    <w:nsid w:val="32814F1C"/>
    <w:multiLevelType w:val="hybridMultilevel"/>
    <w:tmpl w:val="C0DC5ED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30D2828"/>
    <w:multiLevelType w:val="hybridMultilevel"/>
    <w:tmpl w:val="70805BB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9CE4C0F"/>
    <w:multiLevelType w:val="hybridMultilevel"/>
    <w:tmpl w:val="4126AA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CFE2857"/>
    <w:multiLevelType w:val="hybridMultilevel"/>
    <w:tmpl w:val="3CD05AA8"/>
    <w:lvl w:ilvl="0" w:tplc="04190017">
      <w:start w:val="1"/>
      <w:numFmt w:val="lowerLetter"/>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15:restartNumberingAfterBreak="0">
    <w:nsid w:val="3EEF24D3"/>
    <w:multiLevelType w:val="hybridMultilevel"/>
    <w:tmpl w:val="0FC2D2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3FDC0FAD"/>
    <w:multiLevelType w:val="hybridMultilevel"/>
    <w:tmpl w:val="07688A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07227AB"/>
    <w:multiLevelType w:val="hybridMultilevel"/>
    <w:tmpl w:val="C73E1C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0" w15:restartNumberingAfterBreak="0">
    <w:nsid w:val="42F33948"/>
    <w:multiLevelType w:val="hybridMultilevel"/>
    <w:tmpl w:val="98C42114"/>
    <w:lvl w:ilvl="0" w:tplc="0419000F">
      <w:start w:val="1"/>
      <w:numFmt w:val="decimal"/>
      <w:lvlText w:val="%1."/>
      <w:lvlJc w:val="left"/>
      <w:pPr>
        <w:ind w:left="360" w:hanging="360"/>
      </w:pPr>
    </w:lvl>
    <w:lvl w:ilvl="1" w:tplc="C59A5BA4">
      <w:start w:val="1"/>
      <w:numFmt w:val="decimal"/>
      <w:lvlText w:val="%2."/>
      <w:lvlJc w:val="left"/>
      <w:pPr>
        <w:ind w:left="1215" w:hanging="49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44715659"/>
    <w:multiLevelType w:val="hybridMultilevel"/>
    <w:tmpl w:val="1C9A9CF8"/>
    <w:lvl w:ilvl="0" w:tplc="0419000F">
      <w:start w:val="1"/>
      <w:numFmt w:val="decimal"/>
      <w:lvlText w:val="%1."/>
      <w:lvlJc w:val="left"/>
      <w:pPr>
        <w:ind w:left="360" w:hanging="360"/>
      </w:pPr>
    </w:lvl>
    <w:lvl w:ilvl="1" w:tplc="C59A5BA4">
      <w:start w:val="1"/>
      <w:numFmt w:val="decimal"/>
      <w:lvlText w:val="%2."/>
      <w:lvlJc w:val="left"/>
      <w:pPr>
        <w:ind w:left="1215" w:hanging="49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4575512F"/>
    <w:multiLevelType w:val="hybridMultilevel"/>
    <w:tmpl w:val="E4ECC42E"/>
    <w:lvl w:ilvl="0" w:tplc="0419000F">
      <w:start w:val="1"/>
      <w:numFmt w:val="decimal"/>
      <w:lvlText w:val="%1."/>
      <w:lvlJc w:val="left"/>
      <w:pPr>
        <w:ind w:left="360" w:hanging="360"/>
      </w:pPr>
    </w:lvl>
    <w:lvl w:ilvl="1" w:tplc="C59A5BA4">
      <w:start w:val="1"/>
      <w:numFmt w:val="decimal"/>
      <w:lvlText w:val="%2."/>
      <w:lvlJc w:val="left"/>
      <w:pPr>
        <w:ind w:left="1215" w:hanging="49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466602C8"/>
    <w:multiLevelType w:val="hybridMultilevel"/>
    <w:tmpl w:val="3CD05AA8"/>
    <w:lvl w:ilvl="0" w:tplc="04190017">
      <w:start w:val="1"/>
      <w:numFmt w:val="lowerLetter"/>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15:restartNumberingAfterBreak="0">
    <w:nsid w:val="484B2A6F"/>
    <w:multiLevelType w:val="hybridMultilevel"/>
    <w:tmpl w:val="1ABE5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4A59081E"/>
    <w:multiLevelType w:val="hybridMultilevel"/>
    <w:tmpl w:val="1E5E7B8E"/>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4CB03E83"/>
    <w:multiLevelType w:val="hybridMultilevel"/>
    <w:tmpl w:val="3CD05AA8"/>
    <w:lvl w:ilvl="0" w:tplc="04190017">
      <w:start w:val="1"/>
      <w:numFmt w:val="lowerLetter"/>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4D587E22"/>
    <w:multiLevelType w:val="hybridMultilevel"/>
    <w:tmpl w:val="43E637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4E142C16"/>
    <w:multiLevelType w:val="hybridMultilevel"/>
    <w:tmpl w:val="F38015FE"/>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4E1B2338"/>
    <w:multiLevelType w:val="hybridMultilevel"/>
    <w:tmpl w:val="92C2C478"/>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53273864"/>
    <w:multiLevelType w:val="hybridMultilevel"/>
    <w:tmpl w:val="374A8DA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53FA6C06"/>
    <w:multiLevelType w:val="hybridMultilevel"/>
    <w:tmpl w:val="FBF6B8AE"/>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54E80213"/>
    <w:multiLevelType w:val="hybridMultilevel"/>
    <w:tmpl w:val="8B5A5EDC"/>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56164D2A"/>
    <w:multiLevelType w:val="hybridMultilevel"/>
    <w:tmpl w:val="1E504A0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56B93886"/>
    <w:multiLevelType w:val="hybridMultilevel"/>
    <w:tmpl w:val="379A73D2"/>
    <w:lvl w:ilvl="0" w:tplc="E93C39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8C3688A"/>
    <w:multiLevelType w:val="hybridMultilevel"/>
    <w:tmpl w:val="3CD05AA8"/>
    <w:lvl w:ilvl="0" w:tplc="04190017">
      <w:start w:val="1"/>
      <w:numFmt w:val="lowerLetter"/>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59BC5D53"/>
    <w:multiLevelType w:val="hybridMultilevel"/>
    <w:tmpl w:val="3CD05AA8"/>
    <w:lvl w:ilvl="0" w:tplc="04190017">
      <w:start w:val="1"/>
      <w:numFmt w:val="lowerLetter"/>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7" w15:restartNumberingAfterBreak="0">
    <w:nsid w:val="5C7E2860"/>
    <w:multiLevelType w:val="hybridMultilevel"/>
    <w:tmpl w:val="5ACCA9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5D530C29"/>
    <w:multiLevelType w:val="hybridMultilevel"/>
    <w:tmpl w:val="9454E94A"/>
    <w:lvl w:ilvl="0" w:tplc="06763C08">
      <w:start w:val="1"/>
      <w:numFmt w:val="decimal"/>
      <w:lvlText w:val="%1."/>
      <w:lvlJc w:val="left"/>
      <w:pPr>
        <w:ind w:left="382" w:hanging="360"/>
      </w:pPr>
      <w:rPr>
        <w:rFonts w:ascii="Times New Roman" w:hAnsi="Times New Roman" w:cs="Times New Roman" w:hint="default"/>
      </w:r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49" w15:restartNumberingAfterBreak="0">
    <w:nsid w:val="5FB72F17"/>
    <w:multiLevelType w:val="hybridMultilevel"/>
    <w:tmpl w:val="3CD05AA8"/>
    <w:lvl w:ilvl="0" w:tplc="04190017">
      <w:start w:val="1"/>
      <w:numFmt w:val="lowerLetter"/>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0" w15:restartNumberingAfterBreak="0">
    <w:nsid w:val="60CB1514"/>
    <w:multiLevelType w:val="hybridMultilevel"/>
    <w:tmpl w:val="E7D8E1D6"/>
    <w:lvl w:ilvl="0" w:tplc="4EFA5954">
      <w:start w:val="1"/>
      <w:numFmt w:val="decimal"/>
      <w:lvlText w:val="%1."/>
      <w:lvlJc w:val="left"/>
      <w:pPr>
        <w:ind w:left="360" w:hanging="360"/>
      </w:pPr>
      <w:rPr>
        <w:rFonts w:ascii="Times New Roman" w:eastAsia="Calibri" w:hAnsi="Times New Roman" w:cs="Times New Roman"/>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6465367F"/>
    <w:multiLevelType w:val="hybridMultilevel"/>
    <w:tmpl w:val="C73E1C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64AF5BCE"/>
    <w:multiLevelType w:val="hybridMultilevel"/>
    <w:tmpl w:val="3CD05AA8"/>
    <w:lvl w:ilvl="0" w:tplc="04190017">
      <w:start w:val="1"/>
      <w:numFmt w:val="lowerLetter"/>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73B1DBE"/>
    <w:multiLevelType w:val="hybridMultilevel"/>
    <w:tmpl w:val="9454E94A"/>
    <w:lvl w:ilvl="0" w:tplc="06763C08">
      <w:start w:val="1"/>
      <w:numFmt w:val="decimal"/>
      <w:lvlText w:val="%1."/>
      <w:lvlJc w:val="left"/>
      <w:pPr>
        <w:ind w:left="382" w:hanging="360"/>
      </w:pPr>
      <w:rPr>
        <w:rFonts w:ascii="Times New Roman" w:hAnsi="Times New Roman" w:cs="Times New Roman" w:hint="default"/>
      </w:r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55" w15:restartNumberingAfterBreak="0">
    <w:nsid w:val="68D5750F"/>
    <w:multiLevelType w:val="hybridMultilevel"/>
    <w:tmpl w:val="F1B06B8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AA91847"/>
    <w:multiLevelType w:val="hybridMultilevel"/>
    <w:tmpl w:val="3D62293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6B2D6F6D"/>
    <w:multiLevelType w:val="hybridMultilevel"/>
    <w:tmpl w:val="FFC2597A"/>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6C804369"/>
    <w:multiLevelType w:val="hybridMultilevel"/>
    <w:tmpl w:val="3CD05AA8"/>
    <w:lvl w:ilvl="0" w:tplc="04190017">
      <w:start w:val="1"/>
      <w:numFmt w:val="lowerLetter"/>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9" w15:restartNumberingAfterBreak="0">
    <w:nsid w:val="6D1873E7"/>
    <w:multiLevelType w:val="hybridMultilevel"/>
    <w:tmpl w:val="625856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6F0D15EF"/>
    <w:multiLevelType w:val="hybridMultilevel"/>
    <w:tmpl w:val="3CD05AA8"/>
    <w:lvl w:ilvl="0" w:tplc="04190017">
      <w:start w:val="1"/>
      <w:numFmt w:val="lowerLetter"/>
      <w:lvlText w:val="%1)"/>
      <w:lvlJc w:val="left"/>
      <w:pPr>
        <w:ind w:left="-56" w:hanging="360"/>
      </w:pPr>
    </w:lvl>
    <w:lvl w:ilvl="1" w:tplc="04190019">
      <w:start w:val="1"/>
      <w:numFmt w:val="lowerLetter"/>
      <w:lvlText w:val="%2."/>
      <w:lvlJc w:val="left"/>
      <w:pPr>
        <w:ind w:left="664" w:hanging="360"/>
      </w:pPr>
    </w:lvl>
    <w:lvl w:ilvl="2" w:tplc="0419001B" w:tentative="1">
      <w:start w:val="1"/>
      <w:numFmt w:val="lowerRoman"/>
      <w:lvlText w:val="%3."/>
      <w:lvlJc w:val="right"/>
      <w:pPr>
        <w:ind w:left="1384" w:hanging="180"/>
      </w:pPr>
    </w:lvl>
    <w:lvl w:ilvl="3" w:tplc="0419000F" w:tentative="1">
      <w:start w:val="1"/>
      <w:numFmt w:val="decimal"/>
      <w:lvlText w:val="%4."/>
      <w:lvlJc w:val="left"/>
      <w:pPr>
        <w:ind w:left="2104" w:hanging="360"/>
      </w:pPr>
    </w:lvl>
    <w:lvl w:ilvl="4" w:tplc="04190019" w:tentative="1">
      <w:start w:val="1"/>
      <w:numFmt w:val="lowerLetter"/>
      <w:lvlText w:val="%5."/>
      <w:lvlJc w:val="left"/>
      <w:pPr>
        <w:ind w:left="2824" w:hanging="360"/>
      </w:pPr>
    </w:lvl>
    <w:lvl w:ilvl="5" w:tplc="0419001B" w:tentative="1">
      <w:start w:val="1"/>
      <w:numFmt w:val="lowerRoman"/>
      <w:lvlText w:val="%6."/>
      <w:lvlJc w:val="right"/>
      <w:pPr>
        <w:ind w:left="3544" w:hanging="180"/>
      </w:pPr>
    </w:lvl>
    <w:lvl w:ilvl="6" w:tplc="0419000F" w:tentative="1">
      <w:start w:val="1"/>
      <w:numFmt w:val="decimal"/>
      <w:lvlText w:val="%7."/>
      <w:lvlJc w:val="left"/>
      <w:pPr>
        <w:ind w:left="4264" w:hanging="360"/>
      </w:pPr>
    </w:lvl>
    <w:lvl w:ilvl="7" w:tplc="04190019" w:tentative="1">
      <w:start w:val="1"/>
      <w:numFmt w:val="lowerLetter"/>
      <w:lvlText w:val="%8."/>
      <w:lvlJc w:val="left"/>
      <w:pPr>
        <w:ind w:left="4984" w:hanging="360"/>
      </w:pPr>
    </w:lvl>
    <w:lvl w:ilvl="8" w:tplc="0419001B" w:tentative="1">
      <w:start w:val="1"/>
      <w:numFmt w:val="lowerRoman"/>
      <w:lvlText w:val="%9."/>
      <w:lvlJc w:val="right"/>
      <w:pPr>
        <w:ind w:left="5704" w:hanging="180"/>
      </w:pPr>
    </w:lvl>
  </w:abstractNum>
  <w:abstractNum w:abstractNumId="61" w15:restartNumberingAfterBreak="0">
    <w:nsid w:val="72C82503"/>
    <w:multiLevelType w:val="hybridMultilevel"/>
    <w:tmpl w:val="4086C692"/>
    <w:lvl w:ilvl="0" w:tplc="0419000F">
      <w:start w:val="1"/>
      <w:numFmt w:val="decimal"/>
      <w:lvlText w:val="%1."/>
      <w:lvlJc w:val="left"/>
      <w:pPr>
        <w:ind w:left="360" w:hanging="360"/>
      </w:pPr>
    </w:lvl>
    <w:lvl w:ilvl="1" w:tplc="C59A5BA4">
      <w:start w:val="1"/>
      <w:numFmt w:val="decimal"/>
      <w:lvlText w:val="%2."/>
      <w:lvlJc w:val="left"/>
      <w:pPr>
        <w:ind w:left="1215" w:hanging="49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7AA43640"/>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7E56711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9"/>
  </w:num>
  <w:num w:numId="2">
    <w:abstractNumId w:val="0"/>
  </w:num>
  <w:num w:numId="3">
    <w:abstractNumId w:val="62"/>
  </w:num>
  <w:num w:numId="4">
    <w:abstractNumId w:val="12"/>
  </w:num>
  <w:num w:numId="5">
    <w:abstractNumId w:val="7"/>
  </w:num>
  <w:num w:numId="6">
    <w:abstractNumId w:val="47"/>
  </w:num>
  <w:num w:numId="7">
    <w:abstractNumId w:val="63"/>
  </w:num>
  <w:num w:numId="8">
    <w:abstractNumId w:val="13"/>
  </w:num>
  <w:num w:numId="9">
    <w:abstractNumId w:val="8"/>
  </w:num>
  <w:num w:numId="10">
    <w:abstractNumId w:val="31"/>
  </w:num>
  <w:num w:numId="11">
    <w:abstractNumId w:val="26"/>
  </w:num>
  <w:num w:numId="12">
    <w:abstractNumId w:val="60"/>
  </w:num>
  <w:num w:numId="13">
    <w:abstractNumId w:val="61"/>
  </w:num>
  <w:num w:numId="14">
    <w:abstractNumId w:val="15"/>
  </w:num>
  <w:num w:numId="15">
    <w:abstractNumId w:val="3"/>
  </w:num>
  <w:num w:numId="16">
    <w:abstractNumId w:val="14"/>
  </w:num>
  <w:num w:numId="17">
    <w:abstractNumId w:val="58"/>
  </w:num>
  <w:num w:numId="18">
    <w:abstractNumId w:val="49"/>
  </w:num>
  <w:num w:numId="19">
    <w:abstractNumId w:val="36"/>
  </w:num>
  <w:num w:numId="20">
    <w:abstractNumId w:val="45"/>
  </w:num>
  <w:num w:numId="21">
    <w:abstractNumId w:val="33"/>
  </w:num>
  <w:num w:numId="22">
    <w:abstractNumId w:val="46"/>
  </w:num>
  <w:num w:numId="23">
    <w:abstractNumId w:val="2"/>
  </w:num>
  <w:num w:numId="24">
    <w:abstractNumId w:val="10"/>
  </w:num>
  <w:num w:numId="25">
    <w:abstractNumId w:val="52"/>
  </w:num>
  <w:num w:numId="26">
    <w:abstractNumId w:val="25"/>
  </w:num>
  <w:num w:numId="27">
    <w:abstractNumId w:val="5"/>
  </w:num>
  <w:num w:numId="28">
    <w:abstractNumId w:val="9"/>
  </w:num>
  <w:num w:numId="29">
    <w:abstractNumId w:val="4"/>
  </w:num>
  <w:num w:numId="30">
    <w:abstractNumId w:val="51"/>
  </w:num>
  <w:num w:numId="31">
    <w:abstractNumId w:val="28"/>
  </w:num>
  <w:num w:numId="32">
    <w:abstractNumId w:val="1"/>
  </w:num>
  <w:num w:numId="33">
    <w:abstractNumId w:val="35"/>
  </w:num>
  <w:num w:numId="34">
    <w:abstractNumId w:val="39"/>
  </w:num>
  <w:num w:numId="35">
    <w:abstractNumId w:val="56"/>
  </w:num>
  <w:num w:numId="36">
    <w:abstractNumId w:val="38"/>
  </w:num>
  <w:num w:numId="37">
    <w:abstractNumId w:val="42"/>
  </w:num>
  <w:num w:numId="38">
    <w:abstractNumId w:val="11"/>
  </w:num>
  <w:num w:numId="39">
    <w:abstractNumId w:val="23"/>
  </w:num>
  <w:num w:numId="40">
    <w:abstractNumId w:val="55"/>
  </w:num>
  <w:num w:numId="41">
    <w:abstractNumId w:val="6"/>
  </w:num>
  <w:num w:numId="42">
    <w:abstractNumId w:val="24"/>
  </w:num>
  <w:num w:numId="43">
    <w:abstractNumId w:val="57"/>
  </w:num>
  <w:num w:numId="44">
    <w:abstractNumId w:val="20"/>
  </w:num>
  <w:num w:numId="45">
    <w:abstractNumId w:val="43"/>
  </w:num>
  <w:num w:numId="46">
    <w:abstractNumId w:val="37"/>
  </w:num>
  <w:num w:numId="47">
    <w:abstractNumId w:val="40"/>
  </w:num>
  <w:num w:numId="48">
    <w:abstractNumId w:val="22"/>
  </w:num>
  <w:num w:numId="49">
    <w:abstractNumId w:val="41"/>
  </w:num>
  <w:num w:numId="50">
    <w:abstractNumId w:val="18"/>
  </w:num>
  <w:num w:numId="51">
    <w:abstractNumId w:val="21"/>
  </w:num>
  <w:num w:numId="52">
    <w:abstractNumId w:val="48"/>
  </w:num>
  <w:num w:numId="53">
    <w:abstractNumId w:val="54"/>
  </w:num>
  <w:num w:numId="54">
    <w:abstractNumId w:val="16"/>
  </w:num>
  <w:num w:numId="55">
    <w:abstractNumId w:val="17"/>
  </w:num>
  <w:num w:numId="56">
    <w:abstractNumId w:val="32"/>
  </w:num>
  <w:num w:numId="57">
    <w:abstractNumId w:val="30"/>
  </w:num>
  <w:num w:numId="58">
    <w:abstractNumId w:val="19"/>
  </w:num>
  <w:num w:numId="59">
    <w:abstractNumId w:val="34"/>
  </w:num>
  <w:num w:numId="60">
    <w:abstractNumId w:val="59"/>
  </w:num>
  <w:num w:numId="61">
    <w:abstractNumId w:val="44"/>
  </w:num>
  <w:num w:numId="62">
    <w:abstractNumId w:val="27"/>
  </w:num>
  <w:num w:numId="63">
    <w:abstractNumId w:val="50"/>
  </w:num>
  <w:num w:numId="64">
    <w:abstractNumId w:val="5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059C"/>
    <w:rsid w:val="00022F1E"/>
    <w:rsid w:val="000250B4"/>
    <w:rsid w:val="00027ECC"/>
    <w:rsid w:val="00032C65"/>
    <w:rsid w:val="0003532D"/>
    <w:rsid w:val="00035957"/>
    <w:rsid w:val="000402A1"/>
    <w:rsid w:val="000435C4"/>
    <w:rsid w:val="000659FB"/>
    <w:rsid w:val="0006793F"/>
    <w:rsid w:val="00077157"/>
    <w:rsid w:val="00077FE4"/>
    <w:rsid w:val="0008350B"/>
    <w:rsid w:val="000916ED"/>
    <w:rsid w:val="000918AF"/>
    <w:rsid w:val="00091AF3"/>
    <w:rsid w:val="00092C17"/>
    <w:rsid w:val="00093BCD"/>
    <w:rsid w:val="00094CCA"/>
    <w:rsid w:val="00095E4D"/>
    <w:rsid w:val="00096B4A"/>
    <w:rsid w:val="000A68E5"/>
    <w:rsid w:val="000A7A81"/>
    <w:rsid w:val="000B409E"/>
    <w:rsid w:val="000D4BC7"/>
    <w:rsid w:val="000D7065"/>
    <w:rsid w:val="000F06DB"/>
    <w:rsid w:val="00102F2A"/>
    <w:rsid w:val="00103CCC"/>
    <w:rsid w:val="00116122"/>
    <w:rsid w:val="00117579"/>
    <w:rsid w:val="001210CE"/>
    <w:rsid w:val="001259C3"/>
    <w:rsid w:val="0012691F"/>
    <w:rsid w:val="00127416"/>
    <w:rsid w:val="00133353"/>
    <w:rsid w:val="001435FD"/>
    <w:rsid w:val="0015128F"/>
    <w:rsid w:val="00177CCA"/>
    <w:rsid w:val="001A5734"/>
    <w:rsid w:val="001B0A28"/>
    <w:rsid w:val="001B0AEC"/>
    <w:rsid w:val="001B1EEE"/>
    <w:rsid w:val="001B5E2D"/>
    <w:rsid w:val="001C5D89"/>
    <w:rsid w:val="001C717D"/>
    <w:rsid w:val="001D0EED"/>
    <w:rsid w:val="001D2756"/>
    <w:rsid w:val="001E0831"/>
    <w:rsid w:val="001F79A1"/>
    <w:rsid w:val="00200D72"/>
    <w:rsid w:val="00204271"/>
    <w:rsid w:val="00204850"/>
    <w:rsid w:val="00207E4C"/>
    <w:rsid w:val="00215D5F"/>
    <w:rsid w:val="00222C6E"/>
    <w:rsid w:val="002276C4"/>
    <w:rsid w:val="002336A9"/>
    <w:rsid w:val="00234F97"/>
    <w:rsid w:val="00250F81"/>
    <w:rsid w:val="00253363"/>
    <w:rsid w:val="00260484"/>
    <w:rsid w:val="00265DBE"/>
    <w:rsid w:val="0026796F"/>
    <w:rsid w:val="00270CFD"/>
    <w:rsid w:val="00281C06"/>
    <w:rsid w:val="00284674"/>
    <w:rsid w:val="002A24BD"/>
    <w:rsid w:val="002A6A63"/>
    <w:rsid w:val="002A6BED"/>
    <w:rsid w:val="002A7B33"/>
    <w:rsid w:val="002B3346"/>
    <w:rsid w:val="002B407F"/>
    <w:rsid w:val="002B539D"/>
    <w:rsid w:val="002E2C75"/>
    <w:rsid w:val="002E39D2"/>
    <w:rsid w:val="002E515F"/>
    <w:rsid w:val="002F498E"/>
    <w:rsid w:val="003079BB"/>
    <w:rsid w:val="00325304"/>
    <w:rsid w:val="003258D3"/>
    <w:rsid w:val="00327345"/>
    <w:rsid w:val="00337A59"/>
    <w:rsid w:val="00341841"/>
    <w:rsid w:val="0034211A"/>
    <w:rsid w:val="0034492E"/>
    <w:rsid w:val="003533BD"/>
    <w:rsid w:val="00361E03"/>
    <w:rsid w:val="00372B61"/>
    <w:rsid w:val="00377A68"/>
    <w:rsid w:val="00384DBD"/>
    <w:rsid w:val="003A07B7"/>
    <w:rsid w:val="003A464C"/>
    <w:rsid w:val="003A5870"/>
    <w:rsid w:val="003B331B"/>
    <w:rsid w:val="003B4A2A"/>
    <w:rsid w:val="003C0678"/>
    <w:rsid w:val="003C0B93"/>
    <w:rsid w:val="003C24D0"/>
    <w:rsid w:val="003D273F"/>
    <w:rsid w:val="003D4053"/>
    <w:rsid w:val="003E1B22"/>
    <w:rsid w:val="003E5788"/>
    <w:rsid w:val="003E648F"/>
    <w:rsid w:val="003F3725"/>
    <w:rsid w:val="003F7AA9"/>
    <w:rsid w:val="00400A1B"/>
    <w:rsid w:val="00402C3B"/>
    <w:rsid w:val="004058A5"/>
    <w:rsid w:val="0040723B"/>
    <w:rsid w:val="004135F1"/>
    <w:rsid w:val="004159C3"/>
    <w:rsid w:val="00423950"/>
    <w:rsid w:val="00423CD6"/>
    <w:rsid w:val="00426A6D"/>
    <w:rsid w:val="0043149D"/>
    <w:rsid w:val="0043220B"/>
    <w:rsid w:val="00444DDC"/>
    <w:rsid w:val="00447E72"/>
    <w:rsid w:val="00455573"/>
    <w:rsid w:val="00464437"/>
    <w:rsid w:val="0046445F"/>
    <w:rsid w:val="0047481B"/>
    <w:rsid w:val="00481D63"/>
    <w:rsid w:val="00494027"/>
    <w:rsid w:val="00495B29"/>
    <w:rsid w:val="00497E47"/>
    <w:rsid w:val="004A04E1"/>
    <w:rsid w:val="004A0E85"/>
    <w:rsid w:val="004A14C5"/>
    <w:rsid w:val="004B17C4"/>
    <w:rsid w:val="004B712B"/>
    <w:rsid w:val="004C74C4"/>
    <w:rsid w:val="004D3F86"/>
    <w:rsid w:val="004D54D5"/>
    <w:rsid w:val="004E2F47"/>
    <w:rsid w:val="004E691B"/>
    <w:rsid w:val="004E74E8"/>
    <w:rsid w:val="004F69E5"/>
    <w:rsid w:val="004F6BD7"/>
    <w:rsid w:val="00507652"/>
    <w:rsid w:val="0051353C"/>
    <w:rsid w:val="00513FA9"/>
    <w:rsid w:val="00521F9F"/>
    <w:rsid w:val="005314B5"/>
    <w:rsid w:val="00542D04"/>
    <w:rsid w:val="00554C55"/>
    <w:rsid w:val="00564197"/>
    <w:rsid w:val="0056677B"/>
    <w:rsid w:val="0057212B"/>
    <w:rsid w:val="0057796D"/>
    <w:rsid w:val="005867C5"/>
    <w:rsid w:val="005907A0"/>
    <w:rsid w:val="0059342B"/>
    <w:rsid w:val="00594B8F"/>
    <w:rsid w:val="0059600F"/>
    <w:rsid w:val="00596720"/>
    <w:rsid w:val="00596F5B"/>
    <w:rsid w:val="005B77BB"/>
    <w:rsid w:val="005C3159"/>
    <w:rsid w:val="005D01A1"/>
    <w:rsid w:val="005D06C4"/>
    <w:rsid w:val="005D4E01"/>
    <w:rsid w:val="005D6C54"/>
    <w:rsid w:val="005D71F5"/>
    <w:rsid w:val="005E037A"/>
    <w:rsid w:val="005E3652"/>
    <w:rsid w:val="005E7CF7"/>
    <w:rsid w:val="0061402C"/>
    <w:rsid w:val="00622B37"/>
    <w:rsid w:val="006258C4"/>
    <w:rsid w:val="00626D59"/>
    <w:rsid w:val="006338EE"/>
    <w:rsid w:val="00635A85"/>
    <w:rsid w:val="006479D6"/>
    <w:rsid w:val="00661002"/>
    <w:rsid w:val="00662812"/>
    <w:rsid w:val="00666891"/>
    <w:rsid w:val="0067283D"/>
    <w:rsid w:val="00685806"/>
    <w:rsid w:val="006871A8"/>
    <w:rsid w:val="006876DE"/>
    <w:rsid w:val="00693AB3"/>
    <w:rsid w:val="0069449A"/>
    <w:rsid w:val="006A52A9"/>
    <w:rsid w:val="006A6496"/>
    <w:rsid w:val="006C6752"/>
    <w:rsid w:val="006F28DE"/>
    <w:rsid w:val="006F2DBB"/>
    <w:rsid w:val="006F4447"/>
    <w:rsid w:val="006F6E42"/>
    <w:rsid w:val="00703DCC"/>
    <w:rsid w:val="00706BD9"/>
    <w:rsid w:val="0071064B"/>
    <w:rsid w:val="0071605C"/>
    <w:rsid w:val="00723062"/>
    <w:rsid w:val="00725B88"/>
    <w:rsid w:val="007312DA"/>
    <w:rsid w:val="00737C19"/>
    <w:rsid w:val="0074433C"/>
    <w:rsid w:val="00760167"/>
    <w:rsid w:val="007606BF"/>
    <w:rsid w:val="007700A2"/>
    <w:rsid w:val="007744B5"/>
    <w:rsid w:val="00775B5D"/>
    <w:rsid w:val="0078348A"/>
    <w:rsid w:val="00795E28"/>
    <w:rsid w:val="0079727E"/>
    <w:rsid w:val="00797539"/>
    <w:rsid w:val="007A4673"/>
    <w:rsid w:val="007A6F53"/>
    <w:rsid w:val="007B09C9"/>
    <w:rsid w:val="007B4DFE"/>
    <w:rsid w:val="007C44CF"/>
    <w:rsid w:val="007C5926"/>
    <w:rsid w:val="007C6B48"/>
    <w:rsid w:val="007F2F44"/>
    <w:rsid w:val="007F47E1"/>
    <w:rsid w:val="007F6A27"/>
    <w:rsid w:val="00802C43"/>
    <w:rsid w:val="008032D2"/>
    <w:rsid w:val="00806228"/>
    <w:rsid w:val="0082035C"/>
    <w:rsid w:val="008217AA"/>
    <w:rsid w:val="00826D85"/>
    <w:rsid w:val="00840B74"/>
    <w:rsid w:val="00842C4A"/>
    <w:rsid w:val="00843E1A"/>
    <w:rsid w:val="0084666A"/>
    <w:rsid w:val="008524C4"/>
    <w:rsid w:val="00854592"/>
    <w:rsid w:val="0085687A"/>
    <w:rsid w:val="00864BC9"/>
    <w:rsid w:val="0086649B"/>
    <w:rsid w:val="0086735C"/>
    <w:rsid w:val="0088761B"/>
    <w:rsid w:val="00892155"/>
    <w:rsid w:val="00897A70"/>
    <w:rsid w:val="008A4522"/>
    <w:rsid w:val="008B25D6"/>
    <w:rsid w:val="008C1904"/>
    <w:rsid w:val="008C225C"/>
    <w:rsid w:val="008D3FF0"/>
    <w:rsid w:val="008E1FF0"/>
    <w:rsid w:val="008E27BA"/>
    <w:rsid w:val="008E3618"/>
    <w:rsid w:val="008F5CCB"/>
    <w:rsid w:val="00911D24"/>
    <w:rsid w:val="00923A8E"/>
    <w:rsid w:val="00926A03"/>
    <w:rsid w:val="00932BE6"/>
    <w:rsid w:val="00932F0B"/>
    <w:rsid w:val="009423EF"/>
    <w:rsid w:val="0094414C"/>
    <w:rsid w:val="00944CBE"/>
    <w:rsid w:val="009472DC"/>
    <w:rsid w:val="0095536E"/>
    <w:rsid w:val="00965D35"/>
    <w:rsid w:val="0096615E"/>
    <w:rsid w:val="00986752"/>
    <w:rsid w:val="00992B73"/>
    <w:rsid w:val="00995524"/>
    <w:rsid w:val="009A4D5D"/>
    <w:rsid w:val="009B228F"/>
    <w:rsid w:val="009B41C8"/>
    <w:rsid w:val="009B5D07"/>
    <w:rsid w:val="009C03BA"/>
    <w:rsid w:val="009C68E6"/>
    <w:rsid w:val="009C768D"/>
    <w:rsid w:val="009D68F1"/>
    <w:rsid w:val="009E32D8"/>
    <w:rsid w:val="009E58BD"/>
    <w:rsid w:val="009F4336"/>
    <w:rsid w:val="009F6B58"/>
    <w:rsid w:val="00A0549F"/>
    <w:rsid w:val="00A24631"/>
    <w:rsid w:val="00A25B67"/>
    <w:rsid w:val="00A264F0"/>
    <w:rsid w:val="00A46514"/>
    <w:rsid w:val="00A531F3"/>
    <w:rsid w:val="00A671AB"/>
    <w:rsid w:val="00A7200F"/>
    <w:rsid w:val="00A80444"/>
    <w:rsid w:val="00A81BD8"/>
    <w:rsid w:val="00A860E4"/>
    <w:rsid w:val="00AA0A2B"/>
    <w:rsid w:val="00AA12B0"/>
    <w:rsid w:val="00AA1486"/>
    <w:rsid w:val="00AA2ABC"/>
    <w:rsid w:val="00AA685A"/>
    <w:rsid w:val="00AB092A"/>
    <w:rsid w:val="00AB13BA"/>
    <w:rsid w:val="00AB217C"/>
    <w:rsid w:val="00AB6B8C"/>
    <w:rsid w:val="00AC11BD"/>
    <w:rsid w:val="00AC15B3"/>
    <w:rsid w:val="00AD0D61"/>
    <w:rsid w:val="00AD6188"/>
    <w:rsid w:val="00B01BD6"/>
    <w:rsid w:val="00B0237D"/>
    <w:rsid w:val="00B02981"/>
    <w:rsid w:val="00B050B6"/>
    <w:rsid w:val="00B05C59"/>
    <w:rsid w:val="00B07FC0"/>
    <w:rsid w:val="00B12999"/>
    <w:rsid w:val="00B155EA"/>
    <w:rsid w:val="00B3337A"/>
    <w:rsid w:val="00B37740"/>
    <w:rsid w:val="00B452B7"/>
    <w:rsid w:val="00B46C92"/>
    <w:rsid w:val="00B47B76"/>
    <w:rsid w:val="00B55806"/>
    <w:rsid w:val="00B560E2"/>
    <w:rsid w:val="00B774AF"/>
    <w:rsid w:val="00B81E0A"/>
    <w:rsid w:val="00B85245"/>
    <w:rsid w:val="00B979C4"/>
    <w:rsid w:val="00BA1201"/>
    <w:rsid w:val="00BA4761"/>
    <w:rsid w:val="00BA6166"/>
    <w:rsid w:val="00BB4499"/>
    <w:rsid w:val="00BD585E"/>
    <w:rsid w:val="00BE67FB"/>
    <w:rsid w:val="00C004BE"/>
    <w:rsid w:val="00C0065B"/>
    <w:rsid w:val="00C02F2B"/>
    <w:rsid w:val="00C067E4"/>
    <w:rsid w:val="00C1389F"/>
    <w:rsid w:val="00C13BBB"/>
    <w:rsid w:val="00C23089"/>
    <w:rsid w:val="00C25FC9"/>
    <w:rsid w:val="00C35BEF"/>
    <w:rsid w:val="00C41634"/>
    <w:rsid w:val="00C43DE3"/>
    <w:rsid w:val="00C50157"/>
    <w:rsid w:val="00C71C4F"/>
    <w:rsid w:val="00C740BC"/>
    <w:rsid w:val="00C80E14"/>
    <w:rsid w:val="00C8317E"/>
    <w:rsid w:val="00C83B00"/>
    <w:rsid w:val="00C8711A"/>
    <w:rsid w:val="00C911E4"/>
    <w:rsid w:val="00CA3B5E"/>
    <w:rsid w:val="00CA6BFF"/>
    <w:rsid w:val="00CB03AE"/>
    <w:rsid w:val="00CB1857"/>
    <w:rsid w:val="00CB31AD"/>
    <w:rsid w:val="00CC122D"/>
    <w:rsid w:val="00CD0E4F"/>
    <w:rsid w:val="00CD47A7"/>
    <w:rsid w:val="00CF1080"/>
    <w:rsid w:val="00CF7017"/>
    <w:rsid w:val="00D0343E"/>
    <w:rsid w:val="00D10291"/>
    <w:rsid w:val="00D15471"/>
    <w:rsid w:val="00D30AA7"/>
    <w:rsid w:val="00D435D9"/>
    <w:rsid w:val="00D44ED7"/>
    <w:rsid w:val="00D47003"/>
    <w:rsid w:val="00D546C7"/>
    <w:rsid w:val="00D63CA5"/>
    <w:rsid w:val="00D77FEF"/>
    <w:rsid w:val="00D85039"/>
    <w:rsid w:val="00D87D63"/>
    <w:rsid w:val="00D9201A"/>
    <w:rsid w:val="00D97EB4"/>
    <w:rsid w:val="00DA6144"/>
    <w:rsid w:val="00DC0974"/>
    <w:rsid w:val="00DC16A6"/>
    <w:rsid w:val="00DC2BF0"/>
    <w:rsid w:val="00DC4676"/>
    <w:rsid w:val="00DE031B"/>
    <w:rsid w:val="00E11BB3"/>
    <w:rsid w:val="00E22525"/>
    <w:rsid w:val="00E24CA2"/>
    <w:rsid w:val="00E37461"/>
    <w:rsid w:val="00E401A5"/>
    <w:rsid w:val="00E43285"/>
    <w:rsid w:val="00E503E5"/>
    <w:rsid w:val="00E572E9"/>
    <w:rsid w:val="00E57D18"/>
    <w:rsid w:val="00E62DA1"/>
    <w:rsid w:val="00E6328B"/>
    <w:rsid w:val="00E64F74"/>
    <w:rsid w:val="00E658CA"/>
    <w:rsid w:val="00E70FD8"/>
    <w:rsid w:val="00E83A59"/>
    <w:rsid w:val="00E8652C"/>
    <w:rsid w:val="00E92B55"/>
    <w:rsid w:val="00EA23A6"/>
    <w:rsid w:val="00EA2725"/>
    <w:rsid w:val="00EA6672"/>
    <w:rsid w:val="00EB1E54"/>
    <w:rsid w:val="00EB38B6"/>
    <w:rsid w:val="00EC663F"/>
    <w:rsid w:val="00EE09D1"/>
    <w:rsid w:val="00EE6E8F"/>
    <w:rsid w:val="00EF22A7"/>
    <w:rsid w:val="00F064B2"/>
    <w:rsid w:val="00F24AED"/>
    <w:rsid w:val="00F24BDA"/>
    <w:rsid w:val="00F3477E"/>
    <w:rsid w:val="00F369C0"/>
    <w:rsid w:val="00F42551"/>
    <w:rsid w:val="00F458E9"/>
    <w:rsid w:val="00F50587"/>
    <w:rsid w:val="00F514A0"/>
    <w:rsid w:val="00F51F56"/>
    <w:rsid w:val="00F56F4C"/>
    <w:rsid w:val="00F57788"/>
    <w:rsid w:val="00F72664"/>
    <w:rsid w:val="00F74A5F"/>
    <w:rsid w:val="00F81D8C"/>
    <w:rsid w:val="00F83541"/>
    <w:rsid w:val="00F86BC6"/>
    <w:rsid w:val="00F90667"/>
    <w:rsid w:val="00F957D3"/>
    <w:rsid w:val="00F97A1B"/>
    <w:rsid w:val="00FA7368"/>
    <w:rsid w:val="00FB07DA"/>
    <w:rsid w:val="00FB116B"/>
    <w:rsid w:val="00FB6EB6"/>
    <w:rsid w:val="00FC22A2"/>
    <w:rsid w:val="00FC27D8"/>
    <w:rsid w:val="00FD5E25"/>
    <w:rsid w:val="00FD6045"/>
    <w:rsid w:val="00FF2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0402A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1"/>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f1">
    <w:name w:val="Абзац списка Знак"/>
    <w:aliases w:val="2 Спс точк Знак,Имя Рисунка Знак,List Paragraph Знак"/>
    <w:link w:val="af0"/>
    <w:uiPriority w:val="1"/>
    <w:locked/>
    <w:rsid w:val="00FD5E25"/>
    <w:rPr>
      <w:rFonts w:ascii="Calibri" w:eastAsia="Calibri" w:hAnsi="Calibri" w:cs="Times New Roman"/>
    </w:rPr>
  </w:style>
  <w:style w:type="paragraph" w:customStyle="1" w:styleId="TableParagraph">
    <w:name w:val="Table Paragraph"/>
    <w:basedOn w:val="a"/>
    <w:uiPriority w:val="1"/>
    <w:qFormat/>
    <w:rsid w:val="00EE6E8F"/>
    <w:pPr>
      <w:widowControl w:val="0"/>
      <w:autoSpaceDE w:val="0"/>
      <w:autoSpaceDN w:val="0"/>
      <w:spacing w:after="0" w:line="240" w:lineRule="auto"/>
    </w:pPr>
    <w:rPr>
      <w:rFonts w:ascii="Times New Roman" w:eastAsia="Times New Roman" w:hAnsi="Times New Roman" w:cs="Times New Roman"/>
    </w:rPr>
  </w:style>
  <w:style w:type="paragraph" w:styleId="aff4">
    <w:name w:val="Revision"/>
    <w:hidden/>
    <w:uiPriority w:val="99"/>
    <w:semiHidden/>
    <w:rsid w:val="00EE6E8F"/>
    <w:pPr>
      <w:spacing w:after="0" w:line="240" w:lineRule="auto"/>
    </w:pPr>
  </w:style>
  <w:style w:type="paragraph" w:customStyle="1" w:styleId="aff5">
    <w:name w:val="a"/>
    <w:basedOn w:val="a"/>
    <w:rsid w:val="0082035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FC27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f6">
    <w:name w:val="Emphasis"/>
    <w:basedOn w:val="a0"/>
    <w:uiPriority w:val="20"/>
    <w:qFormat/>
    <w:rsid w:val="00116122"/>
    <w:rPr>
      <w:i/>
      <w:iCs/>
    </w:rPr>
  </w:style>
  <w:style w:type="character" w:customStyle="1" w:styleId="40">
    <w:name w:val="Заголовок 4 Знак"/>
    <w:basedOn w:val="a0"/>
    <w:link w:val="4"/>
    <w:uiPriority w:val="9"/>
    <w:semiHidden/>
    <w:rsid w:val="000402A1"/>
    <w:rPr>
      <w:rFonts w:asciiTheme="majorHAnsi" w:eastAsiaTheme="majorEastAsia" w:hAnsiTheme="majorHAnsi" w:cstheme="majorBidi"/>
      <w:i/>
      <w:iCs/>
      <w:color w:val="2F5496" w:themeColor="accent1" w:themeShade="BF"/>
    </w:rPr>
  </w:style>
  <w:style w:type="character" w:customStyle="1" w:styleId="m7eme">
    <w:name w:val="m7eme"/>
    <w:basedOn w:val="a0"/>
    <w:rsid w:val="003B4A2A"/>
  </w:style>
  <w:style w:type="character" w:customStyle="1" w:styleId="vnumgf">
    <w:name w:val="vnumgf"/>
    <w:basedOn w:val="a0"/>
    <w:rsid w:val="003B4A2A"/>
  </w:style>
  <w:style w:type="character" w:customStyle="1" w:styleId="adtyne">
    <w:name w:val="adtyne"/>
    <w:basedOn w:val="a0"/>
    <w:rsid w:val="003B4A2A"/>
  </w:style>
  <w:style w:type="character" w:customStyle="1" w:styleId="icon">
    <w:name w:val="icon"/>
    <w:basedOn w:val="a0"/>
    <w:rsid w:val="004E2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481">
      <w:bodyDiv w:val="1"/>
      <w:marLeft w:val="0"/>
      <w:marRight w:val="0"/>
      <w:marTop w:val="0"/>
      <w:marBottom w:val="0"/>
      <w:divBdr>
        <w:top w:val="none" w:sz="0" w:space="0" w:color="auto"/>
        <w:left w:val="none" w:sz="0" w:space="0" w:color="auto"/>
        <w:bottom w:val="none" w:sz="0" w:space="0" w:color="auto"/>
        <w:right w:val="none" w:sz="0" w:space="0" w:color="auto"/>
      </w:divBdr>
    </w:div>
    <w:div w:id="31807346">
      <w:bodyDiv w:val="1"/>
      <w:marLeft w:val="0"/>
      <w:marRight w:val="0"/>
      <w:marTop w:val="0"/>
      <w:marBottom w:val="0"/>
      <w:divBdr>
        <w:top w:val="none" w:sz="0" w:space="0" w:color="auto"/>
        <w:left w:val="none" w:sz="0" w:space="0" w:color="auto"/>
        <w:bottom w:val="none" w:sz="0" w:space="0" w:color="auto"/>
        <w:right w:val="none" w:sz="0" w:space="0" w:color="auto"/>
      </w:divBdr>
    </w:div>
    <w:div w:id="32384850">
      <w:bodyDiv w:val="1"/>
      <w:marLeft w:val="0"/>
      <w:marRight w:val="0"/>
      <w:marTop w:val="0"/>
      <w:marBottom w:val="0"/>
      <w:divBdr>
        <w:top w:val="none" w:sz="0" w:space="0" w:color="auto"/>
        <w:left w:val="none" w:sz="0" w:space="0" w:color="auto"/>
        <w:bottom w:val="none" w:sz="0" w:space="0" w:color="auto"/>
        <w:right w:val="none" w:sz="0" w:space="0" w:color="auto"/>
      </w:divBdr>
    </w:div>
    <w:div w:id="33509655">
      <w:bodyDiv w:val="1"/>
      <w:marLeft w:val="0"/>
      <w:marRight w:val="0"/>
      <w:marTop w:val="0"/>
      <w:marBottom w:val="0"/>
      <w:divBdr>
        <w:top w:val="none" w:sz="0" w:space="0" w:color="auto"/>
        <w:left w:val="none" w:sz="0" w:space="0" w:color="auto"/>
        <w:bottom w:val="none" w:sz="0" w:space="0" w:color="auto"/>
        <w:right w:val="none" w:sz="0" w:space="0" w:color="auto"/>
      </w:divBdr>
    </w:div>
    <w:div w:id="89620417">
      <w:bodyDiv w:val="1"/>
      <w:marLeft w:val="0"/>
      <w:marRight w:val="0"/>
      <w:marTop w:val="0"/>
      <w:marBottom w:val="0"/>
      <w:divBdr>
        <w:top w:val="none" w:sz="0" w:space="0" w:color="auto"/>
        <w:left w:val="none" w:sz="0" w:space="0" w:color="auto"/>
        <w:bottom w:val="none" w:sz="0" w:space="0" w:color="auto"/>
        <w:right w:val="none" w:sz="0" w:space="0" w:color="auto"/>
      </w:divBdr>
    </w:div>
    <w:div w:id="117645391">
      <w:bodyDiv w:val="1"/>
      <w:marLeft w:val="0"/>
      <w:marRight w:val="0"/>
      <w:marTop w:val="0"/>
      <w:marBottom w:val="0"/>
      <w:divBdr>
        <w:top w:val="none" w:sz="0" w:space="0" w:color="auto"/>
        <w:left w:val="none" w:sz="0" w:space="0" w:color="auto"/>
        <w:bottom w:val="none" w:sz="0" w:space="0" w:color="auto"/>
        <w:right w:val="none" w:sz="0" w:space="0" w:color="auto"/>
      </w:divBdr>
    </w:div>
    <w:div w:id="137235525">
      <w:bodyDiv w:val="1"/>
      <w:marLeft w:val="0"/>
      <w:marRight w:val="0"/>
      <w:marTop w:val="0"/>
      <w:marBottom w:val="0"/>
      <w:divBdr>
        <w:top w:val="none" w:sz="0" w:space="0" w:color="auto"/>
        <w:left w:val="none" w:sz="0" w:space="0" w:color="auto"/>
        <w:bottom w:val="none" w:sz="0" w:space="0" w:color="auto"/>
        <w:right w:val="none" w:sz="0" w:space="0" w:color="auto"/>
      </w:divBdr>
      <w:divsChild>
        <w:div w:id="812328177">
          <w:marLeft w:val="0"/>
          <w:marRight w:val="0"/>
          <w:marTop w:val="0"/>
          <w:marBottom w:val="0"/>
          <w:divBdr>
            <w:top w:val="none" w:sz="0" w:space="0" w:color="auto"/>
            <w:left w:val="none" w:sz="0" w:space="0" w:color="auto"/>
            <w:bottom w:val="single" w:sz="6" w:space="8" w:color="D6E9F9"/>
            <w:right w:val="none" w:sz="0" w:space="0" w:color="auto"/>
          </w:divBdr>
          <w:divsChild>
            <w:div w:id="858129141">
              <w:marLeft w:val="0"/>
              <w:marRight w:val="0"/>
              <w:marTop w:val="0"/>
              <w:marBottom w:val="0"/>
              <w:divBdr>
                <w:top w:val="none" w:sz="0" w:space="0" w:color="auto"/>
                <w:left w:val="none" w:sz="0" w:space="0" w:color="auto"/>
                <w:bottom w:val="none" w:sz="0" w:space="0" w:color="auto"/>
                <w:right w:val="none" w:sz="0" w:space="0" w:color="auto"/>
              </w:divBdr>
            </w:div>
            <w:div w:id="186911566">
              <w:marLeft w:val="0"/>
              <w:marRight w:val="0"/>
              <w:marTop w:val="0"/>
              <w:marBottom w:val="0"/>
              <w:divBdr>
                <w:top w:val="none" w:sz="0" w:space="0" w:color="auto"/>
                <w:left w:val="none" w:sz="0" w:space="0" w:color="auto"/>
                <w:bottom w:val="none" w:sz="0" w:space="0" w:color="auto"/>
                <w:right w:val="none" w:sz="0" w:space="0" w:color="auto"/>
              </w:divBdr>
            </w:div>
          </w:divsChild>
        </w:div>
        <w:div w:id="1456172263">
          <w:marLeft w:val="0"/>
          <w:marRight w:val="0"/>
          <w:marTop w:val="0"/>
          <w:marBottom w:val="0"/>
          <w:divBdr>
            <w:top w:val="none" w:sz="0" w:space="0" w:color="auto"/>
            <w:left w:val="none" w:sz="0" w:space="0" w:color="auto"/>
            <w:bottom w:val="single" w:sz="6" w:space="8" w:color="D6E9F9"/>
            <w:right w:val="none" w:sz="0" w:space="0" w:color="auto"/>
          </w:divBdr>
          <w:divsChild>
            <w:div w:id="1062871328">
              <w:marLeft w:val="0"/>
              <w:marRight w:val="0"/>
              <w:marTop w:val="0"/>
              <w:marBottom w:val="0"/>
              <w:divBdr>
                <w:top w:val="none" w:sz="0" w:space="0" w:color="auto"/>
                <w:left w:val="none" w:sz="0" w:space="0" w:color="auto"/>
                <w:bottom w:val="none" w:sz="0" w:space="0" w:color="auto"/>
                <w:right w:val="none" w:sz="0" w:space="0" w:color="auto"/>
              </w:divBdr>
            </w:div>
            <w:div w:id="1728411662">
              <w:marLeft w:val="0"/>
              <w:marRight w:val="0"/>
              <w:marTop w:val="0"/>
              <w:marBottom w:val="0"/>
              <w:divBdr>
                <w:top w:val="none" w:sz="0" w:space="0" w:color="auto"/>
                <w:left w:val="none" w:sz="0" w:space="0" w:color="auto"/>
                <w:bottom w:val="none" w:sz="0" w:space="0" w:color="auto"/>
                <w:right w:val="none" w:sz="0" w:space="0" w:color="auto"/>
              </w:divBdr>
            </w:div>
          </w:divsChild>
        </w:div>
        <w:div w:id="2133281299">
          <w:marLeft w:val="0"/>
          <w:marRight w:val="0"/>
          <w:marTop w:val="0"/>
          <w:marBottom w:val="0"/>
          <w:divBdr>
            <w:top w:val="none" w:sz="0" w:space="0" w:color="auto"/>
            <w:left w:val="none" w:sz="0" w:space="0" w:color="auto"/>
            <w:bottom w:val="single" w:sz="6" w:space="8" w:color="D6E9F9"/>
            <w:right w:val="none" w:sz="0" w:space="0" w:color="auto"/>
          </w:divBdr>
          <w:divsChild>
            <w:div w:id="84494594">
              <w:marLeft w:val="0"/>
              <w:marRight w:val="0"/>
              <w:marTop w:val="0"/>
              <w:marBottom w:val="0"/>
              <w:divBdr>
                <w:top w:val="none" w:sz="0" w:space="0" w:color="auto"/>
                <w:left w:val="none" w:sz="0" w:space="0" w:color="auto"/>
                <w:bottom w:val="none" w:sz="0" w:space="0" w:color="auto"/>
                <w:right w:val="none" w:sz="0" w:space="0" w:color="auto"/>
              </w:divBdr>
            </w:div>
            <w:div w:id="1859543874">
              <w:marLeft w:val="0"/>
              <w:marRight w:val="0"/>
              <w:marTop w:val="0"/>
              <w:marBottom w:val="0"/>
              <w:divBdr>
                <w:top w:val="none" w:sz="0" w:space="0" w:color="auto"/>
                <w:left w:val="none" w:sz="0" w:space="0" w:color="auto"/>
                <w:bottom w:val="none" w:sz="0" w:space="0" w:color="auto"/>
                <w:right w:val="none" w:sz="0" w:space="0" w:color="auto"/>
              </w:divBdr>
            </w:div>
          </w:divsChild>
        </w:div>
        <w:div w:id="1821069948">
          <w:marLeft w:val="0"/>
          <w:marRight w:val="0"/>
          <w:marTop w:val="0"/>
          <w:marBottom w:val="0"/>
          <w:divBdr>
            <w:top w:val="none" w:sz="0" w:space="0" w:color="auto"/>
            <w:left w:val="none" w:sz="0" w:space="0" w:color="auto"/>
            <w:bottom w:val="single" w:sz="6" w:space="8" w:color="D6E9F9"/>
            <w:right w:val="none" w:sz="0" w:space="0" w:color="auto"/>
          </w:divBdr>
          <w:divsChild>
            <w:div w:id="1509443819">
              <w:marLeft w:val="0"/>
              <w:marRight w:val="0"/>
              <w:marTop w:val="0"/>
              <w:marBottom w:val="0"/>
              <w:divBdr>
                <w:top w:val="none" w:sz="0" w:space="0" w:color="auto"/>
                <w:left w:val="none" w:sz="0" w:space="0" w:color="auto"/>
                <w:bottom w:val="none" w:sz="0" w:space="0" w:color="auto"/>
                <w:right w:val="none" w:sz="0" w:space="0" w:color="auto"/>
              </w:divBdr>
            </w:div>
            <w:div w:id="1851332075">
              <w:marLeft w:val="0"/>
              <w:marRight w:val="0"/>
              <w:marTop w:val="0"/>
              <w:marBottom w:val="0"/>
              <w:divBdr>
                <w:top w:val="none" w:sz="0" w:space="0" w:color="auto"/>
                <w:left w:val="none" w:sz="0" w:space="0" w:color="auto"/>
                <w:bottom w:val="none" w:sz="0" w:space="0" w:color="auto"/>
                <w:right w:val="none" w:sz="0" w:space="0" w:color="auto"/>
              </w:divBdr>
            </w:div>
          </w:divsChild>
        </w:div>
        <w:div w:id="1169951718">
          <w:marLeft w:val="0"/>
          <w:marRight w:val="0"/>
          <w:marTop w:val="0"/>
          <w:marBottom w:val="0"/>
          <w:divBdr>
            <w:top w:val="none" w:sz="0" w:space="0" w:color="auto"/>
            <w:left w:val="none" w:sz="0" w:space="0" w:color="auto"/>
            <w:bottom w:val="single" w:sz="6" w:space="8" w:color="D6E9F9"/>
            <w:right w:val="none" w:sz="0" w:space="0" w:color="auto"/>
          </w:divBdr>
          <w:divsChild>
            <w:div w:id="11896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61730">
      <w:bodyDiv w:val="1"/>
      <w:marLeft w:val="0"/>
      <w:marRight w:val="0"/>
      <w:marTop w:val="0"/>
      <w:marBottom w:val="0"/>
      <w:divBdr>
        <w:top w:val="none" w:sz="0" w:space="0" w:color="auto"/>
        <w:left w:val="none" w:sz="0" w:space="0" w:color="auto"/>
        <w:bottom w:val="none" w:sz="0" w:space="0" w:color="auto"/>
        <w:right w:val="none" w:sz="0" w:space="0" w:color="auto"/>
      </w:divBdr>
    </w:div>
    <w:div w:id="168913369">
      <w:bodyDiv w:val="1"/>
      <w:marLeft w:val="0"/>
      <w:marRight w:val="0"/>
      <w:marTop w:val="0"/>
      <w:marBottom w:val="0"/>
      <w:divBdr>
        <w:top w:val="none" w:sz="0" w:space="0" w:color="auto"/>
        <w:left w:val="none" w:sz="0" w:space="0" w:color="auto"/>
        <w:bottom w:val="none" w:sz="0" w:space="0" w:color="auto"/>
        <w:right w:val="none" w:sz="0" w:space="0" w:color="auto"/>
      </w:divBdr>
    </w:div>
    <w:div w:id="175002918">
      <w:bodyDiv w:val="1"/>
      <w:marLeft w:val="0"/>
      <w:marRight w:val="0"/>
      <w:marTop w:val="0"/>
      <w:marBottom w:val="0"/>
      <w:divBdr>
        <w:top w:val="none" w:sz="0" w:space="0" w:color="auto"/>
        <w:left w:val="none" w:sz="0" w:space="0" w:color="auto"/>
        <w:bottom w:val="none" w:sz="0" w:space="0" w:color="auto"/>
        <w:right w:val="none" w:sz="0" w:space="0" w:color="auto"/>
      </w:divBdr>
    </w:div>
    <w:div w:id="233393152">
      <w:bodyDiv w:val="1"/>
      <w:marLeft w:val="0"/>
      <w:marRight w:val="0"/>
      <w:marTop w:val="0"/>
      <w:marBottom w:val="0"/>
      <w:divBdr>
        <w:top w:val="none" w:sz="0" w:space="0" w:color="auto"/>
        <w:left w:val="none" w:sz="0" w:space="0" w:color="auto"/>
        <w:bottom w:val="none" w:sz="0" w:space="0" w:color="auto"/>
        <w:right w:val="none" w:sz="0" w:space="0" w:color="auto"/>
      </w:divBdr>
    </w:div>
    <w:div w:id="274409518">
      <w:bodyDiv w:val="1"/>
      <w:marLeft w:val="0"/>
      <w:marRight w:val="0"/>
      <w:marTop w:val="0"/>
      <w:marBottom w:val="0"/>
      <w:divBdr>
        <w:top w:val="none" w:sz="0" w:space="0" w:color="auto"/>
        <w:left w:val="none" w:sz="0" w:space="0" w:color="auto"/>
        <w:bottom w:val="none" w:sz="0" w:space="0" w:color="auto"/>
        <w:right w:val="none" w:sz="0" w:space="0" w:color="auto"/>
      </w:divBdr>
    </w:div>
    <w:div w:id="276764228">
      <w:bodyDiv w:val="1"/>
      <w:marLeft w:val="0"/>
      <w:marRight w:val="0"/>
      <w:marTop w:val="0"/>
      <w:marBottom w:val="0"/>
      <w:divBdr>
        <w:top w:val="none" w:sz="0" w:space="0" w:color="auto"/>
        <w:left w:val="none" w:sz="0" w:space="0" w:color="auto"/>
        <w:bottom w:val="none" w:sz="0" w:space="0" w:color="auto"/>
        <w:right w:val="none" w:sz="0" w:space="0" w:color="auto"/>
      </w:divBdr>
    </w:div>
    <w:div w:id="340158350">
      <w:bodyDiv w:val="1"/>
      <w:marLeft w:val="0"/>
      <w:marRight w:val="0"/>
      <w:marTop w:val="0"/>
      <w:marBottom w:val="0"/>
      <w:divBdr>
        <w:top w:val="none" w:sz="0" w:space="0" w:color="auto"/>
        <w:left w:val="none" w:sz="0" w:space="0" w:color="auto"/>
        <w:bottom w:val="none" w:sz="0" w:space="0" w:color="auto"/>
        <w:right w:val="none" w:sz="0" w:space="0" w:color="auto"/>
      </w:divBdr>
    </w:div>
    <w:div w:id="342976328">
      <w:bodyDiv w:val="1"/>
      <w:marLeft w:val="0"/>
      <w:marRight w:val="0"/>
      <w:marTop w:val="0"/>
      <w:marBottom w:val="0"/>
      <w:divBdr>
        <w:top w:val="none" w:sz="0" w:space="0" w:color="auto"/>
        <w:left w:val="none" w:sz="0" w:space="0" w:color="auto"/>
        <w:bottom w:val="none" w:sz="0" w:space="0" w:color="auto"/>
        <w:right w:val="none" w:sz="0" w:space="0" w:color="auto"/>
      </w:divBdr>
    </w:div>
    <w:div w:id="355160097">
      <w:bodyDiv w:val="1"/>
      <w:marLeft w:val="0"/>
      <w:marRight w:val="0"/>
      <w:marTop w:val="0"/>
      <w:marBottom w:val="0"/>
      <w:divBdr>
        <w:top w:val="none" w:sz="0" w:space="0" w:color="auto"/>
        <w:left w:val="none" w:sz="0" w:space="0" w:color="auto"/>
        <w:bottom w:val="none" w:sz="0" w:space="0" w:color="auto"/>
        <w:right w:val="none" w:sz="0" w:space="0" w:color="auto"/>
      </w:divBdr>
    </w:div>
    <w:div w:id="437409744">
      <w:bodyDiv w:val="1"/>
      <w:marLeft w:val="0"/>
      <w:marRight w:val="0"/>
      <w:marTop w:val="0"/>
      <w:marBottom w:val="0"/>
      <w:divBdr>
        <w:top w:val="none" w:sz="0" w:space="0" w:color="auto"/>
        <w:left w:val="none" w:sz="0" w:space="0" w:color="auto"/>
        <w:bottom w:val="none" w:sz="0" w:space="0" w:color="auto"/>
        <w:right w:val="none" w:sz="0" w:space="0" w:color="auto"/>
      </w:divBdr>
    </w:div>
    <w:div w:id="440882075">
      <w:bodyDiv w:val="1"/>
      <w:marLeft w:val="0"/>
      <w:marRight w:val="0"/>
      <w:marTop w:val="0"/>
      <w:marBottom w:val="0"/>
      <w:divBdr>
        <w:top w:val="none" w:sz="0" w:space="0" w:color="auto"/>
        <w:left w:val="none" w:sz="0" w:space="0" w:color="auto"/>
        <w:bottom w:val="none" w:sz="0" w:space="0" w:color="auto"/>
        <w:right w:val="none" w:sz="0" w:space="0" w:color="auto"/>
      </w:divBdr>
    </w:div>
    <w:div w:id="445655803">
      <w:bodyDiv w:val="1"/>
      <w:marLeft w:val="0"/>
      <w:marRight w:val="0"/>
      <w:marTop w:val="0"/>
      <w:marBottom w:val="0"/>
      <w:divBdr>
        <w:top w:val="none" w:sz="0" w:space="0" w:color="auto"/>
        <w:left w:val="none" w:sz="0" w:space="0" w:color="auto"/>
        <w:bottom w:val="none" w:sz="0" w:space="0" w:color="auto"/>
        <w:right w:val="none" w:sz="0" w:space="0" w:color="auto"/>
      </w:divBdr>
    </w:div>
    <w:div w:id="451830450">
      <w:bodyDiv w:val="1"/>
      <w:marLeft w:val="0"/>
      <w:marRight w:val="0"/>
      <w:marTop w:val="0"/>
      <w:marBottom w:val="0"/>
      <w:divBdr>
        <w:top w:val="none" w:sz="0" w:space="0" w:color="auto"/>
        <w:left w:val="none" w:sz="0" w:space="0" w:color="auto"/>
        <w:bottom w:val="none" w:sz="0" w:space="0" w:color="auto"/>
        <w:right w:val="none" w:sz="0" w:space="0" w:color="auto"/>
      </w:divBdr>
    </w:div>
    <w:div w:id="457265589">
      <w:bodyDiv w:val="1"/>
      <w:marLeft w:val="0"/>
      <w:marRight w:val="0"/>
      <w:marTop w:val="0"/>
      <w:marBottom w:val="0"/>
      <w:divBdr>
        <w:top w:val="none" w:sz="0" w:space="0" w:color="auto"/>
        <w:left w:val="none" w:sz="0" w:space="0" w:color="auto"/>
        <w:bottom w:val="none" w:sz="0" w:space="0" w:color="auto"/>
        <w:right w:val="none" w:sz="0" w:space="0" w:color="auto"/>
      </w:divBdr>
    </w:div>
    <w:div w:id="484905592">
      <w:bodyDiv w:val="1"/>
      <w:marLeft w:val="0"/>
      <w:marRight w:val="0"/>
      <w:marTop w:val="0"/>
      <w:marBottom w:val="0"/>
      <w:divBdr>
        <w:top w:val="none" w:sz="0" w:space="0" w:color="auto"/>
        <w:left w:val="none" w:sz="0" w:space="0" w:color="auto"/>
        <w:bottom w:val="none" w:sz="0" w:space="0" w:color="auto"/>
        <w:right w:val="none" w:sz="0" w:space="0" w:color="auto"/>
      </w:divBdr>
    </w:div>
    <w:div w:id="540433613">
      <w:bodyDiv w:val="1"/>
      <w:marLeft w:val="0"/>
      <w:marRight w:val="0"/>
      <w:marTop w:val="0"/>
      <w:marBottom w:val="0"/>
      <w:divBdr>
        <w:top w:val="none" w:sz="0" w:space="0" w:color="auto"/>
        <w:left w:val="none" w:sz="0" w:space="0" w:color="auto"/>
        <w:bottom w:val="none" w:sz="0" w:space="0" w:color="auto"/>
        <w:right w:val="none" w:sz="0" w:space="0" w:color="auto"/>
      </w:divBdr>
    </w:div>
    <w:div w:id="613705714">
      <w:bodyDiv w:val="1"/>
      <w:marLeft w:val="0"/>
      <w:marRight w:val="0"/>
      <w:marTop w:val="0"/>
      <w:marBottom w:val="0"/>
      <w:divBdr>
        <w:top w:val="none" w:sz="0" w:space="0" w:color="auto"/>
        <w:left w:val="none" w:sz="0" w:space="0" w:color="auto"/>
        <w:bottom w:val="none" w:sz="0" w:space="0" w:color="auto"/>
        <w:right w:val="none" w:sz="0" w:space="0" w:color="auto"/>
      </w:divBdr>
    </w:div>
    <w:div w:id="624121757">
      <w:bodyDiv w:val="1"/>
      <w:marLeft w:val="0"/>
      <w:marRight w:val="0"/>
      <w:marTop w:val="0"/>
      <w:marBottom w:val="0"/>
      <w:divBdr>
        <w:top w:val="none" w:sz="0" w:space="0" w:color="auto"/>
        <w:left w:val="none" w:sz="0" w:space="0" w:color="auto"/>
        <w:bottom w:val="none" w:sz="0" w:space="0" w:color="auto"/>
        <w:right w:val="none" w:sz="0" w:space="0" w:color="auto"/>
      </w:divBdr>
    </w:div>
    <w:div w:id="633414580">
      <w:bodyDiv w:val="1"/>
      <w:marLeft w:val="0"/>
      <w:marRight w:val="0"/>
      <w:marTop w:val="0"/>
      <w:marBottom w:val="0"/>
      <w:divBdr>
        <w:top w:val="none" w:sz="0" w:space="0" w:color="auto"/>
        <w:left w:val="none" w:sz="0" w:space="0" w:color="auto"/>
        <w:bottom w:val="none" w:sz="0" w:space="0" w:color="auto"/>
        <w:right w:val="none" w:sz="0" w:space="0" w:color="auto"/>
      </w:divBdr>
    </w:div>
    <w:div w:id="643120564">
      <w:bodyDiv w:val="1"/>
      <w:marLeft w:val="0"/>
      <w:marRight w:val="0"/>
      <w:marTop w:val="0"/>
      <w:marBottom w:val="0"/>
      <w:divBdr>
        <w:top w:val="none" w:sz="0" w:space="0" w:color="auto"/>
        <w:left w:val="none" w:sz="0" w:space="0" w:color="auto"/>
        <w:bottom w:val="none" w:sz="0" w:space="0" w:color="auto"/>
        <w:right w:val="none" w:sz="0" w:space="0" w:color="auto"/>
      </w:divBdr>
    </w:div>
    <w:div w:id="687289944">
      <w:bodyDiv w:val="1"/>
      <w:marLeft w:val="0"/>
      <w:marRight w:val="0"/>
      <w:marTop w:val="0"/>
      <w:marBottom w:val="0"/>
      <w:divBdr>
        <w:top w:val="none" w:sz="0" w:space="0" w:color="auto"/>
        <w:left w:val="none" w:sz="0" w:space="0" w:color="auto"/>
        <w:bottom w:val="none" w:sz="0" w:space="0" w:color="auto"/>
        <w:right w:val="none" w:sz="0" w:space="0" w:color="auto"/>
      </w:divBdr>
      <w:divsChild>
        <w:div w:id="1208877740">
          <w:marLeft w:val="0"/>
          <w:marRight w:val="0"/>
          <w:marTop w:val="0"/>
          <w:marBottom w:val="0"/>
          <w:divBdr>
            <w:top w:val="none" w:sz="0" w:space="0" w:color="auto"/>
            <w:left w:val="none" w:sz="0" w:space="0" w:color="auto"/>
            <w:bottom w:val="single" w:sz="6" w:space="8" w:color="D6E9F9"/>
            <w:right w:val="none" w:sz="0" w:space="0" w:color="auto"/>
          </w:divBdr>
          <w:divsChild>
            <w:div w:id="92751387">
              <w:marLeft w:val="0"/>
              <w:marRight w:val="0"/>
              <w:marTop w:val="0"/>
              <w:marBottom w:val="0"/>
              <w:divBdr>
                <w:top w:val="none" w:sz="0" w:space="0" w:color="auto"/>
                <w:left w:val="none" w:sz="0" w:space="0" w:color="auto"/>
                <w:bottom w:val="none" w:sz="0" w:space="0" w:color="auto"/>
                <w:right w:val="none" w:sz="0" w:space="0" w:color="auto"/>
              </w:divBdr>
            </w:div>
            <w:div w:id="671027903">
              <w:marLeft w:val="0"/>
              <w:marRight w:val="0"/>
              <w:marTop w:val="0"/>
              <w:marBottom w:val="0"/>
              <w:divBdr>
                <w:top w:val="none" w:sz="0" w:space="0" w:color="auto"/>
                <w:left w:val="none" w:sz="0" w:space="0" w:color="auto"/>
                <w:bottom w:val="none" w:sz="0" w:space="0" w:color="auto"/>
                <w:right w:val="none" w:sz="0" w:space="0" w:color="auto"/>
              </w:divBdr>
            </w:div>
          </w:divsChild>
        </w:div>
        <w:div w:id="93214816">
          <w:marLeft w:val="0"/>
          <w:marRight w:val="0"/>
          <w:marTop w:val="0"/>
          <w:marBottom w:val="0"/>
          <w:divBdr>
            <w:top w:val="none" w:sz="0" w:space="0" w:color="auto"/>
            <w:left w:val="none" w:sz="0" w:space="0" w:color="auto"/>
            <w:bottom w:val="single" w:sz="6" w:space="8" w:color="D6E9F9"/>
            <w:right w:val="none" w:sz="0" w:space="0" w:color="auto"/>
          </w:divBdr>
          <w:divsChild>
            <w:div w:id="128939312">
              <w:marLeft w:val="0"/>
              <w:marRight w:val="0"/>
              <w:marTop w:val="0"/>
              <w:marBottom w:val="0"/>
              <w:divBdr>
                <w:top w:val="none" w:sz="0" w:space="0" w:color="auto"/>
                <w:left w:val="none" w:sz="0" w:space="0" w:color="auto"/>
                <w:bottom w:val="none" w:sz="0" w:space="0" w:color="auto"/>
                <w:right w:val="none" w:sz="0" w:space="0" w:color="auto"/>
              </w:divBdr>
            </w:div>
            <w:div w:id="1799301393">
              <w:marLeft w:val="0"/>
              <w:marRight w:val="0"/>
              <w:marTop w:val="0"/>
              <w:marBottom w:val="0"/>
              <w:divBdr>
                <w:top w:val="none" w:sz="0" w:space="0" w:color="auto"/>
                <w:left w:val="none" w:sz="0" w:space="0" w:color="auto"/>
                <w:bottom w:val="none" w:sz="0" w:space="0" w:color="auto"/>
                <w:right w:val="none" w:sz="0" w:space="0" w:color="auto"/>
              </w:divBdr>
            </w:div>
          </w:divsChild>
        </w:div>
        <w:div w:id="1917592486">
          <w:marLeft w:val="0"/>
          <w:marRight w:val="0"/>
          <w:marTop w:val="0"/>
          <w:marBottom w:val="0"/>
          <w:divBdr>
            <w:top w:val="none" w:sz="0" w:space="0" w:color="auto"/>
            <w:left w:val="none" w:sz="0" w:space="0" w:color="auto"/>
            <w:bottom w:val="single" w:sz="6" w:space="8" w:color="D6E9F9"/>
            <w:right w:val="none" w:sz="0" w:space="0" w:color="auto"/>
          </w:divBdr>
          <w:divsChild>
            <w:div w:id="1269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053356">
      <w:bodyDiv w:val="1"/>
      <w:marLeft w:val="0"/>
      <w:marRight w:val="0"/>
      <w:marTop w:val="0"/>
      <w:marBottom w:val="0"/>
      <w:divBdr>
        <w:top w:val="none" w:sz="0" w:space="0" w:color="auto"/>
        <w:left w:val="none" w:sz="0" w:space="0" w:color="auto"/>
        <w:bottom w:val="none" w:sz="0" w:space="0" w:color="auto"/>
        <w:right w:val="none" w:sz="0" w:space="0" w:color="auto"/>
      </w:divBdr>
    </w:div>
    <w:div w:id="730811219">
      <w:bodyDiv w:val="1"/>
      <w:marLeft w:val="0"/>
      <w:marRight w:val="0"/>
      <w:marTop w:val="0"/>
      <w:marBottom w:val="0"/>
      <w:divBdr>
        <w:top w:val="none" w:sz="0" w:space="0" w:color="auto"/>
        <w:left w:val="none" w:sz="0" w:space="0" w:color="auto"/>
        <w:bottom w:val="none" w:sz="0" w:space="0" w:color="auto"/>
        <w:right w:val="none" w:sz="0" w:space="0" w:color="auto"/>
      </w:divBdr>
    </w:div>
    <w:div w:id="732773772">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37754417">
      <w:bodyDiv w:val="1"/>
      <w:marLeft w:val="0"/>
      <w:marRight w:val="0"/>
      <w:marTop w:val="0"/>
      <w:marBottom w:val="0"/>
      <w:divBdr>
        <w:top w:val="none" w:sz="0" w:space="0" w:color="auto"/>
        <w:left w:val="none" w:sz="0" w:space="0" w:color="auto"/>
        <w:bottom w:val="none" w:sz="0" w:space="0" w:color="auto"/>
        <w:right w:val="none" w:sz="0" w:space="0" w:color="auto"/>
      </w:divBdr>
    </w:div>
    <w:div w:id="740951223">
      <w:bodyDiv w:val="1"/>
      <w:marLeft w:val="0"/>
      <w:marRight w:val="0"/>
      <w:marTop w:val="0"/>
      <w:marBottom w:val="0"/>
      <w:divBdr>
        <w:top w:val="none" w:sz="0" w:space="0" w:color="auto"/>
        <w:left w:val="none" w:sz="0" w:space="0" w:color="auto"/>
        <w:bottom w:val="none" w:sz="0" w:space="0" w:color="auto"/>
        <w:right w:val="none" w:sz="0" w:space="0" w:color="auto"/>
      </w:divBdr>
    </w:div>
    <w:div w:id="742262511">
      <w:bodyDiv w:val="1"/>
      <w:marLeft w:val="0"/>
      <w:marRight w:val="0"/>
      <w:marTop w:val="0"/>
      <w:marBottom w:val="0"/>
      <w:divBdr>
        <w:top w:val="none" w:sz="0" w:space="0" w:color="auto"/>
        <w:left w:val="none" w:sz="0" w:space="0" w:color="auto"/>
        <w:bottom w:val="none" w:sz="0" w:space="0" w:color="auto"/>
        <w:right w:val="none" w:sz="0" w:space="0" w:color="auto"/>
      </w:divBdr>
    </w:div>
    <w:div w:id="743911217">
      <w:bodyDiv w:val="1"/>
      <w:marLeft w:val="0"/>
      <w:marRight w:val="0"/>
      <w:marTop w:val="0"/>
      <w:marBottom w:val="0"/>
      <w:divBdr>
        <w:top w:val="none" w:sz="0" w:space="0" w:color="auto"/>
        <w:left w:val="none" w:sz="0" w:space="0" w:color="auto"/>
        <w:bottom w:val="none" w:sz="0" w:space="0" w:color="auto"/>
        <w:right w:val="none" w:sz="0" w:space="0" w:color="auto"/>
      </w:divBdr>
    </w:div>
    <w:div w:id="805393862">
      <w:bodyDiv w:val="1"/>
      <w:marLeft w:val="0"/>
      <w:marRight w:val="0"/>
      <w:marTop w:val="0"/>
      <w:marBottom w:val="0"/>
      <w:divBdr>
        <w:top w:val="none" w:sz="0" w:space="0" w:color="auto"/>
        <w:left w:val="none" w:sz="0" w:space="0" w:color="auto"/>
        <w:bottom w:val="none" w:sz="0" w:space="0" w:color="auto"/>
        <w:right w:val="none" w:sz="0" w:space="0" w:color="auto"/>
      </w:divBdr>
    </w:div>
    <w:div w:id="823592520">
      <w:bodyDiv w:val="1"/>
      <w:marLeft w:val="0"/>
      <w:marRight w:val="0"/>
      <w:marTop w:val="0"/>
      <w:marBottom w:val="0"/>
      <w:divBdr>
        <w:top w:val="none" w:sz="0" w:space="0" w:color="auto"/>
        <w:left w:val="none" w:sz="0" w:space="0" w:color="auto"/>
        <w:bottom w:val="none" w:sz="0" w:space="0" w:color="auto"/>
        <w:right w:val="none" w:sz="0" w:space="0" w:color="auto"/>
      </w:divBdr>
    </w:div>
    <w:div w:id="836000020">
      <w:bodyDiv w:val="1"/>
      <w:marLeft w:val="0"/>
      <w:marRight w:val="0"/>
      <w:marTop w:val="0"/>
      <w:marBottom w:val="0"/>
      <w:divBdr>
        <w:top w:val="none" w:sz="0" w:space="0" w:color="auto"/>
        <w:left w:val="none" w:sz="0" w:space="0" w:color="auto"/>
        <w:bottom w:val="none" w:sz="0" w:space="0" w:color="auto"/>
        <w:right w:val="none" w:sz="0" w:space="0" w:color="auto"/>
      </w:divBdr>
    </w:div>
    <w:div w:id="859012118">
      <w:bodyDiv w:val="1"/>
      <w:marLeft w:val="0"/>
      <w:marRight w:val="0"/>
      <w:marTop w:val="0"/>
      <w:marBottom w:val="0"/>
      <w:divBdr>
        <w:top w:val="none" w:sz="0" w:space="0" w:color="auto"/>
        <w:left w:val="none" w:sz="0" w:space="0" w:color="auto"/>
        <w:bottom w:val="none" w:sz="0" w:space="0" w:color="auto"/>
        <w:right w:val="none" w:sz="0" w:space="0" w:color="auto"/>
      </w:divBdr>
      <w:divsChild>
        <w:div w:id="1176774759">
          <w:marLeft w:val="0"/>
          <w:marRight w:val="0"/>
          <w:marTop w:val="0"/>
          <w:marBottom w:val="0"/>
          <w:divBdr>
            <w:top w:val="none" w:sz="0" w:space="0" w:color="auto"/>
            <w:left w:val="none" w:sz="0" w:space="0" w:color="auto"/>
            <w:bottom w:val="none" w:sz="0" w:space="0" w:color="auto"/>
            <w:right w:val="none" w:sz="0" w:space="0" w:color="auto"/>
          </w:divBdr>
          <w:divsChild>
            <w:div w:id="8652962">
              <w:marLeft w:val="0"/>
              <w:marRight w:val="0"/>
              <w:marTop w:val="0"/>
              <w:marBottom w:val="0"/>
              <w:divBdr>
                <w:top w:val="none" w:sz="0" w:space="0" w:color="auto"/>
                <w:left w:val="none" w:sz="0" w:space="0" w:color="auto"/>
                <w:bottom w:val="none" w:sz="0" w:space="0" w:color="auto"/>
                <w:right w:val="none" w:sz="0" w:space="0" w:color="auto"/>
              </w:divBdr>
              <w:divsChild>
                <w:div w:id="151996511">
                  <w:marLeft w:val="0"/>
                  <w:marRight w:val="0"/>
                  <w:marTop w:val="0"/>
                  <w:marBottom w:val="180"/>
                  <w:divBdr>
                    <w:top w:val="single" w:sz="6" w:space="18" w:color="DADCE0"/>
                    <w:left w:val="single" w:sz="6" w:space="18" w:color="DADCE0"/>
                    <w:bottom w:val="single" w:sz="6" w:space="18" w:color="DADCE0"/>
                    <w:right w:val="single" w:sz="6" w:space="18" w:color="DADCE0"/>
                  </w:divBdr>
                  <w:divsChild>
                    <w:div w:id="1565985474">
                      <w:marLeft w:val="0"/>
                      <w:marRight w:val="0"/>
                      <w:marTop w:val="0"/>
                      <w:marBottom w:val="240"/>
                      <w:divBdr>
                        <w:top w:val="none" w:sz="0" w:space="0" w:color="auto"/>
                        <w:left w:val="none" w:sz="0" w:space="0" w:color="auto"/>
                        <w:bottom w:val="none" w:sz="0" w:space="0" w:color="auto"/>
                        <w:right w:val="none" w:sz="0" w:space="0" w:color="auto"/>
                      </w:divBdr>
                      <w:divsChild>
                        <w:div w:id="906233957">
                          <w:marLeft w:val="0"/>
                          <w:marRight w:val="0"/>
                          <w:marTop w:val="0"/>
                          <w:marBottom w:val="0"/>
                          <w:divBdr>
                            <w:top w:val="none" w:sz="0" w:space="0" w:color="auto"/>
                            <w:left w:val="none" w:sz="0" w:space="0" w:color="auto"/>
                            <w:bottom w:val="none" w:sz="0" w:space="0" w:color="auto"/>
                            <w:right w:val="none" w:sz="0" w:space="0" w:color="auto"/>
                          </w:divBdr>
                          <w:divsChild>
                            <w:div w:id="121047496">
                              <w:marLeft w:val="0"/>
                              <w:marRight w:val="0"/>
                              <w:marTop w:val="0"/>
                              <w:marBottom w:val="0"/>
                              <w:divBdr>
                                <w:top w:val="none" w:sz="0" w:space="0" w:color="auto"/>
                                <w:left w:val="none" w:sz="0" w:space="0" w:color="auto"/>
                                <w:bottom w:val="none" w:sz="0" w:space="0" w:color="auto"/>
                                <w:right w:val="none" w:sz="0" w:space="0" w:color="auto"/>
                              </w:divBdr>
                            </w:div>
                          </w:divsChild>
                        </w:div>
                        <w:div w:id="393622831">
                          <w:marLeft w:val="90"/>
                          <w:marRight w:val="0"/>
                          <w:marTop w:val="0"/>
                          <w:marBottom w:val="0"/>
                          <w:divBdr>
                            <w:top w:val="none" w:sz="0" w:space="0" w:color="auto"/>
                            <w:left w:val="none" w:sz="0" w:space="0" w:color="auto"/>
                            <w:bottom w:val="none" w:sz="0" w:space="0" w:color="auto"/>
                            <w:right w:val="none" w:sz="0" w:space="0" w:color="auto"/>
                          </w:divBdr>
                        </w:div>
                      </w:divsChild>
                    </w:div>
                    <w:div w:id="465468441">
                      <w:marLeft w:val="0"/>
                      <w:marRight w:val="0"/>
                      <w:marTop w:val="0"/>
                      <w:marBottom w:val="0"/>
                      <w:divBdr>
                        <w:top w:val="none" w:sz="0" w:space="0" w:color="auto"/>
                        <w:left w:val="none" w:sz="0" w:space="0" w:color="auto"/>
                        <w:bottom w:val="none" w:sz="0" w:space="0" w:color="auto"/>
                        <w:right w:val="none" w:sz="0" w:space="0" w:color="auto"/>
                      </w:divBdr>
                      <w:divsChild>
                        <w:div w:id="529729120">
                          <w:marLeft w:val="0"/>
                          <w:marRight w:val="0"/>
                          <w:marTop w:val="0"/>
                          <w:marBottom w:val="0"/>
                          <w:divBdr>
                            <w:top w:val="none" w:sz="0" w:space="0" w:color="auto"/>
                            <w:left w:val="none" w:sz="0" w:space="0" w:color="auto"/>
                            <w:bottom w:val="none" w:sz="0" w:space="0" w:color="auto"/>
                            <w:right w:val="none" w:sz="0" w:space="0" w:color="auto"/>
                          </w:divBdr>
                          <w:divsChild>
                            <w:div w:id="464855563">
                              <w:marLeft w:val="0"/>
                              <w:marRight w:val="0"/>
                              <w:marTop w:val="0"/>
                              <w:marBottom w:val="0"/>
                              <w:divBdr>
                                <w:top w:val="none" w:sz="0" w:space="0" w:color="auto"/>
                                <w:left w:val="none" w:sz="0" w:space="0" w:color="auto"/>
                                <w:bottom w:val="none" w:sz="0" w:space="0" w:color="auto"/>
                                <w:right w:val="none" w:sz="0" w:space="0" w:color="auto"/>
                              </w:divBdr>
                              <w:divsChild>
                                <w:div w:id="164786224">
                                  <w:marLeft w:val="0"/>
                                  <w:marRight w:val="0"/>
                                  <w:marTop w:val="0"/>
                                  <w:marBottom w:val="0"/>
                                  <w:divBdr>
                                    <w:top w:val="none" w:sz="0" w:space="0" w:color="auto"/>
                                    <w:left w:val="none" w:sz="0" w:space="0" w:color="auto"/>
                                    <w:bottom w:val="none" w:sz="0" w:space="0" w:color="auto"/>
                                    <w:right w:val="none" w:sz="0" w:space="0" w:color="auto"/>
                                  </w:divBdr>
                                  <w:divsChild>
                                    <w:div w:id="1940721717">
                                      <w:marLeft w:val="0"/>
                                      <w:marRight w:val="0"/>
                                      <w:marTop w:val="0"/>
                                      <w:marBottom w:val="0"/>
                                      <w:divBdr>
                                        <w:top w:val="none" w:sz="0" w:space="0" w:color="auto"/>
                                        <w:left w:val="none" w:sz="0" w:space="0" w:color="auto"/>
                                        <w:bottom w:val="none" w:sz="0" w:space="0" w:color="auto"/>
                                        <w:right w:val="none" w:sz="0" w:space="0" w:color="auto"/>
                                      </w:divBdr>
                                      <w:divsChild>
                                        <w:div w:id="2088072440">
                                          <w:marLeft w:val="0"/>
                                          <w:marRight w:val="0"/>
                                          <w:marTop w:val="0"/>
                                          <w:marBottom w:val="0"/>
                                          <w:divBdr>
                                            <w:top w:val="none" w:sz="0" w:space="0" w:color="auto"/>
                                            <w:left w:val="none" w:sz="0" w:space="0" w:color="auto"/>
                                            <w:bottom w:val="none" w:sz="0" w:space="0" w:color="auto"/>
                                            <w:right w:val="none" w:sz="0" w:space="0" w:color="auto"/>
                                          </w:divBdr>
                                          <w:divsChild>
                                            <w:div w:id="299462991">
                                              <w:marLeft w:val="180"/>
                                              <w:marRight w:val="0"/>
                                              <w:marTop w:val="0"/>
                                              <w:marBottom w:val="0"/>
                                              <w:divBdr>
                                                <w:top w:val="none" w:sz="0" w:space="0" w:color="auto"/>
                                                <w:left w:val="none" w:sz="0" w:space="0" w:color="auto"/>
                                                <w:bottom w:val="none" w:sz="0" w:space="0" w:color="auto"/>
                                                <w:right w:val="none" w:sz="0" w:space="0" w:color="auto"/>
                                              </w:divBdr>
                                              <w:divsChild>
                                                <w:div w:id="88174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504047">
                                      <w:marLeft w:val="0"/>
                                      <w:marRight w:val="0"/>
                                      <w:marTop w:val="0"/>
                                      <w:marBottom w:val="0"/>
                                      <w:divBdr>
                                        <w:top w:val="none" w:sz="0" w:space="0" w:color="auto"/>
                                        <w:left w:val="none" w:sz="0" w:space="0" w:color="auto"/>
                                        <w:bottom w:val="none" w:sz="0" w:space="0" w:color="auto"/>
                                        <w:right w:val="none" w:sz="0" w:space="0" w:color="auto"/>
                                      </w:divBdr>
                                      <w:divsChild>
                                        <w:div w:id="1322469146">
                                          <w:marLeft w:val="0"/>
                                          <w:marRight w:val="0"/>
                                          <w:marTop w:val="0"/>
                                          <w:marBottom w:val="0"/>
                                          <w:divBdr>
                                            <w:top w:val="none" w:sz="0" w:space="0" w:color="auto"/>
                                            <w:left w:val="none" w:sz="0" w:space="0" w:color="auto"/>
                                            <w:bottom w:val="none" w:sz="0" w:space="0" w:color="auto"/>
                                            <w:right w:val="none" w:sz="0" w:space="0" w:color="auto"/>
                                          </w:divBdr>
                                          <w:divsChild>
                                            <w:div w:id="723649902">
                                              <w:marLeft w:val="180"/>
                                              <w:marRight w:val="0"/>
                                              <w:marTop w:val="0"/>
                                              <w:marBottom w:val="0"/>
                                              <w:divBdr>
                                                <w:top w:val="none" w:sz="0" w:space="0" w:color="auto"/>
                                                <w:left w:val="none" w:sz="0" w:space="0" w:color="auto"/>
                                                <w:bottom w:val="none" w:sz="0" w:space="0" w:color="auto"/>
                                                <w:right w:val="none" w:sz="0" w:space="0" w:color="auto"/>
                                              </w:divBdr>
                                              <w:divsChild>
                                                <w:div w:id="115699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921534">
                                      <w:marLeft w:val="0"/>
                                      <w:marRight w:val="0"/>
                                      <w:marTop w:val="0"/>
                                      <w:marBottom w:val="0"/>
                                      <w:divBdr>
                                        <w:top w:val="none" w:sz="0" w:space="0" w:color="auto"/>
                                        <w:left w:val="none" w:sz="0" w:space="0" w:color="auto"/>
                                        <w:bottom w:val="none" w:sz="0" w:space="0" w:color="auto"/>
                                        <w:right w:val="none" w:sz="0" w:space="0" w:color="auto"/>
                                      </w:divBdr>
                                      <w:divsChild>
                                        <w:div w:id="516165181">
                                          <w:marLeft w:val="0"/>
                                          <w:marRight w:val="0"/>
                                          <w:marTop w:val="0"/>
                                          <w:marBottom w:val="0"/>
                                          <w:divBdr>
                                            <w:top w:val="none" w:sz="0" w:space="0" w:color="auto"/>
                                            <w:left w:val="none" w:sz="0" w:space="0" w:color="auto"/>
                                            <w:bottom w:val="none" w:sz="0" w:space="0" w:color="auto"/>
                                            <w:right w:val="none" w:sz="0" w:space="0" w:color="auto"/>
                                          </w:divBdr>
                                          <w:divsChild>
                                            <w:div w:id="1089278961">
                                              <w:marLeft w:val="180"/>
                                              <w:marRight w:val="0"/>
                                              <w:marTop w:val="0"/>
                                              <w:marBottom w:val="0"/>
                                              <w:divBdr>
                                                <w:top w:val="none" w:sz="0" w:space="0" w:color="auto"/>
                                                <w:left w:val="none" w:sz="0" w:space="0" w:color="auto"/>
                                                <w:bottom w:val="none" w:sz="0" w:space="0" w:color="auto"/>
                                                <w:right w:val="none" w:sz="0" w:space="0" w:color="auto"/>
                                              </w:divBdr>
                                              <w:divsChild>
                                                <w:div w:id="5661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1220859">
          <w:marLeft w:val="0"/>
          <w:marRight w:val="0"/>
          <w:marTop w:val="0"/>
          <w:marBottom w:val="0"/>
          <w:divBdr>
            <w:top w:val="none" w:sz="0" w:space="0" w:color="auto"/>
            <w:left w:val="none" w:sz="0" w:space="0" w:color="auto"/>
            <w:bottom w:val="none" w:sz="0" w:space="0" w:color="auto"/>
            <w:right w:val="none" w:sz="0" w:space="0" w:color="auto"/>
          </w:divBdr>
          <w:divsChild>
            <w:div w:id="1482192335">
              <w:marLeft w:val="0"/>
              <w:marRight w:val="0"/>
              <w:marTop w:val="0"/>
              <w:marBottom w:val="0"/>
              <w:divBdr>
                <w:top w:val="none" w:sz="0" w:space="0" w:color="auto"/>
                <w:left w:val="none" w:sz="0" w:space="0" w:color="auto"/>
                <w:bottom w:val="none" w:sz="0" w:space="0" w:color="auto"/>
                <w:right w:val="none" w:sz="0" w:space="0" w:color="auto"/>
              </w:divBdr>
              <w:divsChild>
                <w:div w:id="481238767">
                  <w:marLeft w:val="0"/>
                  <w:marRight w:val="0"/>
                  <w:marTop w:val="0"/>
                  <w:marBottom w:val="180"/>
                  <w:divBdr>
                    <w:top w:val="single" w:sz="6" w:space="18" w:color="DADCE0"/>
                    <w:left w:val="single" w:sz="6" w:space="18" w:color="DADCE0"/>
                    <w:bottom w:val="single" w:sz="6" w:space="18" w:color="DADCE0"/>
                    <w:right w:val="single" w:sz="6" w:space="18" w:color="DADCE0"/>
                  </w:divBdr>
                  <w:divsChild>
                    <w:div w:id="1931430261">
                      <w:marLeft w:val="0"/>
                      <w:marRight w:val="0"/>
                      <w:marTop w:val="0"/>
                      <w:marBottom w:val="240"/>
                      <w:divBdr>
                        <w:top w:val="none" w:sz="0" w:space="0" w:color="auto"/>
                        <w:left w:val="none" w:sz="0" w:space="0" w:color="auto"/>
                        <w:bottom w:val="none" w:sz="0" w:space="0" w:color="auto"/>
                        <w:right w:val="none" w:sz="0" w:space="0" w:color="auto"/>
                      </w:divBdr>
                      <w:divsChild>
                        <w:div w:id="2132748882">
                          <w:marLeft w:val="0"/>
                          <w:marRight w:val="0"/>
                          <w:marTop w:val="0"/>
                          <w:marBottom w:val="0"/>
                          <w:divBdr>
                            <w:top w:val="none" w:sz="0" w:space="0" w:color="auto"/>
                            <w:left w:val="none" w:sz="0" w:space="0" w:color="auto"/>
                            <w:bottom w:val="none" w:sz="0" w:space="0" w:color="auto"/>
                            <w:right w:val="none" w:sz="0" w:space="0" w:color="auto"/>
                          </w:divBdr>
                          <w:divsChild>
                            <w:div w:id="338505391">
                              <w:marLeft w:val="0"/>
                              <w:marRight w:val="0"/>
                              <w:marTop w:val="0"/>
                              <w:marBottom w:val="0"/>
                              <w:divBdr>
                                <w:top w:val="none" w:sz="0" w:space="0" w:color="auto"/>
                                <w:left w:val="none" w:sz="0" w:space="0" w:color="auto"/>
                                <w:bottom w:val="none" w:sz="0" w:space="0" w:color="auto"/>
                                <w:right w:val="none" w:sz="0" w:space="0" w:color="auto"/>
                              </w:divBdr>
                            </w:div>
                          </w:divsChild>
                        </w:div>
                        <w:div w:id="232933607">
                          <w:marLeft w:val="90"/>
                          <w:marRight w:val="0"/>
                          <w:marTop w:val="0"/>
                          <w:marBottom w:val="0"/>
                          <w:divBdr>
                            <w:top w:val="none" w:sz="0" w:space="0" w:color="auto"/>
                            <w:left w:val="none" w:sz="0" w:space="0" w:color="auto"/>
                            <w:bottom w:val="none" w:sz="0" w:space="0" w:color="auto"/>
                            <w:right w:val="none" w:sz="0" w:space="0" w:color="auto"/>
                          </w:divBdr>
                        </w:div>
                      </w:divsChild>
                    </w:div>
                    <w:div w:id="1133253450">
                      <w:marLeft w:val="0"/>
                      <w:marRight w:val="0"/>
                      <w:marTop w:val="0"/>
                      <w:marBottom w:val="0"/>
                      <w:divBdr>
                        <w:top w:val="none" w:sz="0" w:space="0" w:color="auto"/>
                        <w:left w:val="none" w:sz="0" w:space="0" w:color="auto"/>
                        <w:bottom w:val="none" w:sz="0" w:space="0" w:color="auto"/>
                        <w:right w:val="none" w:sz="0" w:space="0" w:color="auto"/>
                      </w:divBdr>
                      <w:divsChild>
                        <w:div w:id="376587440">
                          <w:marLeft w:val="0"/>
                          <w:marRight w:val="0"/>
                          <w:marTop w:val="0"/>
                          <w:marBottom w:val="0"/>
                          <w:divBdr>
                            <w:top w:val="none" w:sz="0" w:space="0" w:color="auto"/>
                            <w:left w:val="none" w:sz="0" w:space="0" w:color="auto"/>
                            <w:bottom w:val="none" w:sz="0" w:space="0" w:color="auto"/>
                            <w:right w:val="none" w:sz="0" w:space="0" w:color="auto"/>
                          </w:divBdr>
                          <w:divsChild>
                            <w:div w:id="990409910">
                              <w:marLeft w:val="0"/>
                              <w:marRight w:val="0"/>
                              <w:marTop w:val="0"/>
                              <w:marBottom w:val="0"/>
                              <w:divBdr>
                                <w:top w:val="none" w:sz="0" w:space="0" w:color="auto"/>
                                <w:left w:val="none" w:sz="0" w:space="0" w:color="auto"/>
                                <w:bottom w:val="none" w:sz="0" w:space="0" w:color="auto"/>
                                <w:right w:val="none" w:sz="0" w:space="0" w:color="auto"/>
                              </w:divBdr>
                              <w:divsChild>
                                <w:div w:id="328098581">
                                  <w:marLeft w:val="0"/>
                                  <w:marRight w:val="0"/>
                                  <w:marTop w:val="0"/>
                                  <w:marBottom w:val="0"/>
                                  <w:divBdr>
                                    <w:top w:val="none" w:sz="0" w:space="0" w:color="auto"/>
                                    <w:left w:val="none" w:sz="0" w:space="0" w:color="auto"/>
                                    <w:bottom w:val="none" w:sz="0" w:space="0" w:color="auto"/>
                                    <w:right w:val="none" w:sz="0" w:space="0" w:color="auto"/>
                                  </w:divBdr>
                                  <w:divsChild>
                                    <w:div w:id="1483473530">
                                      <w:marLeft w:val="0"/>
                                      <w:marRight w:val="0"/>
                                      <w:marTop w:val="0"/>
                                      <w:marBottom w:val="0"/>
                                      <w:divBdr>
                                        <w:top w:val="none" w:sz="0" w:space="0" w:color="auto"/>
                                        <w:left w:val="none" w:sz="0" w:space="0" w:color="auto"/>
                                        <w:bottom w:val="none" w:sz="0" w:space="0" w:color="auto"/>
                                        <w:right w:val="none" w:sz="0" w:space="0" w:color="auto"/>
                                      </w:divBdr>
                                      <w:divsChild>
                                        <w:div w:id="544873806">
                                          <w:marLeft w:val="0"/>
                                          <w:marRight w:val="0"/>
                                          <w:marTop w:val="0"/>
                                          <w:marBottom w:val="0"/>
                                          <w:divBdr>
                                            <w:top w:val="none" w:sz="0" w:space="0" w:color="auto"/>
                                            <w:left w:val="none" w:sz="0" w:space="0" w:color="auto"/>
                                            <w:bottom w:val="none" w:sz="0" w:space="0" w:color="auto"/>
                                            <w:right w:val="none" w:sz="0" w:space="0" w:color="auto"/>
                                          </w:divBdr>
                                          <w:divsChild>
                                            <w:div w:id="996498556">
                                              <w:marLeft w:val="180"/>
                                              <w:marRight w:val="0"/>
                                              <w:marTop w:val="0"/>
                                              <w:marBottom w:val="0"/>
                                              <w:divBdr>
                                                <w:top w:val="none" w:sz="0" w:space="0" w:color="auto"/>
                                                <w:left w:val="none" w:sz="0" w:space="0" w:color="auto"/>
                                                <w:bottom w:val="none" w:sz="0" w:space="0" w:color="auto"/>
                                                <w:right w:val="none" w:sz="0" w:space="0" w:color="auto"/>
                                              </w:divBdr>
                                              <w:divsChild>
                                                <w:div w:id="80053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195450">
                                      <w:marLeft w:val="0"/>
                                      <w:marRight w:val="0"/>
                                      <w:marTop w:val="0"/>
                                      <w:marBottom w:val="0"/>
                                      <w:divBdr>
                                        <w:top w:val="none" w:sz="0" w:space="0" w:color="auto"/>
                                        <w:left w:val="none" w:sz="0" w:space="0" w:color="auto"/>
                                        <w:bottom w:val="none" w:sz="0" w:space="0" w:color="auto"/>
                                        <w:right w:val="none" w:sz="0" w:space="0" w:color="auto"/>
                                      </w:divBdr>
                                      <w:divsChild>
                                        <w:div w:id="823162644">
                                          <w:marLeft w:val="0"/>
                                          <w:marRight w:val="0"/>
                                          <w:marTop w:val="0"/>
                                          <w:marBottom w:val="0"/>
                                          <w:divBdr>
                                            <w:top w:val="none" w:sz="0" w:space="0" w:color="auto"/>
                                            <w:left w:val="none" w:sz="0" w:space="0" w:color="auto"/>
                                            <w:bottom w:val="none" w:sz="0" w:space="0" w:color="auto"/>
                                            <w:right w:val="none" w:sz="0" w:space="0" w:color="auto"/>
                                          </w:divBdr>
                                          <w:divsChild>
                                            <w:div w:id="1168591415">
                                              <w:marLeft w:val="180"/>
                                              <w:marRight w:val="0"/>
                                              <w:marTop w:val="0"/>
                                              <w:marBottom w:val="0"/>
                                              <w:divBdr>
                                                <w:top w:val="none" w:sz="0" w:space="0" w:color="auto"/>
                                                <w:left w:val="none" w:sz="0" w:space="0" w:color="auto"/>
                                                <w:bottom w:val="none" w:sz="0" w:space="0" w:color="auto"/>
                                                <w:right w:val="none" w:sz="0" w:space="0" w:color="auto"/>
                                              </w:divBdr>
                                              <w:divsChild>
                                                <w:div w:id="201060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79986">
                                      <w:marLeft w:val="0"/>
                                      <w:marRight w:val="0"/>
                                      <w:marTop w:val="0"/>
                                      <w:marBottom w:val="0"/>
                                      <w:divBdr>
                                        <w:top w:val="none" w:sz="0" w:space="0" w:color="auto"/>
                                        <w:left w:val="none" w:sz="0" w:space="0" w:color="auto"/>
                                        <w:bottom w:val="none" w:sz="0" w:space="0" w:color="auto"/>
                                        <w:right w:val="none" w:sz="0" w:space="0" w:color="auto"/>
                                      </w:divBdr>
                                      <w:divsChild>
                                        <w:div w:id="1895968319">
                                          <w:marLeft w:val="0"/>
                                          <w:marRight w:val="0"/>
                                          <w:marTop w:val="0"/>
                                          <w:marBottom w:val="0"/>
                                          <w:divBdr>
                                            <w:top w:val="none" w:sz="0" w:space="0" w:color="auto"/>
                                            <w:left w:val="none" w:sz="0" w:space="0" w:color="auto"/>
                                            <w:bottom w:val="none" w:sz="0" w:space="0" w:color="auto"/>
                                            <w:right w:val="none" w:sz="0" w:space="0" w:color="auto"/>
                                          </w:divBdr>
                                          <w:divsChild>
                                            <w:div w:id="1908146179">
                                              <w:marLeft w:val="180"/>
                                              <w:marRight w:val="0"/>
                                              <w:marTop w:val="0"/>
                                              <w:marBottom w:val="0"/>
                                              <w:divBdr>
                                                <w:top w:val="none" w:sz="0" w:space="0" w:color="auto"/>
                                                <w:left w:val="none" w:sz="0" w:space="0" w:color="auto"/>
                                                <w:bottom w:val="none" w:sz="0" w:space="0" w:color="auto"/>
                                                <w:right w:val="none" w:sz="0" w:space="0" w:color="auto"/>
                                              </w:divBdr>
                                              <w:divsChild>
                                                <w:div w:id="67072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5796308">
          <w:marLeft w:val="0"/>
          <w:marRight w:val="0"/>
          <w:marTop w:val="0"/>
          <w:marBottom w:val="0"/>
          <w:divBdr>
            <w:top w:val="none" w:sz="0" w:space="0" w:color="auto"/>
            <w:left w:val="none" w:sz="0" w:space="0" w:color="auto"/>
            <w:bottom w:val="none" w:sz="0" w:space="0" w:color="auto"/>
            <w:right w:val="none" w:sz="0" w:space="0" w:color="auto"/>
          </w:divBdr>
          <w:divsChild>
            <w:div w:id="1122111890">
              <w:marLeft w:val="0"/>
              <w:marRight w:val="0"/>
              <w:marTop w:val="0"/>
              <w:marBottom w:val="0"/>
              <w:divBdr>
                <w:top w:val="none" w:sz="0" w:space="0" w:color="auto"/>
                <w:left w:val="none" w:sz="0" w:space="0" w:color="auto"/>
                <w:bottom w:val="none" w:sz="0" w:space="0" w:color="auto"/>
                <w:right w:val="none" w:sz="0" w:space="0" w:color="auto"/>
              </w:divBdr>
              <w:divsChild>
                <w:div w:id="698438400">
                  <w:marLeft w:val="0"/>
                  <w:marRight w:val="0"/>
                  <w:marTop w:val="0"/>
                  <w:marBottom w:val="180"/>
                  <w:divBdr>
                    <w:top w:val="single" w:sz="6" w:space="18" w:color="DADCE0"/>
                    <w:left w:val="single" w:sz="6" w:space="18" w:color="DADCE0"/>
                    <w:bottom w:val="single" w:sz="6" w:space="18" w:color="DADCE0"/>
                    <w:right w:val="single" w:sz="6" w:space="18" w:color="DADCE0"/>
                  </w:divBdr>
                  <w:divsChild>
                    <w:div w:id="1148010825">
                      <w:marLeft w:val="0"/>
                      <w:marRight w:val="0"/>
                      <w:marTop w:val="0"/>
                      <w:marBottom w:val="240"/>
                      <w:divBdr>
                        <w:top w:val="none" w:sz="0" w:space="0" w:color="auto"/>
                        <w:left w:val="none" w:sz="0" w:space="0" w:color="auto"/>
                        <w:bottom w:val="none" w:sz="0" w:space="0" w:color="auto"/>
                        <w:right w:val="none" w:sz="0" w:space="0" w:color="auto"/>
                      </w:divBdr>
                      <w:divsChild>
                        <w:div w:id="556629199">
                          <w:marLeft w:val="0"/>
                          <w:marRight w:val="0"/>
                          <w:marTop w:val="0"/>
                          <w:marBottom w:val="0"/>
                          <w:divBdr>
                            <w:top w:val="none" w:sz="0" w:space="0" w:color="auto"/>
                            <w:left w:val="none" w:sz="0" w:space="0" w:color="auto"/>
                            <w:bottom w:val="none" w:sz="0" w:space="0" w:color="auto"/>
                            <w:right w:val="none" w:sz="0" w:space="0" w:color="auto"/>
                          </w:divBdr>
                          <w:divsChild>
                            <w:div w:id="1239360238">
                              <w:marLeft w:val="0"/>
                              <w:marRight w:val="0"/>
                              <w:marTop w:val="0"/>
                              <w:marBottom w:val="0"/>
                              <w:divBdr>
                                <w:top w:val="none" w:sz="0" w:space="0" w:color="auto"/>
                                <w:left w:val="none" w:sz="0" w:space="0" w:color="auto"/>
                                <w:bottom w:val="none" w:sz="0" w:space="0" w:color="auto"/>
                                <w:right w:val="none" w:sz="0" w:space="0" w:color="auto"/>
                              </w:divBdr>
                            </w:div>
                          </w:divsChild>
                        </w:div>
                        <w:div w:id="974524956">
                          <w:marLeft w:val="90"/>
                          <w:marRight w:val="0"/>
                          <w:marTop w:val="0"/>
                          <w:marBottom w:val="0"/>
                          <w:divBdr>
                            <w:top w:val="none" w:sz="0" w:space="0" w:color="auto"/>
                            <w:left w:val="none" w:sz="0" w:space="0" w:color="auto"/>
                            <w:bottom w:val="none" w:sz="0" w:space="0" w:color="auto"/>
                            <w:right w:val="none" w:sz="0" w:space="0" w:color="auto"/>
                          </w:divBdr>
                        </w:div>
                      </w:divsChild>
                    </w:div>
                    <w:div w:id="1803376794">
                      <w:marLeft w:val="0"/>
                      <w:marRight w:val="0"/>
                      <w:marTop w:val="0"/>
                      <w:marBottom w:val="0"/>
                      <w:divBdr>
                        <w:top w:val="none" w:sz="0" w:space="0" w:color="auto"/>
                        <w:left w:val="none" w:sz="0" w:space="0" w:color="auto"/>
                        <w:bottom w:val="none" w:sz="0" w:space="0" w:color="auto"/>
                        <w:right w:val="none" w:sz="0" w:space="0" w:color="auto"/>
                      </w:divBdr>
                      <w:divsChild>
                        <w:div w:id="1134252768">
                          <w:marLeft w:val="0"/>
                          <w:marRight w:val="0"/>
                          <w:marTop w:val="0"/>
                          <w:marBottom w:val="0"/>
                          <w:divBdr>
                            <w:top w:val="none" w:sz="0" w:space="0" w:color="auto"/>
                            <w:left w:val="none" w:sz="0" w:space="0" w:color="auto"/>
                            <w:bottom w:val="none" w:sz="0" w:space="0" w:color="auto"/>
                            <w:right w:val="none" w:sz="0" w:space="0" w:color="auto"/>
                          </w:divBdr>
                          <w:divsChild>
                            <w:div w:id="1826822661">
                              <w:marLeft w:val="0"/>
                              <w:marRight w:val="0"/>
                              <w:marTop w:val="0"/>
                              <w:marBottom w:val="0"/>
                              <w:divBdr>
                                <w:top w:val="none" w:sz="0" w:space="0" w:color="auto"/>
                                <w:left w:val="none" w:sz="0" w:space="0" w:color="auto"/>
                                <w:bottom w:val="none" w:sz="0" w:space="0" w:color="auto"/>
                                <w:right w:val="none" w:sz="0" w:space="0" w:color="auto"/>
                              </w:divBdr>
                              <w:divsChild>
                                <w:div w:id="1877814371">
                                  <w:marLeft w:val="0"/>
                                  <w:marRight w:val="0"/>
                                  <w:marTop w:val="0"/>
                                  <w:marBottom w:val="0"/>
                                  <w:divBdr>
                                    <w:top w:val="none" w:sz="0" w:space="0" w:color="auto"/>
                                    <w:left w:val="none" w:sz="0" w:space="0" w:color="auto"/>
                                    <w:bottom w:val="none" w:sz="0" w:space="0" w:color="auto"/>
                                    <w:right w:val="none" w:sz="0" w:space="0" w:color="auto"/>
                                  </w:divBdr>
                                  <w:divsChild>
                                    <w:div w:id="678046649">
                                      <w:marLeft w:val="0"/>
                                      <w:marRight w:val="0"/>
                                      <w:marTop w:val="0"/>
                                      <w:marBottom w:val="0"/>
                                      <w:divBdr>
                                        <w:top w:val="none" w:sz="0" w:space="0" w:color="auto"/>
                                        <w:left w:val="none" w:sz="0" w:space="0" w:color="auto"/>
                                        <w:bottom w:val="none" w:sz="0" w:space="0" w:color="auto"/>
                                        <w:right w:val="none" w:sz="0" w:space="0" w:color="auto"/>
                                      </w:divBdr>
                                      <w:divsChild>
                                        <w:div w:id="169757379">
                                          <w:marLeft w:val="0"/>
                                          <w:marRight w:val="0"/>
                                          <w:marTop w:val="0"/>
                                          <w:marBottom w:val="0"/>
                                          <w:divBdr>
                                            <w:top w:val="none" w:sz="0" w:space="0" w:color="auto"/>
                                            <w:left w:val="none" w:sz="0" w:space="0" w:color="auto"/>
                                            <w:bottom w:val="none" w:sz="0" w:space="0" w:color="auto"/>
                                            <w:right w:val="none" w:sz="0" w:space="0" w:color="auto"/>
                                          </w:divBdr>
                                          <w:divsChild>
                                            <w:div w:id="1512839714">
                                              <w:marLeft w:val="180"/>
                                              <w:marRight w:val="0"/>
                                              <w:marTop w:val="0"/>
                                              <w:marBottom w:val="0"/>
                                              <w:divBdr>
                                                <w:top w:val="none" w:sz="0" w:space="0" w:color="auto"/>
                                                <w:left w:val="none" w:sz="0" w:space="0" w:color="auto"/>
                                                <w:bottom w:val="none" w:sz="0" w:space="0" w:color="auto"/>
                                                <w:right w:val="none" w:sz="0" w:space="0" w:color="auto"/>
                                              </w:divBdr>
                                              <w:divsChild>
                                                <w:div w:id="96308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208356">
                                      <w:marLeft w:val="0"/>
                                      <w:marRight w:val="0"/>
                                      <w:marTop w:val="0"/>
                                      <w:marBottom w:val="0"/>
                                      <w:divBdr>
                                        <w:top w:val="none" w:sz="0" w:space="0" w:color="auto"/>
                                        <w:left w:val="none" w:sz="0" w:space="0" w:color="auto"/>
                                        <w:bottom w:val="none" w:sz="0" w:space="0" w:color="auto"/>
                                        <w:right w:val="none" w:sz="0" w:space="0" w:color="auto"/>
                                      </w:divBdr>
                                      <w:divsChild>
                                        <w:div w:id="1500929965">
                                          <w:marLeft w:val="0"/>
                                          <w:marRight w:val="0"/>
                                          <w:marTop w:val="0"/>
                                          <w:marBottom w:val="0"/>
                                          <w:divBdr>
                                            <w:top w:val="none" w:sz="0" w:space="0" w:color="auto"/>
                                            <w:left w:val="none" w:sz="0" w:space="0" w:color="auto"/>
                                            <w:bottom w:val="none" w:sz="0" w:space="0" w:color="auto"/>
                                            <w:right w:val="none" w:sz="0" w:space="0" w:color="auto"/>
                                          </w:divBdr>
                                          <w:divsChild>
                                            <w:div w:id="1261261045">
                                              <w:marLeft w:val="180"/>
                                              <w:marRight w:val="0"/>
                                              <w:marTop w:val="0"/>
                                              <w:marBottom w:val="0"/>
                                              <w:divBdr>
                                                <w:top w:val="none" w:sz="0" w:space="0" w:color="auto"/>
                                                <w:left w:val="none" w:sz="0" w:space="0" w:color="auto"/>
                                                <w:bottom w:val="none" w:sz="0" w:space="0" w:color="auto"/>
                                                <w:right w:val="none" w:sz="0" w:space="0" w:color="auto"/>
                                              </w:divBdr>
                                              <w:divsChild>
                                                <w:div w:id="190448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142892">
                                      <w:marLeft w:val="0"/>
                                      <w:marRight w:val="0"/>
                                      <w:marTop w:val="0"/>
                                      <w:marBottom w:val="0"/>
                                      <w:divBdr>
                                        <w:top w:val="none" w:sz="0" w:space="0" w:color="auto"/>
                                        <w:left w:val="none" w:sz="0" w:space="0" w:color="auto"/>
                                        <w:bottom w:val="none" w:sz="0" w:space="0" w:color="auto"/>
                                        <w:right w:val="none" w:sz="0" w:space="0" w:color="auto"/>
                                      </w:divBdr>
                                      <w:divsChild>
                                        <w:div w:id="1563251619">
                                          <w:marLeft w:val="0"/>
                                          <w:marRight w:val="0"/>
                                          <w:marTop w:val="0"/>
                                          <w:marBottom w:val="0"/>
                                          <w:divBdr>
                                            <w:top w:val="none" w:sz="0" w:space="0" w:color="auto"/>
                                            <w:left w:val="none" w:sz="0" w:space="0" w:color="auto"/>
                                            <w:bottom w:val="none" w:sz="0" w:space="0" w:color="auto"/>
                                            <w:right w:val="none" w:sz="0" w:space="0" w:color="auto"/>
                                          </w:divBdr>
                                          <w:divsChild>
                                            <w:div w:id="2125421550">
                                              <w:marLeft w:val="180"/>
                                              <w:marRight w:val="0"/>
                                              <w:marTop w:val="0"/>
                                              <w:marBottom w:val="0"/>
                                              <w:divBdr>
                                                <w:top w:val="none" w:sz="0" w:space="0" w:color="auto"/>
                                                <w:left w:val="none" w:sz="0" w:space="0" w:color="auto"/>
                                                <w:bottom w:val="none" w:sz="0" w:space="0" w:color="auto"/>
                                                <w:right w:val="none" w:sz="0" w:space="0" w:color="auto"/>
                                              </w:divBdr>
                                              <w:divsChild>
                                                <w:div w:id="106479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3058881">
      <w:bodyDiv w:val="1"/>
      <w:marLeft w:val="0"/>
      <w:marRight w:val="0"/>
      <w:marTop w:val="0"/>
      <w:marBottom w:val="0"/>
      <w:divBdr>
        <w:top w:val="none" w:sz="0" w:space="0" w:color="auto"/>
        <w:left w:val="none" w:sz="0" w:space="0" w:color="auto"/>
        <w:bottom w:val="none" w:sz="0" w:space="0" w:color="auto"/>
        <w:right w:val="none" w:sz="0" w:space="0" w:color="auto"/>
      </w:divBdr>
    </w:div>
    <w:div w:id="868105154">
      <w:bodyDiv w:val="1"/>
      <w:marLeft w:val="0"/>
      <w:marRight w:val="0"/>
      <w:marTop w:val="0"/>
      <w:marBottom w:val="0"/>
      <w:divBdr>
        <w:top w:val="none" w:sz="0" w:space="0" w:color="auto"/>
        <w:left w:val="none" w:sz="0" w:space="0" w:color="auto"/>
        <w:bottom w:val="none" w:sz="0" w:space="0" w:color="auto"/>
        <w:right w:val="none" w:sz="0" w:space="0" w:color="auto"/>
      </w:divBdr>
    </w:div>
    <w:div w:id="870605307">
      <w:bodyDiv w:val="1"/>
      <w:marLeft w:val="0"/>
      <w:marRight w:val="0"/>
      <w:marTop w:val="0"/>
      <w:marBottom w:val="0"/>
      <w:divBdr>
        <w:top w:val="none" w:sz="0" w:space="0" w:color="auto"/>
        <w:left w:val="none" w:sz="0" w:space="0" w:color="auto"/>
        <w:bottom w:val="none" w:sz="0" w:space="0" w:color="auto"/>
        <w:right w:val="none" w:sz="0" w:space="0" w:color="auto"/>
      </w:divBdr>
    </w:div>
    <w:div w:id="903294516">
      <w:bodyDiv w:val="1"/>
      <w:marLeft w:val="0"/>
      <w:marRight w:val="0"/>
      <w:marTop w:val="0"/>
      <w:marBottom w:val="0"/>
      <w:divBdr>
        <w:top w:val="none" w:sz="0" w:space="0" w:color="auto"/>
        <w:left w:val="none" w:sz="0" w:space="0" w:color="auto"/>
        <w:bottom w:val="none" w:sz="0" w:space="0" w:color="auto"/>
        <w:right w:val="none" w:sz="0" w:space="0" w:color="auto"/>
      </w:divBdr>
    </w:div>
    <w:div w:id="923150633">
      <w:bodyDiv w:val="1"/>
      <w:marLeft w:val="0"/>
      <w:marRight w:val="0"/>
      <w:marTop w:val="0"/>
      <w:marBottom w:val="0"/>
      <w:divBdr>
        <w:top w:val="none" w:sz="0" w:space="0" w:color="auto"/>
        <w:left w:val="none" w:sz="0" w:space="0" w:color="auto"/>
        <w:bottom w:val="none" w:sz="0" w:space="0" w:color="auto"/>
        <w:right w:val="none" w:sz="0" w:space="0" w:color="auto"/>
      </w:divBdr>
    </w:div>
    <w:div w:id="955866704">
      <w:bodyDiv w:val="1"/>
      <w:marLeft w:val="0"/>
      <w:marRight w:val="0"/>
      <w:marTop w:val="0"/>
      <w:marBottom w:val="0"/>
      <w:divBdr>
        <w:top w:val="none" w:sz="0" w:space="0" w:color="auto"/>
        <w:left w:val="none" w:sz="0" w:space="0" w:color="auto"/>
        <w:bottom w:val="none" w:sz="0" w:space="0" w:color="auto"/>
        <w:right w:val="none" w:sz="0" w:space="0" w:color="auto"/>
      </w:divBdr>
    </w:div>
    <w:div w:id="978459756">
      <w:bodyDiv w:val="1"/>
      <w:marLeft w:val="0"/>
      <w:marRight w:val="0"/>
      <w:marTop w:val="0"/>
      <w:marBottom w:val="0"/>
      <w:divBdr>
        <w:top w:val="none" w:sz="0" w:space="0" w:color="auto"/>
        <w:left w:val="none" w:sz="0" w:space="0" w:color="auto"/>
        <w:bottom w:val="none" w:sz="0" w:space="0" w:color="auto"/>
        <w:right w:val="none" w:sz="0" w:space="0" w:color="auto"/>
      </w:divBdr>
    </w:div>
    <w:div w:id="991561363">
      <w:bodyDiv w:val="1"/>
      <w:marLeft w:val="0"/>
      <w:marRight w:val="0"/>
      <w:marTop w:val="0"/>
      <w:marBottom w:val="0"/>
      <w:divBdr>
        <w:top w:val="none" w:sz="0" w:space="0" w:color="auto"/>
        <w:left w:val="none" w:sz="0" w:space="0" w:color="auto"/>
        <w:bottom w:val="none" w:sz="0" w:space="0" w:color="auto"/>
        <w:right w:val="none" w:sz="0" w:space="0" w:color="auto"/>
      </w:divBdr>
    </w:div>
    <w:div w:id="1001276597">
      <w:bodyDiv w:val="1"/>
      <w:marLeft w:val="0"/>
      <w:marRight w:val="0"/>
      <w:marTop w:val="0"/>
      <w:marBottom w:val="0"/>
      <w:divBdr>
        <w:top w:val="none" w:sz="0" w:space="0" w:color="auto"/>
        <w:left w:val="none" w:sz="0" w:space="0" w:color="auto"/>
        <w:bottom w:val="none" w:sz="0" w:space="0" w:color="auto"/>
        <w:right w:val="none" w:sz="0" w:space="0" w:color="auto"/>
      </w:divBdr>
    </w:div>
    <w:div w:id="1042747080">
      <w:bodyDiv w:val="1"/>
      <w:marLeft w:val="0"/>
      <w:marRight w:val="0"/>
      <w:marTop w:val="0"/>
      <w:marBottom w:val="0"/>
      <w:divBdr>
        <w:top w:val="none" w:sz="0" w:space="0" w:color="auto"/>
        <w:left w:val="none" w:sz="0" w:space="0" w:color="auto"/>
        <w:bottom w:val="none" w:sz="0" w:space="0" w:color="auto"/>
        <w:right w:val="none" w:sz="0" w:space="0" w:color="auto"/>
      </w:divBdr>
      <w:divsChild>
        <w:div w:id="141042657">
          <w:marLeft w:val="0"/>
          <w:marRight w:val="0"/>
          <w:marTop w:val="0"/>
          <w:marBottom w:val="0"/>
          <w:divBdr>
            <w:top w:val="none" w:sz="0" w:space="0" w:color="auto"/>
            <w:left w:val="none" w:sz="0" w:space="0" w:color="auto"/>
            <w:bottom w:val="single" w:sz="6" w:space="8" w:color="D6E9F9"/>
            <w:right w:val="none" w:sz="0" w:space="0" w:color="auto"/>
          </w:divBdr>
          <w:divsChild>
            <w:div w:id="426659507">
              <w:marLeft w:val="0"/>
              <w:marRight w:val="0"/>
              <w:marTop w:val="0"/>
              <w:marBottom w:val="0"/>
              <w:divBdr>
                <w:top w:val="none" w:sz="0" w:space="0" w:color="auto"/>
                <w:left w:val="none" w:sz="0" w:space="0" w:color="auto"/>
                <w:bottom w:val="none" w:sz="0" w:space="0" w:color="auto"/>
                <w:right w:val="none" w:sz="0" w:space="0" w:color="auto"/>
              </w:divBdr>
            </w:div>
            <w:div w:id="1387297133">
              <w:marLeft w:val="0"/>
              <w:marRight w:val="0"/>
              <w:marTop w:val="0"/>
              <w:marBottom w:val="0"/>
              <w:divBdr>
                <w:top w:val="none" w:sz="0" w:space="0" w:color="auto"/>
                <w:left w:val="none" w:sz="0" w:space="0" w:color="auto"/>
                <w:bottom w:val="none" w:sz="0" w:space="0" w:color="auto"/>
                <w:right w:val="none" w:sz="0" w:space="0" w:color="auto"/>
              </w:divBdr>
            </w:div>
          </w:divsChild>
        </w:div>
        <w:div w:id="1164974829">
          <w:marLeft w:val="0"/>
          <w:marRight w:val="0"/>
          <w:marTop w:val="0"/>
          <w:marBottom w:val="0"/>
          <w:divBdr>
            <w:top w:val="none" w:sz="0" w:space="0" w:color="auto"/>
            <w:left w:val="none" w:sz="0" w:space="0" w:color="auto"/>
            <w:bottom w:val="single" w:sz="6" w:space="8" w:color="D6E9F9"/>
            <w:right w:val="none" w:sz="0" w:space="0" w:color="auto"/>
          </w:divBdr>
          <w:divsChild>
            <w:div w:id="58135072">
              <w:marLeft w:val="0"/>
              <w:marRight w:val="0"/>
              <w:marTop w:val="0"/>
              <w:marBottom w:val="0"/>
              <w:divBdr>
                <w:top w:val="none" w:sz="0" w:space="0" w:color="auto"/>
                <w:left w:val="none" w:sz="0" w:space="0" w:color="auto"/>
                <w:bottom w:val="none" w:sz="0" w:space="0" w:color="auto"/>
                <w:right w:val="none" w:sz="0" w:space="0" w:color="auto"/>
              </w:divBdr>
            </w:div>
            <w:div w:id="1656373214">
              <w:marLeft w:val="0"/>
              <w:marRight w:val="0"/>
              <w:marTop w:val="0"/>
              <w:marBottom w:val="0"/>
              <w:divBdr>
                <w:top w:val="none" w:sz="0" w:space="0" w:color="auto"/>
                <w:left w:val="none" w:sz="0" w:space="0" w:color="auto"/>
                <w:bottom w:val="none" w:sz="0" w:space="0" w:color="auto"/>
                <w:right w:val="none" w:sz="0" w:space="0" w:color="auto"/>
              </w:divBdr>
            </w:div>
          </w:divsChild>
        </w:div>
        <w:div w:id="687565550">
          <w:marLeft w:val="0"/>
          <w:marRight w:val="0"/>
          <w:marTop w:val="0"/>
          <w:marBottom w:val="0"/>
          <w:divBdr>
            <w:top w:val="none" w:sz="0" w:space="0" w:color="auto"/>
            <w:left w:val="none" w:sz="0" w:space="0" w:color="auto"/>
            <w:bottom w:val="single" w:sz="6" w:space="8" w:color="D6E9F9"/>
            <w:right w:val="none" w:sz="0" w:space="0" w:color="auto"/>
          </w:divBdr>
          <w:divsChild>
            <w:div w:id="28383816">
              <w:marLeft w:val="0"/>
              <w:marRight w:val="0"/>
              <w:marTop w:val="0"/>
              <w:marBottom w:val="0"/>
              <w:divBdr>
                <w:top w:val="none" w:sz="0" w:space="0" w:color="auto"/>
                <w:left w:val="none" w:sz="0" w:space="0" w:color="auto"/>
                <w:bottom w:val="none" w:sz="0" w:space="0" w:color="auto"/>
                <w:right w:val="none" w:sz="0" w:space="0" w:color="auto"/>
              </w:divBdr>
            </w:div>
            <w:div w:id="1137916826">
              <w:marLeft w:val="0"/>
              <w:marRight w:val="0"/>
              <w:marTop w:val="0"/>
              <w:marBottom w:val="0"/>
              <w:divBdr>
                <w:top w:val="none" w:sz="0" w:space="0" w:color="auto"/>
                <w:left w:val="none" w:sz="0" w:space="0" w:color="auto"/>
                <w:bottom w:val="none" w:sz="0" w:space="0" w:color="auto"/>
                <w:right w:val="none" w:sz="0" w:space="0" w:color="auto"/>
              </w:divBdr>
            </w:div>
          </w:divsChild>
        </w:div>
        <w:div w:id="39745239">
          <w:marLeft w:val="0"/>
          <w:marRight w:val="0"/>
          <w:marTop w:val="0"/>
          <w:marBottom w:val="0"/>
          <w:divBdr>
            <w:top w:val="none" w:sz="0" w:space="0" w:color="auto"/>
            <w:left w:val="none" w:sz="0" w:space="0" w:color="auto"/>
            <w:bottom w:val="single" w:sz="6" w:space="8" w:color="D6E9F9"/>
            <w:right w:val="none" w:sz="0" w:space="0" w:color="auto"/>
          </w:divBdr>
          <w:divsChild>
            <w:div w:id="132404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792434">
      <w:bodyDiv w:val="1"/>
      <w:marLeft w:val="0"/>
      <w:marRight w:val="0"/>
      <w:marTop w:val="0"/>
      <w:marBottom w:val="0"/>
      <w:divBdr>
        <w:top w:val="none" w:sz="0" w:space="0" w:color="auto"/>
        <w:left w:val="none" w:sz="0" w:space="0" w:color="auto"/>
        <w:bottom w:val="none" w:sz="0" w:space="0" w:color="auto"/>
        <w:right w:val="none" w:sz="0" w:space="0" w:color="auto"/>
      </w:divBdr>
    </w:div>
    <w:div w:id="1044056950">
      <w:bodyDiv w:val="1"/>
      <w:marLeft w:val="0"/>
      <w:marRight w:val="0"/>
      <w:marTop w:val="0"/>
      <w:marBottom w:val="0"/>
      <w:divBdr>
        <w:top w:val="none" w:sz="0" w:space="0" w:color="auto"/>
        <w:left w:val="none" w:sz="0" w:space="0" w:color="auto"/>
        <w:bottom w:val="none" w:sz="0" w:space="0" w:color="auto"/>
        <w:right w:val="none" w:sz="0" w:space="0" w:color="auto"/>
      </w:divBdr>
    </w:div>
    <w:div w:id="1101686316">
      <w:bodyDiv w:val="1"/>
      <w:marLeft w:val="0"/>
      <w:marRight w:val="0"/>
      <w:marTop w:val="0"/>
      <w:marBottom w:val="0"/>
      <w:divBdr>
        <w:top w:val="none" w:sz="0" w:space="0" w:color="auto"/>
        <w:left w:val="none" w:sz="0" w:space="0" w:color="auto"/>
        <w:bottom w:val="none" w:sz="0" w:space="0" w:color="auto"/>
        <w:right w:val="none" w:sz="0" w:space="0" w:color="auto"/>
      </w:divBdr>
    </w:div>
    <w:div w:id="1114597248">
      <w:bodyDiv w:val="1"/>
      <w:marLeft w:val="0"/>
      <w:marRight w:val="0"/>
      <w:marTop w:val="0"/>
      <w:marBottom w:val="0"/>
      <w:divBdr>
        <w:top w:val="none" w:sz="0" w:space="0" w:color="auto"/>
        <w:left w:val="none" w:sz="0" w:space="0" w:color="auto"/>
        <w:bottom w:val="none" w:sz="0" w:space="0" w:color="auto"/>
        <w:right w:val="none" w:sz="0" w:space="0" w:color="auto"/>
      </w:divBdr>
    </w:div>
    <w:div w:id="1182620150">
      <w:bodyDiv w:val="1"/>
      <w:marLeft w:val="0"/>
      <w:marRight w:val="0"/>
      <w:marTop w:val="0"/>
      <w:marBottom w:val="0"/>
      <w:divBdr>
        <w:top w:val="none" w:sz="0" w:space="0" w:color="auto"/>
        <w:left w:val="none" w:sz="0" w:space="0" w:color="auto"/>
        <w:bottom w:val="none" w:sz="0" w:space="0" w:color="auto"/>
        <w:right w:val="none" w:sz="0" w:space="0" w:color="auto"/>
      </w:divBdr>
    </w:div>
    <w:div w:id="1188592946">
      <w:bodyDiv w:val="1"/>
      <w:marLeft w:val="0"/>
      <w:marRight w:val="0"/>
      <w:marTop w:val="0"/>
      <w:marBottom w:val="0"/>
      <w:divBdr>
        <w:top w:val="none" w:sz="0" w:space="0" w:color="auto"/>
        <w:left w:val="none" w:sz="0" w:space="0" w:color="auto"/>
        <w:bottom w:val="none" w:sz="0" w:space="0" w:color="auto"/>
        <w:right w:val="none" w:sz="0" w:space="0" w:color="auto"/>
      </w:divBdr>
      <w:divsChild>
        <w:div w:id="1732532555">
          <w:marLeft w:val="0"/>
          <w:marRight w:val="0"/>
          <w:marTop w:val="0"/>
          <w:marBottom w:val="0"/>
          <w:divBdr>
            <w:top w:val="none" w:sz="0" w:space="0" w:color="auto"/>
            <w:left w:val="none" w:sz="0" w:space="0" w:color="auto"/>
            <w:bottom w:val="single" w:sz="6" w:space="8" w:color="D6E9F9"/>
            <w:right w:val="none" w:sz="0" w:space="0" w:color="auto"/>
          </w:divBdr>
          <w:divsChild>
            <w:div w:id="388067682">
              <w:marLeft w:val="0"/>
              <w:marRight w:val="0"/>
              <w:marTop w:val="0"/>
              <w:marBottom w:val="0"/>
              <w:divBdr>
                <w:top w:val="none" w:sz="0" w:space="0" w:color="auto"/>
                <w:left w:val="none" w:sz="0" w:space="0" w:color="auto"/>
                <w:bottom w:val="none" w:sz="0" w:space="0" w:color="auto"/>
                <w:right w:val="none" w:sz="0" w:space="0" w:color="auto"/>
              </w:divBdr>
            </w:div>
            <w:div w:id="1771850466">
              <w:marLeft w:val="0"/>
              <w:marRight w:val="0"/>
              <w:marTop w:val="0"/>
              <w:marBottom w:val="0"/>
              <w:divBdr>
                <w:top w:val="none" w:sz="0" w:space="0" w:color="auto"/>
                <w:left w:val="none" w:sz="0" w:space="0" w:color="auto"/>
                <w:bottom w:val="none" w:sz="0" w:space="0" w:color="auto"/>
                <w:right w:val="none" w:sz="0" w:space="0" w:color="auto"/>
              </w:divBdr>
            </w:div>
          </w:divsChild>
        </w:div>
        <w:div w:id="828713374">
          <w:marLeft w:val="0"/>
          <w:marRight w:val="0"/>
          <w:marTop w:val="0"/>
          <w:marBottom w:val="0"/>
          <w:divBdr>
            <w:top w:val="none" w:sz="0" w:space="0" w:color="auto"/>
            <w:left w:val="none" w:sz="0" w:space="0" w:color="auto"/>
            <w:bottom w:val="single" w:sz="6" w:space="8" w:color="D6E9F9"/>
            <w:right w:val="none" w:sz="0" w:space="0" w:color="auto"/>
          </w:divBdr>
          <w:divsChild>
            <w:div w:id="677851751">
              <w:marLeft w:val="0"/>
              <w:marRight w:val="0"/>
              <w:marTop w:val="0"/>
              <w:marBottom w:val="0"/>
              <w:divBdr>
                <w:top w:val="none" w:sz="0" w:space="0" w:color="auto"/>
                <w:left w:val="none" w:sz="0" w:space="0" w:color="auto"/>
                <w:bottom w:val="none" w:sz="0" w:space="0" w:color="auto"/>
                <w:right w:val="none" w:sz="0" w:space="0" w:color="auto"/>
              </w:divBdr>
            </w:div>
            <w:div w:id="702174368">
              <w:marLeft w:val="0"/>
              <w:marRight w:val="0"/>
              <w:marTop w:val="0"/>
              <w:marBottom w:val="0"/>
              <w:divBdr>
                <w:top w:val="none" w:sz="0" w:space="0" w:color="auto"/>
                <w:left w:val="none" w:sz="0" w:space="0" w:color="auto"/>
                <w:bottom w:val="none" w:sz="0" w:space="0" w:color="auto"/>
                <w:right w:val="none" w:sz="0" w:space="0" w:color="auto"/>
              </w:divBdr>
            </w:div>
          </w:divsChild>
        </w:div>
        <w:div w:id="589042415">
          <w:marLeft w:val="0"/>
          <w:marRight w:val="0"/>
          <w:marTop w:val="0"/>
          <w:marBottom w:val="0"/>
          <w:divBdr>
            <w:top w:val="none" w:sz="0" w:space="0" w:color="auto"/>
            <w:left w:val="none" w:sz="0" w:space="0" w:color="auto"/>
            <w:bottom w:val="single" w:sz="6" w:space="8" w:color="D6E9F9"/>
            <w:right w:val="none" w:sz="0" w:space="0" w:color="auto"/>
          </w:divBdr>
          <w:divsChild>
            <w:div w:id="394282117">
              <w:marLeft w:val="0"/>
              <w:marRight w:val="0"/>
              <w:marTop w:val="0"/>
              <w:marBottom w:val="0"/>
              <w:divBdr>
                <w:top w:val="none" w:sz="0" w:space="0" w:color="auto"/>
                <w:left w:val="none" w:sz="0" w:space="0" w:color="auto"/>
                <w:bottom w:val="none" w:sz="0" w:space="0" w:color="auto"/>
                <w:right w:val="none" w:sz="0" w:space="0" w:color="auto"/>
              </w:divBdr>
            </w:div>
            <w:div w:id="815415601">
              <w:marLeft w:val="0"/>
              <w:marRight w:val="0"/>
              <w:marTop w:val="0"/>
              <w:marBottom w:val="0"/>
              <w:divBdr>
                <w:top w:val="none" w:sz="0" w:space="0" w:color="auto"/>
                <w:left w:val="none" w:sz="0" w:space="0" w:color="auto"/>
                <w:bottom w:val="none" w:sz="0" w:space="0" w:color="auto"/>
                <w:right w:val="none" w:sz="0" w:space="0" w:color="auto"/>
              </w:divBdr>
            </w:div>
          </w:divsChild>
        </w:div>
        <w:div w:id="1176767571">
          <w:marLeft w:val="0"/>
          <w:marRight w:val="0"/>
          <w:marTop w:val="0"/>
          <w:marBottom w:val="0"/>
          <w:divBdr>
            <w:top w:val="none" w:sz="0" w:space="0" w:color="auto"/>
            <w:left w:val="none" w:sz="0" w:space="0" w:color="auto"/>
            <w:bottom w:val="single" w:sz="6" w:space="8" w:color="D6E9F9"/>
            <w:right w:val="none" w:sz="0" w:space="0" w:color="auto"/>
          </w:divBdr>
          <w:divsChild>
            <w:div w:id="1603760002">
              <w:marLeft w:val="0"/>
              <w:marRight w:val="0"/>
              <w:marTop w:val="0"/>
              <w:marBottom w:val="0"/>
              <w:divBdr>
                <w:top w:val="none" w:sz="0" w:space="0" w:color="auto"/>
                <w:left w:val="none" w:sz="0" w:space="0" w:color="auto"/>
                <w:bottom w:val="none" w:sz="0" w:space="0" w:color="auto"/>
                <w:right w:val="none" w:sz="0" w:space="0" w:color="auto"/>
              </w:divBdr>
            </w:div>
            <w:div w:id="7829844">
              <w:marLeft w:val="0"/>
              <w:marRight w:val="0"/>
              <w:marTop w:val="0"/>
              <w:marBottom w:val="0"/>
              <w:divBdr>
                <w:top w:val="none" w:sz="0" w:space="0" w:color="auto"/>
                <w:left w:val="none" w:sz="0" w:space="0" w:color="auto"/>
                <w:bottom w:val="none" w:sz="0" w:space="0" w:color="auto"/>
                <w:right w:val="none" w:sz="0" w:space="0" w:color="auto"/>
              </w:divBdr>
            </w:div>
          </w:divsChild>
        </w:div>
        <w:div w:id="1906143405">
          <w:marLeft w:val="0"/>
          <w:marRight w:val="0"/>
          <w:marTop w:val="0"/>
          <w:marBottom w:val="0"/>
          <w:divBdr>
            <w:top w:val="none" w:sz="0" w:space="0" w:color="auto"/>
            <w:left w:val="none" w:sz="0" w:space="0" w:color="auto"/>
            <w:bottom w:val="single" w:sz="6" w:space="8" w:color="D6E9F9"/>
            <w:right w:val="none" w:sz="0" w:space="0" w:color="auto"/>
          </w:divBdr>
          <w:divsChild>
            <w:div w:id="1541094409">
              <w:marLeft w:val="0"/>
              <w:marRight w:val="0"/>
              <w:marTop w:val="0"/>
              <w:marBottom w:val="0"/>
              <w:divBdr>
                <w:top w:val="none" w:sz="0" w:space="0" w:color="auto"/>
                <w:left w:val="none" w:sz="0" w:space="0" w:color="auto"/>
                <w:bottom w:val="none" w:sz="0" w:space="0" w:color="auto"/>
                <w:right w:val="none" w:sz="0" w:space="0" w:color="auto"/>
              </w:divBdr>
            </w:div>
            <w:div w:id="986207865">
              <w:marLeft w:val="0"/>
              <w:marRight w:val="0"/>
              <w:marTop w:val="0"/>
              <w:marBottom w:val="0"/>
              <w:divBdr>
                <w:top w:val="none" w:sz="0" w:space="0" w:color="auto"/>
                <w:left w:val="none" w:sz="0" w:space="0" w:color="auto"/>
                <w:bottom w:val="none" w:sz="0" w:space="0" w:color="auto"/>
                <w:right w:val="none" w:sz="0" w:space="0" w:color="auto"/>
              </w:divBdr>
            </w:div>
          </w:divsChild>
        </w:div>
        <w:div w:id="2077975631">
          <w:marLeft w:val="0"/>
          <w:marRight w:val="0"/>
          <w:marTop w:val="0"/>
          <w:marBottom w:val="0"/>
          <w:divBdr>
            <w:top w:val="none" w:sz="0" w:space="0" w:color="auto"/>
            <w:left w:val="none" w:sz="0" w:space="0" w:color="auto"/>
            <w:bottom w:val="single" w:sz="6" w:space="8" w:color="D6E9F9"/>
            <w:right w:val="none" w:sz="0" w:space="0" w:color="auto"/>
          </w:divBdr>
          <w:divsChild>
            <w:div w:id="113451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407252">
      <w:bodyDiv w:val="1"/>
      <w:marLeft w:val="0"/>
      <w:marRight w:val="0"/>
      <w:marTop w:val="0"/>
      <w:marBottom w:val="0"/>
      <w:divBdr>
        <w:top w:val="none" w:sz="0" w:space="0" w:color="auto"/>
        <w:left w:val="none" w:sz="0" w:space="0" w:color="auto"/>
        <w:bottom w:val="none" w:sz="0" w:space="0" w:color="auto"/>
        <w:right w:val="none" w:sz="0" w:space="0" w:color="auto"/>
      </w:divBdr>
    </w:div>
    <w:div w:id="1257329765">
      <w:bodyDiv w:val="1"/>
      <w:marLeft w:val="0"/>
      <w:marRight w:val="0"/>
      <w:marTop w:val="0"/>
      <w:marBottom w:val="0"/>
      <w:divBdr>
        <w:top w:val="none" w:sz="0" w:space="0" w:color="auto"/>
        <w:left w:val="none" w:sz="0" w:space="0" w:color="auto"/>
        <w:bottom w:val="none" w:sz="0" w:space="0" w:color="auto"/>
        <w:right w:val="none" w:sz="0" w:space="0" w:color="auto"/>
      </w:divBdr>
    </w:div>
    <w:div w:id="1267227596">
      <w:bodyDiv w:val="1"/>
      <w:marLeft w:val="0"/>
      <w:marRight w:val="0"/>
      <w:marTop w:val="0"/>
      <w:marBottom w:val="0"/>
      <w:divBdr>
        <w:top w:val="none" w:sz="0" w:space="0" w:color="auto"/>
        <w:left w:val="none" w:sz="0" w:space="0" w:color="auto"/>
        <w:bottom w:val="none" w:sz="0" w:space="0" w:color="auto"/>
        <w:right w:val="none" w:sz="0" w:space="0" w:color="auto"/>
      </w:divBdr>
    </w:div>
    <w:div w:id="1376588616">
      <w:bodyDiv w:val="1"/>
      <w:marLeft w:val="0"/>
      <w:marRight w:val="0"/>
      <w:marTop w:val="0"/>
      <w:marBottom w:val="0"/>
      <w:divBdr>
        <w:top w:val="none" w:sz="0" w:space="0" w:color="auto"/>
        <w:left w:val="none" w:sz="0" w:space="0" w:color="auto"/>
        <w:bottom w:val="none" w:sz="0" w:space="0" w:color="auto"/>
        <w:right w:val="none" w:sz="0" w:space="0" w:color="auto"/>
      </w:divBdr>
    </w:div>
    <w:div w:id="1382055073">
      <w:bodyDiv w:val="1"/>
      <w:marLeft w:val="0"/>
      <w:marRight w:val="0"/>
      <w:marTop w:val="0"/>
      <w:marBottom w:val="0"/>
      <w:divBdr>
        <w:top w:val="none" w:sz="0" w:space="0" w:color="auto"/>
        <w:left w:val="none" w:sz="0" w:space="0" w:color="auto"/>
        <w:bottom w:val="none" w:sz="0" w:space="0" w:color="auto"/>
        <w:right w:val="none" w:sz="0" w:space="0" w:color="auto"/>
      </w:divBdr>
    </w:div>
    <w:div w:id="1406224482">
      <w:bodyDiv w:val="1"/>
      <w:marLeft w:val="0"/>
      <w:marRight w:val="0"/>
      <w:marTop w:val="0"/>
      <w:marBottom w:val="0"/>
      <w:divBdr>
        <w:top w:val="none" w:sz="0" w:space="0" w:color="auto"/>
        <w:left w:val="none" w:sz="0" w:space="0" w:color="auto"/>
        <w:bottom w:val="none" w:sz="0" w:space="0" w:color="auto"/>
        <w:right w:val="none" w:sz="0" w:space="0" w:color="auto"/>
      </w:divBdr>
    </w:div>
    <w:div w:id="1450082180">
      <w:bodyDiv w:val="1"/>
      <w:marLeft w:val="0"/>
      <w:marRight w:val="0"/>
      <w:marTop w:val="0"/>
      <w:marBottom w:val="0"/>
      <w:divBdr>
        <w:top w:val="none" w:sz="0" w:space="0" w:color="auto"/>
        <w:left w:val="none" w:sz="0" w:space="0" w:color="auto"/>
        <w:bottom w:val="none" w:sz="0" w:space="0" w:color="auto"/>
        <w:right w:val="none" w:sz="0" w:space="0" w:color="auto"/>
      </w:divBdr>
    </w:div>
    <w:div w:id="1455126867">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03354229">
      <w:bodyDiv w:val="1"/>
      <w:marLeft w:val="0"/>
      <w:marRight w:val="0"/>
      <w:marTop w:val="0"/>
      <w:marBottom w:val="0"/>
      <w:divBdr>
        <w:top w:val="none" w:sz="0" w:space="0" w:color="auto"/>
        <w:left w:val="none" w:sz="0" w:space="0" w:color="auto"/>
        <w:bottom w:val="none" w:sz="0" w:space="0" w:color="auto"/>
        <w:right w:val="none" w:sz="0" w:space="0" w:color="auto"/>
      </w:divBdr>
    </w:div>
    <w:div w:id="1547453667">
      <w:bodyDiv w:val="1"/>
      <w:marLeft w:val="0"/>
      <w:marRight w:val="0"/>
      <w:marTop w:val="0"/>
      <w:marBottom w:val="0"/>
      <w:divBdr>
        <w:top w:val="none" w:sz="0" w:space="0" w:color="auto"/>
        <w:left w:val="none" w:sz="0" w:space="0" w:color="auto"/>
        <w:bottom w:val="none" w:sz="0" w:space="0" w:color="auto"/>
        <w:right w:val="none" w:sz="0" w:space="0" w:color="auto"/>
      </w:divBdr>
    </w:div>
    <w:div w:id="1564368156">
      <w:bodyDiv w:val="1"/>
      <w:marLeft w:val="0"/>
      <w:marRight w:val="0"/>
      <w:marTop w:val="0"/>
      <w:marBottom w:val="0"/>
      <w:divBdr>
        <w:top w:val="none" w:sz="0" w:space="0" w:color="auto"/>
        <w:left w:val="none" w:sz="0" w:space="0" w:color="auto"/>
        <w:bottom w:val="none" w:sz="0" w:space="0" w:color="auto"/>
        <w:right w:val="none" w:sz="0" w:space="0" w:color="auto"/>
      </w:divBdr>
    </w:div>
    <w:div w:id="1604264967">
      <w:bodyDiv w:val="1"/>
      <w:marLeft w:val="0"/>
      <w:marRight w:val="0"/>
      <w:marTop w:val="0"/>
      <w:marBottom w:val="0"/>
      <w:divBdr>
        <w:top w:val="none" w:sz="0" w:space="0" w:color="auto"/>
        <w:left w:val="none" w:sz="0" w:space="0" w:color="auto"/>
        <w:bottom w:val="none" w:sz="0" w:space="0" w:color="auto"/>
        <w:right w:val="none" w:sz="0" w:space="0" w:color="auto"/>
      </w:divBdr>
    </w:div>
    <w:div w:id="1650791738">
      <w:bodyDiv w:val="1"/>
      <w:marLeft w:val="0"/>
      <w:marRight w:val="0"/>
      <w:marTop w:val="0"/>
      <w:marBottom w:val="0"/>
      <w:divBdr>
        <w:top w:val="none" w:sz="0" w:space="0" w:color="auto"/>
        <w:left w:val="none" w:sz="0" w:space="0" w:color="auto"/>
        <w:bottom w:val="none" w:sz="0" w:space="0" w:color="auto"/>
        <w:right w:val="none" w:sz="0" w:space="0" w:color="auto"/>
      </w:divBdr>
      <w:divsChild>
        <w:div w:id="2007589692">
          <w:marLeft w:val="0"/>
          <w:marRight w:val="0"/>
          <w:marTop w:val="0"/>
          <w:marBottom w:val="0"/>
          <w:divBdr>
            <w:top w:val="none" w:sz="0" w:space="0" w:color="auto"/>
            <w:left w:val="none" w:sz="0" w:space="0" w:color="auto"/>
            <w:bottom w:val="single" w:sz="6" w:space="8" w:color="D6E9F9"/>
            <w:right w:val="none" w:sz="0" w:space="0" w:color="auto"/>
          </w:divBdr>
          <w:divsChild>
            <w:div w:id="306204751">
              <w:marLeft w:val="0"/>
              <w:marRight w:val="0"/>
              <w:marTop w:val="0"/>
              <w:marBottom w:val="0"/>
              <w:divBdr>
                <w:top w:val="none" w:sz="0" w:space="0" w:color="auto"/>
                <w:left w:val="none" w:sz="0" w:space="0" w:color="auto"/>
                <w:bottom w:val="none" w:sz="0" w:space="0" w:color="auto"/>
                <w:right w:val="none" w:sz="0" w:space="0" w:color="auto"/>
              </w:divBdr>
            </w:div>
            <w:div w:id="219172656">
              <w:marLeft w:val="0"/>
              <w:marRight w:val="0"/>
              <w:marTop w:val="0"/>
              <w:marBottom w:val="0"/>
              <w:divBdr>
                <w:top w:val="none" w:sz="0" w:space="0" w:color="auto"/>
                <w:left w:val="none" w:sz="0" w:space="0" w:color="auto"/>
                <w:bottom w:val="none" w:sz="0" w:space="0" w:color="auto"/>
                <w:right w:val="none" w:sz="0" w:space="0" w:color="auto"/>
              </w:divBdr>
            </w:div>
          </w:divsChild>
        </w:div>
        <w:div w:id="1576933606">
          <w:marLeft w:val="0"/>
          <w:marRight w:val="0"/>
          <w:marTop w:val="0"/>
          <w:marBottom w:val="0"/>
          <w:divBdr>
            <w:top w:val="none" w:sz="0" w:space="0" w:color="auto"/>
            <w:left w:val="none" w:sz="0" w:space="0" w:color="auto"/>
            <w:bottom w:val="single" w:sz="6" w:space="8" w:color="D6E9F9"/>
            <w:right w:val="none" w:sz="0" w:space="0" w:color="auto"/>
          </w:divBdr>
          <w:divsChild>
            <w:div w:id="447696960">
              <w:marLeft w:val="0"/>
              <w:marRight w:val="0"/>
              <w:marTop w:val="0"/>
              <w:marBottom w:val="0"/>
              <w:divBdr>
                <w:top w:val="none" w:sz="0" w:space="0" w:color="auto"/>
                <w:left w:val="none" w:sz="0" w:space="0" w:color="auto"/>
                <w:bottom w:val="none" w:sz="0" w:space="0" w:color="auto"/>
                <w:right w:val="none" w:sz="0" w:space="0" w:color="auto"/>
              </w:divBdr>
            </w:div>
            <w:div w:id="1285307155">
              <w:marLeft w:val="0"/>
              <w:marRight w:val="0"/>
              <w:marTop w:val="0"/>
              <w:marBottom w:val="0"/>
              <w:divBdr>
                <w:top w:val="none" w:sz="0" w:space="0" w:color="auto"/>
                <w:left w:val="none" w:sz="0" w:space="0" w:color="auto"/>
                <w:bottom w:val="none" w:sz="0" w:space="0" w:color="auto"/>
                <w:right w:val="none" w:sz="0" w:space="0" w:color="auto"/>
              </w:divBdr>
            </w:div>
          </w:divsChild>
        </w:div>
        <w:div w:id="1802305822">
          <w:marLeft w:val="0"/>
          <w:marRight w:val="0"/>
          <w:marTop w:val="0"/>
          <w:marBottom w:val="0"/>
          <w:divBdr>
            <w:top w:val="none" w:sz="0" w:space="0" w:color="auto"/>
            <w:left w:val="none" w:sz="0" w:space="0" w:color="auto"/>
            <w:bottom w:val="single" w:sz="6" w:space="8" w:color="D6E9F9"/>
            <w:right w:val="none" w:sz="0" w:space="0" w:color="auto"/>
          </w:divBdr>
          <w:divsChild>
            <w:div w:id="917908186">
              <w:marLeft w:val="0"/>
              <w:marRight w:val="0"/>
              <w:marTop w:val="0"/>
              <w:marBottom w:val="0"/>
              <w:divBdr>
                <w:top w:val="none" w:sz="0" w:space="0" w:color="auto"/>
                <w:left w:val="none" w:sz="0" w:space="0" w:color="auto"/>
                <w:bottom w:val="none" w:sz="0" w:space="0" w:color="auto"/>
                <w:right w:val="none" w:sz="0" w:space="0" w:color="auto"/>
              </w:divBdr>
            </w:div>
            <w:div w:id="1894273479">
              <w:marLeft w:val="0"/>
              <w:marRight w:val="0"/>
              <w:marTop w:val="0"/>
              <w:marBottom w:val="0"/>
              <w:divBdr>
                <w:top w:val="none" w:sz="0" w:space="0" w:color="auto"/>
                <w:left w:val="none" w:sz="0" w:space="0" w:color="auto"/>
                <w:bottom w:val="none" w:sz="0" w:space="0" w:color="auto"/>
                <w:right w:val="none" w:sz="0" w:space="0" w:color="auto"/>
              </w:divBdr>
            </w:div>
          </w:divsChild>
        </w:div>
        <w:div w:id="945356815">
          <w:marLeft w:val="0"/>
          <w:marRight w:val="0"/>
          <w:marTop w:val="0"/>
          <w:marBottom w:val="0"/>
          <w:divBdr>
            <w:top w:val="none" w:sz="0" w:space="0" w:color="auto"/>
            <w:left w:val="none" w:sz="0" w:space="0" w:color="auto"/>
            <w:bottom w:val="single" w:sz="6" w:space="8" w:color="D6E9F9"/>
            <w:right w:val="none" w:sz="0" w:space="0" w:color="auto"/>
          </w:divBdr>
          <w:divsChild>
            <w:div w:id="1422680547">
              <w:marLeft w:val="0"/>
              <w:marRight w:val="0"/>
              <w:marTop w:val="0"/>
              <w:marBottom w:val="0"/>
              <w:divBdr>
                <w:top w:val="none" w:sz="0" w:space="0" w:color="auto"/>
                <w:left w:val="none" w:sz="0" w:space="0" w:color="auto"/>
                <w:bottom w:val="none" w:sz="0" w:space="0" w:color="auto"/>
                <w:right w:val="none" w:sz="0" w:space="0" w:color="auto"/>
              </w:divBdr>
            </w:div>
            <w:div w:id="1421877475">
              <w:marLeft w:val="0"/>
              <w:marRight w:val="0"/>
              <w:marTop w:val="0"/>
              <w:marBottom w:val="0"/>
              <w:divBdr>
                <w:top w:val="none" w:sz="0" w:space="0" w:color="auto"/>
                <w:left w:val="none" w:sz="0" w:space="0" w:color="auto"/>
                <w:bottom w:val="none" w:sz="0" w:space="0" w:color="auto"/>
                <w:right w:val="none" w:sz="0" w:space="0" w:color="auto"/>
              </w:divBdr>
            </w:div>
          </w:divsChild>
        </w:div>
        <w:div w:id="1319530223">
          <w:marLeft w:val="0"/>
          <w:marRight w:val="0"/>
          <w:marTop w:val="0"/>
          <w:marBottom w:val="0"/>
          <w:divBdr>
            <w:top w:val="none" w:sz="0" w:space="0" w:color="auto"/>
            <w:left w:val="none" w:sz="0" w:space="0" w:color="auto"/>
            <w:bottom w:val="single" w:sz="6" w:space="8" w:color="D6E9F9"/>
            <w:right w:val="none" w:sz="0" w:space="0" w:color="auto"/>
          </w:divBdr>
          <w:divsChild>
            <w:div w:id="134416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494146">
      <w:bodyDiv w:val="1"/>
      <w:marLeft w:val="0"/>
      <w:marRight w:val="0"/>
      <w:marTop w:val="0"/>
      <w:marBottom w:val="0"/>
      <w:divBdr>
        <w:top w:val="none" w:sz="0" w:space="0" w:color="auto"/>
        <w:left w:val="none" w:sz="0" w:space="0" w:color="auto"/>
        <w:bottom w:val="none" w:sz="0" w:space="0" w:color="auto"/>
        <w:right w:val="none" w:sz="0" w:space="0" w:color="auto"/>
      </w:divBdr>
    </w:div>
    <w:div w:id="1714882184">
      <w:bodyDiv w:val="1"/>
      <w:marLeft w:val="0"/>
      <w:marRight w:val="0"/>
      <w:marTop w:val="0"/>
      <w:marBottom w:val="0"/>
      <w:divBdr>
        <w:top w:val="none" w:sz="0" w:space="0" w:color="auto"/>
        <w:left w:val="none" w:sz="0" w:space="0" w:color="auto"/>
        <w:bottom w:val="none" w:sz="0" w:space="0" w:color="auto"/>
        <w:right w:val="none" w:sz="0" w:space="0" w:color="auto"/>
      </w:divBdr>
    </w:div>
    <w:div w:id="1756395066">
      <w:bodyDiv w:val="1"/>
      <w:marLeft w:val="0"/>
      <w:marRight w:val="0"/>
      <w:marTop w:val="0"/>
      <w:marBottom w:val="0"/>
      <w:divBdr>
        <w:top w:val="none" w:sz="0" w:space="0" w:color="auto"/>
        <w:left w:val="none" w:sz="0" w:space="0" w:color="auto"/>
        <w:bottom w:val="none" w:sz="0" w:space="0" w:color="auto"/>
        <w:right w:val="none" w:sz="0" w:space="0" w:color="auto"/>
      </w:divBdr>
    </w:div>
    <w:div w:id="1827937344">
      <w:bodyDiv w:val="1"/>
      <w:marLeft w:val="0"/>
      <w:marRight w:val="0"/>
      <w:marTop w:val="0"/>
      <w:marBottom w:val="0"/>
      <w:divBdr>
        <w:top w:val="none" w:sz="0" w:space="0" w:color="auto"/>
        <w:left w:val="none" w:sz="0" w:space="0" w:color="auto"/>
        <w:bottom w:val="none" w:sz="0" w:space="0" w:color="auto"/>
        <w:right w:val="none" w:sz="0" w:space="0" w:color="auto"/>
      </w:divBdr>
    </w:div>
    <w:div w:id="1867479546">
      <w:bodyDiv w:val="1"/>
      <w:marLeft w:val="0"/>
      <w:marRight w:val="0"/>
      <w:marTop w:val="0"/>
      <w:marBottom w:val="0"/>
      <w:divBdr>
        <w:top w:val="none" w:sz="0" w:space="0" w:color="auto"/>
        <w:left w:val="none" w:sz="0" w:space="0" w:color="auto"/>
        <w:bottom w:val="none" w:sz="0" w:space="0" w:color="auto"/>
        <w:right w:val="none" w:sz="0" w:space="0" w:color="auto"/>
      </w:divBdr>
    </w:div>
    <w:div w:id="1941524445">
      <w:bodyDiv w:val="1"/>
      <w:marLeft w:val="0"/>
      <w:marRight w:val="0"/>
      <w:marTop w:val="0"/>
      <w:marBottom w:val="0"/>
      <w:divBdr>
        <w:top w:val="none" w:sz="0" w:space="0" w:color="auto"/>
        <w:left w:val="none" w:sz="0" w:space="0" w:color="auto"/>
        <w:bottom w:val="none" w:sz="0" w:space="0" w:color="auto"/>
        <w:right w:val="none" w:sz="0" w:space="0" w:color="auto"/>
      </w:divBdr>
      <w:divsChild>
        <w:div w:id="598370276">
          <w:marLeft w:val="0"/>
          <w:marRight w:val="0"/>
          <w:marTop w:val="0"/>
          <w:marBottom w:val="0"/>
          <w:divBdr>
            <w:top w:val="none" w:sz="0" w:space="0" w:color="auto"/>
            <w:left w:val="none" w:sz="0" w:space="0" w:color="auto"/>
            <w:bottom w:val="none" w:sz="0" w:space="0" w:color="auto"/>
            <w:right w:val="none" w:sz="0" w:space="0" w:color="auto"/>
          </w:divBdr>
          <w:divsChild>
            <w:div w:id="183591046">
              <w:marLeft w:val="0"/>
              <w:marRight w:val="0"/>
              <w:marTop w:val="0"/>
              <w:marBottom w:val="0"/>
              <w:divBdr>
                <w:top w:val="none" w:sz="0" w:space="0" w:color="auto"/>
                <w:left w:val="none" w:sz="0" w:space="0" w:color="auto"/>
                <w:bottom w:val="none" w:sz="0" w:space="0" w:color="auto"/>
                <w:right w:val="none" w:sz="0" w:space="0" w:color="auto"/>
              </w:divBdr>
              <w:divsChild>
                <w:div w:id="1810777427">
                  <w:marLeft w:val="0"/>
                  <w:marRight w:val="0"/>
                  <w:marTop w:val="0"/>
                  <w:marBottom w:val="180"/>
                  <w:divBdr>
                    <w:top w:val="single" w:sz="6" w:space="18" w:color="DADCE0"/>
                    <w:left w:val="single" w:sz="6" w:space="18" w:color="DADCE0"/>
                    <w:bottom w:val="single" w:sz="6" w:space="18" w:color="DADCE0"/>
                    <w:right w:val="single" w:sz="6" w:space="18" w:color="DADCE0"/>
                  </w:divBdr>
                  <w:divsChild>
                    <w:div w:id="2075008489">
                      <w:marLeft w:val="0"/>
                      <w:marRight w:val="0"/>
                      <w:marTop w:val="0"/>
                      <w:marBottom w:val="240"/>
                      <w:divBdr>
                        <w:top w:val="none" w:sz="0" w:space="0" w:color="auto"/>
                        <w:left w:val="none" w:sz="0" w:space="0" w:color="auto"/>
                        <w:bottom w:val="none" w:sz="0" w:space="0" w:color="auto"/>
                        <w:right w:val="none" w:sz="0" w:space="0" w:color="auto"/>
                      </w:divBdr>
                      <w:divsChild>
                        <w:div w:id="1192766452">
                          <w:marLeft w:val="0"/>
                          <w:marRight w:val="0"/>
                          <w:marTop w:val="0"/>
                          <w:marBottom w:val="0"/>
                          <w:divBdr>
                            <w:top w:val="none" w:sz="0" w:space="0" w:color="auto"/>
                            <w:left w:val="none" w:sz="0" w:space="0" w:color="auto"/>
                            <w:bottom w:val="none" w:sz="0" w:space="0" w:color="auto"/>
                            <w:right w:val="none" w:sz="0" w:space="0" w:color="auto"/>
                          </w:divBdr>
                          <w:divsChild>
                            <w:div w:id="712728691">
                              <w:marLeft w:val="0"/>
                              <w:marRight w:val="0"/>
                              <w:marTop w:val="0"/>
                              <w:marBottom w:val="0"/>
                              <w:divBdr>
                                <w:top w:val="none" w:sz="0" w:space="0" w:color="auto"/>
                                <w:left w:val="none" w:sz="0" w:space="0" w:color="auto"/>
                                <w:bottom w:val="none" w:sz="0" w:space="0" w:color="auto"/>
                                <w:right w:val="none" w:sz="0" w:space="0" w:color="auto"/>
                              </w:divBdr>
                            </w:div>
                          </w:divsChild>
                        </w:div>
                        <w:div w:id="873735757">
                          <w:marLeft w:val="90"/>
                          <w:marRight w:val="0"/>
                          <w:marTop w:val="0"/>
                          <w:marBottom w:val="0"/>
                          <w:divBdr>
                            <w:top w:val="none" w:sz="0" w:space="0" w:color="auto"/>
                            <w:left w:val="none" w:sz="0" w:space="0" w:color="auto"/>
                            <w:bottom w:val="none" w:sz="0" w:space="0" w:color="auto"/>
                            <w:right w:val="none" w:sz="0" w:space="0" w:color="auto"/>
                          </w:divBdr>
                        </w:div>
                      </w:divsChild>
                    </w:div>
                    <w:div w:id="124856412">
                      <w:marLeft w:val="0"/>
                      <w:marRight w:val="0"/>
                      <w:marTop w:val="0"/>
                      <w:marBottom w:val="0"/>
                      <w:divBdr>
                        <w:top w:val="none" w:sz="0" w:space="0" w:color="auto"/>
                        <w:left w:val="none" w:sz="0" w:space="0" w:color="auto"/>
                        <w:bottom w:val="none" w:sz="0" w:space="0" w:color="auto"/>
                        <w:right w:val="none" w:sz="0" w:space="0" w:color="auto"/>
                      </w:divBdr>
                      <w:divsChild>
                        <w:div w:id="1971397471">
                          <w:marLeft w:val="0"/>
                          <w:marRight w:val="0"/>
                          <w:marTop w:val="0"/>
                          <w:marBottom w:val="0"/>
                          <w:divBdr>
                            <w:top w:val="none" w:sz="0" w:space="0" w:color="auto"/>
                            <w:left w:val="none" w:sz="0" w:space="0" w:color="auto"/>
                            <w:bottom w:val="none" w:sz="0" w:space="0" w:color="auto"/>
                            <w:right w:val="none" w:sz="0" w:space="0" w:color="auto"/>
                          </w:divBdr>
                          <w:divsChild>
                            <w:div w:id="1279146795">
                              <w:marLeft w:val="0"/>
                              <w:marRight w:val="0"/>
                              <w:marTop w:val="0"/>
                              <w:marBottom w:val="0"/>
                              <w:divBdr>
                                <w:top w:val="none" w:sz="0" w:space="0" w:color="auto"/>
                                <w:left w:val="none" w:sz="0" w:space="0" w:color="auto"/>
                                <w:bottom w:val="none" w:sz="0" w:space="0" w:color="auto"/>
                                <w:right w:val="none" w:sz="0" w:space="0" w:color="auto"/>
                              </w:divBdr>
                              <w:divsChild>
                                <w:div w:id="1456631607">
                                  <w:marLeft w:val="0"/>
                                  <w:marRight w:val="0"/>
                                  <w:marTop w:val="0"/>
                                  <w:marBottom w:val="0"/>
                                  <w:divBdr>
                                    <w:top w:val="none" w:sz="0" w:space="0" w:color="auto"/>
                                    <w:left w:val="none" w:sz="0" w:space="0" w:color="auto"/>
                                    <w:bottom w:val="none" w:sz="0" w:space="0" w:color="auto"/>
                                    <w:right w:val="none" w:sz="0" w:space="0" w:color="auto"/>
                                  </w:divBdr>
                                  <w:divsChild>
                                    <w:div w:id="1319267564">
                                      <w:marLeft w:val="0"/>
                                      <w:marRight w:val="0"/>
                                      <w:marTop w:val="0"/>
                                      <w:marBottom w:val="0"/>
                                      <w:divBdr>
                                        <w:top w:val="none" w:sz="0" w:space="0" w:color="auto"/>
                                        <w:left w:val="none" w:sz="0" w:space="0" w:color="auto"/>
                                        <w:bottom w:val="none" w:sz="0" w:space="0" w:color="auto"/>
                                        <w:right w:val="none" w:sz="0" w:space="0" w:color="auto"/>
                                      </w:divBdr>
                                      <w:divsChild>
                                        <w:div w:id="691347807">
                                          <w:marLeft w:val="0"/>
                                          <w:marRight w:val="0"/>
                                          <w:marTop w:val="0"/>
                                          <w:marBottom w:val="0"/>
                                          <w:divBdr>
                                            <w:top w:val="none" w:sz="0" w:space="0" w:color="auto"/>
                                            <w:left w:val="none" w:sz="0" w:space="0" w:color="auto"/>
                                            <w:bottom w:val="none" w:sz="0" w:space="0" w:color="auto"/>
                                            <w:right w:val="none" w:sz="0" w:space="0" w:color="auto"/>
                                          </w:divBdr>
                                          <w:divsChild>
                                            <w:div w:id="387265931">
                                              <w:marLeft w:val="180"/>
                                              <w:marRight w:val="0"/>
                                              <w:marTop w:val="0"/>
                                              <w:marBottom w:val="0"/>
                                              <w:divBdr>
                                                <w:top w:val="none" w:sz="0" w:space="0" w:color="auto"/>
                                                <w:left w:val="none" w:sz="0" w:space="0" w:color="auto"/>
                                                <w:bottom w:val="none" w:sz="0" w:space="0" w:color="auto"/>
                                                <w:right w:val="none" w:sz="0" w:space="0" w:color="auto"/>
                                              </w:divBdr>
                                              <w:divsChild>
                                                <w:div w:id="19265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564088">
                                      <w:marLeft w:val="0"/>
                                      <w:marRight w:val="0"/>
                                      <w:marTop w:val="0"/>
                                      <w:marBottom w:val="0"/>
                                      <w:divBdr>
                                        <w:top w:val="none" w:sz="0" w:space="0" w:color="auto"/>
                                        <w:left w:val="none" w:sz="0" w:space="0" w:color="auto"/>
                                        <w:bottom w:val="none" w:sz="0" w:space="0" w:color="auto"/>
                                        <w:right w:val="none" w:sz="0" w:space="0" w:color="auto"/>
                                      </w:divBdr>
                                      <w:divsChild>
                                        <w:div w:id="11761667">
                                          <w:marLeft w:val="0"/>
                                          <w:marRight w:val="0"/>
                                          <w:marTop w:val="0"/>
                                          <w:marBottom w:val="0"/>
                                          <w:divBdr>
                                            <w:top w:val="none" w:sz="0" w:space="0" w:color="auto"/>
                                            <w:left w:val="none" w:sz="0" w:space="0" w:color="auto"/>
                                            <w:bottom w:val="none" w:sz="0" w:space="0" w:color="auto"/>
                                            <w:right w:val="none" w:sz="0" w:space="0" w:color="auto"/>
                                          </w:divBdr>
                                          <w:divsChild>
                                            <w:div w:id="1612006088">
                                              <w:marLeft w:val="180"/>
                                              <w:marRight w:val="0"/>
                                              <w:marTop w:val="0"/>
                                              <w:marBottom w:val="0"/>
                                              <w:divBdr>
                                                <w:top w:val="none" w:sz="0" w:space="0" w:color="auto"/>
                                                <w:left w:val="none" w:sz="0" w:space="0" w:color="auto"/>
                                                <w:bottom w:val="none" w:sz="0" w:space="0" w:color="auto"/>
                                                <w:right w:val="none" w:sz="0" w:space="0" w:color="auto"/>
                                              </w:divBdr>
                                              <w:divsChild>
                                                <w:div w:id="107115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213782">
                                      <w:marLeft w:val="0"/>
                                      <w:marRight w:val="0"/>
                                      <w:marTop w:val="0"/>
                                      <w:marBottom w:val="0"/>
                                      <w:divBdr>
                                        <w:top w:val="none" w:sz="0" w:space="0" w:color="auto"/>
                                        <w:left w:val="none" w:sz="0" w:space="0" w:color="auto"/>
                                        <w:bottom w:val="none" w:sz="0" w:space="0" w:color="auto"/>
                                        <w:right w:val="none" w:sz="0" w:space="0" w:color="auto"/>
                                      </w:divBdr>
                                      <w:divsChild>
                                        <w:div w:id="1566528990">
                                          <w:marLeft w:val="0"/>
                                          <w:marRight w:val="0"/>
                                          <w:marTop w:val="0"/>
                                          <w:marBottom w:val="0"/>
                                          <w:divBdr>
                                            <w:top w:val="none" w:sz="0" w:space="0" w:color="auto"/>
                                            <w:left w:val="none" w:sz="0" w:space="0" w:color="auto"/>
                                            <w:bottom w:val="none" w:sz="0" w:space="0" w:color="auto"/>
                                            <w:right w:val="none" w:sz="0" w:space="0" w:color="auto"/>
                                          </w:divBdr>
                                          <w:divsChild>
                                            <w:div w:id="1098405149">
                                              <w:marLeft w:val="180"/>
                                              <w:marRight w:val="0"/>
                                              <w:marTop w:val="0"/>
                                              <w:marBottom w:val="0"/>
                                              <w:divBdr>
                                                <w:top w:val="none" w:sz="0" w:space="0" w:color="auto"/>
                                                <w:left w:val="none" w:sz="0" w:space="0" w:color="auto"/>
                                                <w:bottom w:val="none" w:sz="0" w:space="0" w:color="auto"/>
                                                <w:right w:val="none" w:sz="0" w:space="0" w:color="auto"/>
                                              </w:divBdr>
                                              <w:divsChild>
                                                <w:div w:id="171746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275747">
          <w:marLeft w:val="0"/>
          <w:marRight w:val="0"/>
          <w:marTop w:val="0"/>
          <w:marBottom w:val="0"/>
          <w:divBdr>
            <w:top w:val="none" w:sz="0" w:space="0" w:color="auto"/>
            <w:left w:val="none" w:sz="0" w:space="0" w:color="auto"/>
            <w:bottom w:val="none" w:sz="0" w:space="0" w:color="auto"/>
            <w:right w:val="none" w:sz="0" w:space="0" w:color="auto"/>
          </w:divBdr>
          <w:divsChild>
            <w:div w:id="1776242981">
              <w:marLeft w:val="0"/>
              <w:marRight w:val="0"/>
              <w:marTop w:val="0"/>
              <w:marBottom w:val="0"/>
              <w:divBdr>
                <w:top w:val="none" w:sz="0" w:space="0" w:color="auto"/>
                <w:left w:val="none" w:sz="0" w:space="0" w:color="auto"/>
                <w:bottom w:val="none" w:sz="0" w:space="0" w:color="auto"/>
                <w:right w:val="none" w:sz="0" w:space="0" w:color="auto"/>
              </w:divBdr>
              <w:divsChild>
                <w:div w:id="1203597736">
                  <w:marLeft w:val="0"/>
                  <w:marRight w:val="0"/>
                  <w:marTop w:val="0"/>
                  <w:marBottom w:val="180"/>
                  <w:divBdr>
                    <w:top w:val="single" w:sz="6" w:space="18" w:color="DADCE0"/>
                    <w:left w:val="single" w:sz="6" w:space="18" w:color="DADCE0"/>
                    <w:bottom w:val="single" w:sz="6" w:space="18" w:color="DADCE0"/>
                    <w:right w:val="single" w:sz="6" w:space="18" w:color="DADCE0"/>
                  </w:divBdr>
                  <w:divsChild>
                    <w:div w:id="1284848461">
                      <w:marLeft w:val="0"/>
                      <w:marRight w:val="0"/>
                      <w:marTop w:val="0"/>
                      <w:marBottom w:val="240"/>
                      <w:divBdr>
                        <w:top w:val="none" w:sz="0" w:space="0" w:color="auto"/>
                        <w:left w:val="none" w:sz="0" w:space="0" w:color="auto"/>
                        <w:bottom w:val="none" w:sz="0" w:space="0" w:color="auto"/>
                        <w:right w:val="none" w:sz="0" w:space="0" w:color="auto"/>
                      </w:divBdr>
                      <w:divsChild>
                        <w:div w:id="652032274">
                          <w:marLeft w:val="0"/>
                          <w:marRight w:val="0"/>
                          <w:marTop w:val="0"/>
                          <w:marBottom w:val="0"/>
                          <w:divBdr>
                            <w:top w:val="none" w:sz="0" w:space="0" w:color="auto"/>
                            <w:left w:val="none" w:sz="0" w:space="0" w:color="auto"/>
                            <w:bottom w:val="none" w:sz="0" w:space="0" w:color="auto"/>
                            <w:right w:val="none" w:sz="0" w:space="0" w:color="auto"/>
                          </w:divBdr>
                          <w:divsChild>
                            <w:div w:id="1042248906">
                              <w:marLeft w:val="0"/>
                              <w:marRight w:val="0"/>
                              <w:marTop w:val="0"/>
                              <w:marBottom w:val="0"/>
                              <w:divBdr>
                                <w:top w:val="none" w:sz="0" w:space="0" w:color="auto"/>
                                <w:left w:val="none" w:sz="0" w:space="0" w:color="auto"/>
                                <w:bottom w:val="none" w:sz="0" w:space="0" w:color="auto"/>
                                <w:right w:val="none" w:sz="0" w:space="0" w:color="auto"/>
                              </w:divBdr>
                            </w:div>
                          </w:divsChild>
                        </w:div>
                        <w:div w:id="1999651113">
                          <w:marLeft w:val="90"/>
                          <w:marRight w:val="0"/>
                          <w:marTop w:val="0"/>
                          <w:marBottom w:val="0"/>
                          <w:divBdr>
                            <w:top w:val="none" w:sz="0" w:space="0" w:color="auto"/>
                            <w:left w:val="none" w:sz="0" w:space="0" w:color="auto"/>
                            <w:bottom w:val="none" w:sz="0" w:space="0" w:color="auto"/>
                            <w:right w:val="none" w:sz="0" w:space="0" w:color="auto"/>
                          </w:divBdr>
                        </w:div>
                      </w:divsChild>
                    </w:div>
                    <w:div w:id="2051685499">
                      <w:marLeft w:val="0"/>
                      <w:marRight w:val="0"/>
                      <w:marTop w:val="0"/>
                      <w:marBottom w:val="0"/>
                      <w:divBdr>
                        <w:top w:val="none" w:sz="0" w:space="0" w:color="auto"/>
                        <w:left w:val="none" w:sz="0" w:space="0" w:color="auto"/>
                        <w:bottom w:val="none" w:sz="0" w:space="0" w:color="auto"/>
                        <w:right w:val="none" w:sz="0" w:space="0" w:color="auto"/>
                      </w:divBdr>
                      <w:divsChild>
                        <w:div w:id="1079525210">
                          <w:marLeft w:val="0"/>
                          <w:marRight w:val="0"/>
                          <w:marTop w:val="0"/>
                          <w:marBottom w:val="0"/>
                          <w:divBdr>
                            <w:top w:val="none" w:sz="0" w:space="0" w:color="auto"/>
                            <w:left w:val="none" w:sz="0" w:space="0" w:color="auto"/>
                            <w:bottom w:val="none" w:sz="0" w:space="0" w:color="auto"/>
                            <w:right w:val="none" w:sz="0" w:space="0" w:color="auto"/>
                          </w:divBdr>
                          <w:divsChild>
                            <w:div w:id="690648441">
                              <w:marLeft w:val="0"/>
                              <w:marRight w:val="0"/>
                              <w:marTop w:val="0"/>
                              <w:marBottom w:val="0"/>
                              <w:divBdr>
                                <w:top w:val="none" w:sz="0" w:space="0" w:color="auto"/>
                                <w:left w:val="none" w:sz="0" w:space="0" w:color="auto"/>
                                <w:bottom w:val="none" w:sz="0" w:space="0" w:color="auto"/>
                                <w:right w:val="none" w:sz="0" w:space="0" w:color="auto"/>
                              </w:divBdr>
                              <w:divsChild>
                                <w:div w:id="800535697">
                                  <w:marLeft w:val="0"/>
                                  <w:marRight w:val="0"/>
                                  <w:marTop w:val="0"/>
                                  <w:marBottom w:val="0"/>
                                  <w:divBdr>
                                    <w:top w:val="none" w:sz="0" w:space="0" w:color="auto"/>
                                    <w:left w:val="none" w:sz="0" w:space="0" w:color="auto"/>
                                    <w:bottom w:val="none" w:sz="0" w:space="0" w:color="auto"/>
                                    <w:right w:val="none" w:sz="0" w:space="0" w:color="auto"/>
                                  </w:divBdr>
                                  <w:divsChild>
                                    <w:div w:id="2032416964">
                                      <w:marLeft w:val="0"/>
                                      <w:marRight w:val="0"/>
                                      <w:marTop w:val="0"/>
                                      <w:marBottom w:val="0"/>
                                      <w:divBdr>
                                        <w:top w:val="none" w:sz="0" w:space="0" w:color="auto"/>
                                        <w:left w:val="none" w:sz="0" w:space="0" w:color="auto"/>
                                        <w:bottom w:val="none" w:sz="0" w:space="0" w:color="auto"/>
                                        <w:right w:val="none" w:sz="0" w:space="0" w:color="auto"/>
                                      </w:divBdr>
                                      <w:divsChild>
                                        <w:div w:id="1914510911">
                                          <w:marLeft w:val="0"/>
                                          <w:marRight w:val="0"/>
                                          <w:marTop w:val="0"/>
                                          <w:marBottom w:val="0"/>
                                          <w:divBdr>
                                            <w:top w:val="none" w:sz="0" w:space="0" w:color="auto"/>
                                            <w:left w:val="none" w:sz="0" w:space="0" w:color="auto"/>
                                            <w:bottom w:val="none" w:sz="0" w:space="0" w:color="auto"/>
                                            <w:right w:val="none" w:sz="0" w:space="0" w:color="auto"/>
                                          </w:divBdr>
                                          <w:divsChild>
                                            <w:div w:id="184563575">
                                              <w:marLeft w:val="180"/>
                                              <w:marRight w:val="0"/>
                                              <w:marTop w:val="0"/>
                                              <w:marBottom w:val="0"/>
                                              <w:divBdr>
                                                <w:top w:val="none" w:sz="0" w:space="0" w:color="auto"/>
                                                <w:left w:val="none" w:sz="0" w:space="0" w:color="auto"/>
                                                <w:bottom w:val="none" w:sz="0" w:space="0" w:color="auto"/>
                                                <w:right w:val="none" w:sz="0" w:space="0" w:color="auto"/>
                                              </w:divBdr>
                                              <w:divsChild>
                                                <w:div w:id="10573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297007">
                                      <w:marLeft w:val="0"/>
                                      <w:marRight w:val="0"/>
                                      <w:marTop w:val="0"/>
                                      <w:marBottom w:val="0"/>
                                      <w:divBdr>
                                        <w:top w:val="none" w:sz="0" w:space="0" w:color="auto"/>
                                        <w:left w:val="none" w:sz="0" w:space="0" w:color="auto"/>
                                        <w:bottom w:val="none" w:sz="0" w:space="0" w:color="auto"/>
                                        <w:right w:val="none" w:sz="0" w:space="0" w:color="auto"/>
                                      </w:divBdr>
                                      <w:divsChild>
                                        <w:div w:id="154733280">
                                          <w:marLeft w:val="0"/>
                                          <w:marRight w:val="0"/>
                                          <w:marTop w:val="0"/>
                                          <w:marBottom w:val="0"/>
                                          <w:divBdr>
                                            <w:top w:val="none" w:sz="0" w:space="0" w:color="auto"/>
                                            <w:left w:val="none" w:sz="0" w:space="0" w:color="auto"/>
                                            <w:bottom w:val="none" w:sz="0" w:space="0" w:color="auto"/>
                                            <w:right w:val="none" w:sz="0" w:space="0" w:color="auto"/>
                                          </w:divBdr>
                                          <w:divsChild>
                                            <w:div w:id="1767922701">
                                              <w:marLeft w:val="180"/>
                                              <w:marRight w:val="0"/>
                                              <w:marTop w:val="0"/>
                                              <w:marBottom w:val="0"/>
                                              <w:divBdr>
                                                <w:top w:val="none" w:sz="0" w:space="0" w:color="auto"/>
                                                <w:left w:val="none" w:sz="0" w:space="0" w:color="auto"/>
                                                <w:bottom w:val="none" w:sz="0" w:space="0" w:color="auto"/>
                                                <w:right w:val="none" w:sz="0" w:space="0" w:color="auto"/>
                                              </w:divBdr>
                                              <w:divsChild>
                                                <w:div w:id="127343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962831">
                                      <w:marLeft w:val="0"/>
                                      <w:marRight w:val="0"/>
                                      <w:marTop w:val="0"/>
                                      <w:marBottom w:val="0"/>
                                      <w:divBdr>
                                        <w:top w:val="none" w:sz="0" w:space="0" w:color="auto"/>
                                        <w:left w:val="none" w:sz="0" w:space="0" w:color="auto"/>
                                        <w:bottom w:val="none" w:sz="0" w:space="0" w:color="auto"/>
                                        <w:right w:val="none" w:sz="0" w:space="0" w:color="auto"/>
                                      </w:divBdr>
                                      <w:divsChild>
                                        <w:div w:id="37515934">
                                          <w:marLeft w:val="0"/>
                                          <w:marRight w:val="0"/>
                                          <w:marTop w:val="0"/>
                                          <w:marBottom w:val="0"/>
                                          <w:divBdr>
                                            <w:top w:val="none" w:sz="0" w:space="0" w:color="auto"/>
                                            <w:left w:val="none" w:sz="0" w:space="0" w:color="auto"/>
                                            <w:bottom w:val="none" w:sz="0" w:space="0" w:color="auto"/>
                                            <w:right w:val="none" w:sz="0" w:space="0" w:color="auto"/>
                                          </w:divBdr>
                                          <w:divsChild>
                                            <w:div w:id="181094852">
                                              <w:marLeft w:val="180"/>
                                              <w:marRight w:val="0"/>
                                              <w:marTop w:val="0"/>
                                              <w:marBottom w:val="0"/>
                                              <w:divBdr>
                                                <w:top w:val="none" w:sz="0" w:space="0" w:color="auto"/>
                                                <w:left w:val="none" w:sz="0" w:space="0" w:color="auto"/>
                                                <w:bottom w:val="none" w:sz="0" w:space="0" w:color="auto"/>
                                                <w:right w:val="none" w:sz="0" w:space="0" w:color="auto"/>
                                              </w:divBdr>
                                              <w:divsChild>
                                                <w:div w:id="161365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034671">
          <w:marLeft w:val="0"/>
          <w:marRight w:val="0"/>
          <w:marTop w:val="0"/>
          <w:marBottom w:val="0"/>
          <w:divBdr>
            <w:top w:val="none" w:sz="0" w:space="0" w:color="auto"/>
            <w:left w:val="none" w:sz="0" w:space="0" w:color="auto"/>
            <w:bottom w:val="none" w:sz="0" w:space="0" w:color="auto"/>
            <w:right w:val="none" w:sz="0" w:space="0" w:color="auto"/>
          </w:divBdr>
          <w:divsChild>
            <w:div w:id="2073579769">
              <w:marLeft w:val="0"/>
              <w:marRight w:val="0"/>
              <w:marTop w:val="0"/>
              <w:marBottom w:val="0"/>
              <w:divBdr>
                <w:top w:val="none" w:sz="0" w:space="0" w:color="auto"/>
                <w:left w:val="none" w:sz="0" w:space="0" w:color="auto"/>
                <w:bottom w:val="none" w:sz="0" w:space="0" w:color="auto"/>
                <w:right w:val="none" w:sz="0" w:space="0" w:color="auto"/>
              </w:divBdr>
              <w:divsChild>
                <w:div w:id="2141222640">
                  <w:marLeft w:val="0"/>
                  <w:marRight w:val="0"/>
                  <w:marTop w:val="0"/>
                  <w:marBottom w:val="180"/>
                  <w:divBdr>
                    <w:top w:val="single" w:sz="6" w:space="18" w:color="DADCE0"/>
                    <w:left w:val="single" w:sz="6" w:space="18" w:color="DADCE0"/>
                    <w:bottom w:val="single" w:sz="6" w:space="18" w:color="DADCE0"/>
                    <w:right w:val="single" w:sz="6" w:space="18" w:color="DADCE0"/>
                  </w:divBdr>
                  <w:divsChild>
                    <w:div w:id="1560896813">
                      <w:marLeft w:val="0"/>
                      <w:marRight w:val="0"/>
                      <w:marTop w:val="0"/>
                      <w:marBottom w:val="240"/>
                      <w:divBdr>
                        <w:top w:val="none" w:sz="0" w:space="0" w:color="auto"/>
                        <w:left w:val="none" w:sz="0" w:space="0" w:color="auto"/>
                        <w:bottom w:val="none" w:sz="0" w:space="0" w:color="auto"/>
                        <w:right w:val="none" w:sz="0" w:space="0" w:color="auto"/>
                      </w:divBdr>
                      <w:divsChild>
                        <w:div w:id="2035184919">
                          <w:marLeft w:val="0"/>
                          <w:marRight w:val="0"/>
                          <w:marTop w:val="0"/>
                          <w:marBottom w:val="0"/>
                          <w:divBdr>
                            <w:top w:val="none" w:sz="0" w:space="0" w:color="auto"/>
                            <w:left w:val="none" w:sz="0" w:space="0" w:color="auto"/>
                            <w:bottom w:val="none" w:sz="0" w:space="0" w:color="auto"/>
                            <w:right w:val="none" w:sz="0" w:space="0" w:color="auto"/>
                          </w:divBdr>
                          <w:divsChild>
                            <w:div w:id="741877939">
                              <w:marLeft w:val="0"/>
                              <w:marRight w:val="0"/>
                              <w:marTop w:val="0"/>
                              <w:marBottom w:val="0"/>
                              <w:divBdr>
                                <w:top w:val="none" w:sz="0" w:space="0" w:color="auto"/>
                                <w:left w:val="none" w:sz="0" w:space="0" w:color="auto"/>
                                <w:bottom w:val="none" w:sz="0" w:space="0" w:color="auto"/>
                                <w:right w:val="none" w:sz="0" w:space="0" w:color="auto"/>
                              </w:divBdr>
                            </w:div>
                          </w:divsChild>
                        </w:div>
                        <w:div w:id="366879532">
                          <w:marLeft w:val="90"/>
                          <w:marRight w:val="0"/>
                          <w:marTop w:val="0"/>
                          <w:marBottom w:val="0"/>
                          <w:divBdr>
                            <w:top w:val="none" w:sz="0" w:space="0" w:color="auto"/>
                            <w:left w:val="none" w:sz="0" w:space="0" w:color="auto"/>
                            <w:bottom w:val="none" w:sz="0" w:space="0" w:color="auto"/>
                            <w:right w:val="none" w:sz="0" w:space="0" w:color="auto"/>
                          </w:divBdr>
                        </w:div>
                      </w:divsChild>
                    </w:div>
                    <w:div w:id="1966034089">
                      <w:marLeft w:val="0"/>
                      <w:marRight w:val="0"/>
                      <w:marTop w:val="0"/>
                      <w:marBottom w:val="0"/>
                      <w:divBdr>
                        <w:top w:val="none" w:sz="0" w:space="0" w:color="auto"/>
                        <w:left w:val="none" w:sz="0" w:space="0" w:color="auto"/>
                        <w:bottom w:val="none" w:sz="0" w:space="0" w:color="auto"/>
                        <w:right w:val="none" w:sz="0" w:space="0" w:color="auto"/>
                      </w:divBdr>
                      <w:divsChild>
                        <w:div w:id="102696199">
                          <w:marLeft w:val="0"/>
                          <w:marRight w:val="0"/>
                          <w:marTop w:val="0"/>
                          <w:marBottom w:val="0"/>
                          <w:divBdr>
                            <w:top w:val="none" w:sz="0" w:space="0" w:color="auto"/>
                            <w:left w:val="none" w:sz="0" w:space="0" w:color="auto"/>
                            <w:bottom w:val="none" w:sz="0" w:space="0" w:color="auto"/>
                            <w:right w:val="none" w:sz="0" w:space="0" w:color="auto"/>
                          </w:divBdr>
                          <w:divsChild>
                            <w:div w:id="52312061">
                              <w:marLeft w:val="0"/>
                              <w:marRight w:val="0"/>
                              <w:marTop w:val="0"/>
                              <w:marBottom w:val="0"/>
                              <w:divBdr>
                                <w:top w:val="none" w:sz="0" w:space="0" w:color="auto"/>
                                <w:left w:val="none" w:sz="0" w:space="0" w:color="auto"/>
                                <w:bottom w:val="none" w:sz="0" w:space="0" w:color="auto"/>
                                <w:right w:val="none" w:sz="0" w:space="0" w:color="auto"/>
                              </w:divBdr>
                              <w:divsChild>
                                <w:div w:id="218784785">
                                  <w:marLeft w:val="0"/>
                                  <w:marRight w:val="0"/>
                                  <w:marTop w:val="0"/>
                                  <w:marBottom w:val="0"/>
                                  <w:divBdr>
                                    <w:top w:val="none" w:sz="0" w:space="0" w:color="auto"/>
                                    <w:left w:val="none" w:sz="0" w:space="0" w:color="auto"/>
                                    <w:bottom w:val="none" w:sz="0" w:space="0" w:color="auto"/>
                                    <w:right w:val="none" w:sz="0" w:space="0" w:color="auto"/>
                                  </w:divBdr>
                                  <w:divsChild>
                                    <w:div w:id="362172423">
                                      <w:marLeft w:val="0"/>
                                      <w:marRight w:val="0"/>
                                      <w:marTop w:val="0"/>
                                      <w:marBottom w:val="0"/>
                                      <w:divBdr>
                                        <w:top w:val="none" w:sz="0" w:space="0" w:color="auto"/>
                                        <w:left w:val="none" w:sz="0" w:space="0" w:color="auto"/>
                                        <w:bottom w:val="none" w:sz="0" w:space="0" w:color="auto"/>
                                        <w:right w:val="none" w:sz="0" w:space="0" w:color="auto"/>
                                      </w:divBdr>
                                      <w:divsChild>
                                        <w:div w:id="161823448">
                                          <w:marLeft w:val="0"/>
                                          <w:marRight w:val="0"/>
                                          <w:marTop w:val="0"/>
                                          <w:marBottom w:val="0"/>
                                          <w:divBdr>
                                            <w:top w:val="none" w:sz="0" w:space="0" w:color="auto"/>
                                            <w:left w:val="none" w:sz="0" w:space="0" w:color="auto"/>
                                            <w:bottom w:val="none" w:sz="0" w:space="0" w:color="auto"/>
                                            <w:right w:val="none" w:sz="0" w:space="0" w:color="auto"/>
                                          </w:divBdr>
                                          <w:divsChild>
                                            <w:div w:id="2091804613">
                                              <w:marLeft w:val="180"/>
                                              <w:marRight w:val="0"/>
                                              <w:marTop w:val="0"/>
                                              <w:marBottom w:val="0"/>
                                              <w:divBdr>
                                                <w:top w:val="none" w:sz="0" w:space="0" w:color="auto"/>
                                                <w:left w:val="none" w:sz="0" w:space="0" w:color="auto"/>
                                                <w:bottom w:val="none" w:sz="0" w:space="0" w:color="auto"/>
                                                <w:right w:val="none" w:sz="0" w:space="0" w:color="auto"/>
                                              </w:divBdr>
                                              <w:divsChild>
                                                <w:div w:id="37211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335323">
                                      <w:marLeft w:val="0"/>
                                      <w:marRight w:val="0"/>
                                      <w:marTop w:val="0"/>
                                      <w:marBottom w:val="0"/>
                                      <w:divBdr>
                                        <w:top w:val="none" w:sz="0" w:space="0" w:color="auto"/>
                                        <w:left w:val="none" w:sz="0" w:space="0" w:color="auto"/>
                                        <w:bottom w:val="none" w:sz="0" w:space="0" w:color="auto"/>
                                        <w:right w:val="none" w:sz="0" w:space="0" w:color="auto"/>
                                      </w:divBdr>
                                      <w:divsChild>
                                        <w:div w:id="837311753">
                                          <w:marLeft w:val="0"/>
                                          <w:marRight w:val="0"/>
                                          <w:marTop w:val="0"/>
                                          <w:marBottom w:val="0"/>
                                          <w:divBdr>
                                            <w:top w:val="none" w:sz="0" w:space="0" w:color="auto"/>
                                            <w:left w:val="none" w:sz="0" w:space="0" w:color="auto"/>
                                            <w:bottom w:val="none" w:sz="0" w:space="0" w:color="auto"/>
                                            <w:right w:val="none" w:sz="0" w:space="0" w:color="auto"/>
                                          </w:divBdr>
                                          <w:divsChild>
                                            <w:div w:id="602540978">
                                              <w:marLeft w:val="180"/>
                                              <w:marRight w:val="0"/>
                                              <w:marTop w:val="0"/>
                                              <w:marBottom w:val="0"/>
                                              <w:divBdr>
                                                <w:top w:val="none" w:sz="0" w:space="0" w:color="auto"/>
                                                <w:left w:val="none" w:sz="0" w:space="0" w:color="auto"/>
                                                <w:bottom w:val="none" w:sz="0" w:space="0" w:color="auto"/>
                                                <w:right w:val="none" w:sz="0" w:space="0" w:color="auto"/>
                                              </w:divBdr>
                                              <w:divsChild>
                                                <w:div w:id="82099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910252">
                                      <w:marLeft w:val="0"/>
                                      <w:marRight w:val="0"/>
                                      <w:marTop w:val="0"/>
                                      <w:marBottom w:val="0"/>
                                      <w:divBdr>
                                        <w:top w:val="none" w:sz="0" w:space="0" w:color="auto"/>
                                        <w:left w:val="none" w:sz="0" w:space="0" w:color="auto"/>
                                        <w:bottom w:val="none" w:sz="0" w:space="0" w:color="auto"/>
                                        <w:right w:val="none" w:sz="0" w:space="0" w:color="auto"/>
                                      </w:divBdr>
                                      <w:divsChild>
                                        <w:div w:id="1021054964">
                                          <w:marLeft w:val="0"/>
                                          <w:marRight w:val="0"/>
                                          <w:marTop w:val="0"/>
                                          <w:marBottom w:val="0"/>
                                          <w:divBdr>
                                            <w:top w:val="none" w:sz="0" w:space="0" w:color="auto"/>
                                            <w:left w:val="none" w:sz="0" w:space="0" w:color="auto"/>
                                            <w:bottom w:val="none" w:sz="0" w:space="0" w:color="auto"/>
                                            <w:right w:val="none" w:sz="0" w:space="0" w:color="auto"/>
                                          </w:divBdr>
                                          <w:divsChild>
                                            <w:div w:id="141045671">
                                              <w:marLeft w:val="180"/>
                                              <w:marRight w:val="0"/>
                                              <w:marTop w:val="0"/>
                                              <w:marBottom w:val="0"/>
                                              <w:divBdr>
                                                <w:top w:val="none" w:sz="0" w:space="0" w:color="auto"/>
                                                <w:left w:val="none" w:sz="0" w:space="0" w:color="auto"/>
                                                <w:bottom w:val="none" w:sz="0" w:space="0" w:color="auto"/>
                                                <w:right w:val="none" w:sz="0" w:space="0" w:color="auto"/>
                                              </w:divBdr>
                                              <w:divsChild>
                                                <w:div w:id="20656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2535251">
          <w:marLeft w:val="0"/>
          <w:marRight w:val="0"/>
          <w:marTop w:val="0"/>
          <w:marBottom w:val="0"/>
          <w:divBdr>
            <w:top w:val="none" w:sz="0" w:space="0" w:color="auto"/>
            <w:left w:val="none" w:sz="0" w:space="0" w:color="auto"/>
            <w:bottom w:val="none" w:sz="0" w:space="0" w:color="auto"/>
            <w:right w:val="none" w:sz="0" w:space="0" w:color="auto"/>
          </w:divBdr>
          <w:divsChild>
            <w:div w:id="1748838805">
              <w:marLeft w:val="0"/>
              <w:marRight w:val="0"/>
              <w:marTop w:val="0"/>
              <w:marBottom w:val="0"/>
              <w:divBdr>
                <w:top w:val="none" w:sz="0" w:space="0" w:color="auto"/>
                <w:left w:val="none" w:sz="0" w:space="0" w:color="auto"/>
                <w:bottom w:val="none" w:sz="0" w:space="0" w:color="auto"/>
                <w:right w:val="none" w:sz="0" w:space="0" w:color="auto"/>
              </w:divBdr>
              <w:divsChild>
                <w:div w:id="1712266081">
                  <w:marLeft w:val="0"/>
                  <w:marRight w:val="0"/>
                  <w:marTop w:val="0"/>
                  <w:marBottom w:val="180"/>
                  <w:divBdr>
                    <w:top w:val="single" w:sz="6" w:space="18" w:color="DADCE0"/>
                    <w:left w:val="single" w:sz="6" w:space="18" w:color="DADCE0"/>
                    <w:bottom w:val="single" w:sz="6" w:space="18" w:color="DADCE0"/>
                    <w:right w:val="single" w:sz="6" w:space="18" w:color="DADCE0"/>
                  </w:divBdr>
                  <w:divsChild>
                    <w:div w:id="449319791">
                      <w:marLeft w:val="0"/>
                      <w:marRight w:val="0"/>
                      <w:marTop w:val="0"/>
                      <w:marBottom w:val="240"/>
                      <w:divBdr>
                        <w:top w:val="none" w:sz="0" w:space="0" w:color="auto"/>
                        <w:left w:val="none" w:sz="0" w:space="0" w:color="auto"/>
                        <w:bottom w:val="none" w:sz="0" w:space="0" w:color="auto"/>
                        <w:right w:val="none" w:sz="0" w:space="0" w:color="auto"/>
                      </w:divBdr>
                      <w:divsChild>
                        <w:div w:id="1591427116">
                          <w:marLeft w:val="0"/>
                          <w:marRight w:val="0"/>
                          <w:marTop w:val="0"/>
                          <w:marBottom w:val="0"/>
                          <w:divBdr>
                            <w:top w:val="none" w:sz="0" w:space="0" w:color="auto"/>
                            <w:left w:val="none" w:sz="0" w:space="0" w:color="auto"/>
                            <w:bottom w:val="none" w:sz="0" w:space="0" w:color="auto"/>
                            <w:right w:val="none" w:sz="0" w:space="0" w:color="auto"/>
                          </w:divBdr>
                          <w:divsChild>
                            <w:div w:id="1498882123">
                              <w:marLeft w:val="0"/>
                              <w:marRight w:val="0"/>
                              <w:marTop w:val="0"/>
                              <w:marBottom w:val="0"/>
                              <w:divBdr>
                                <w:top w:val="none" w:sz="0" w:space="0" w:color="auto"/>
                                <w:left w:val="none" w:sz="0" w:space="0" w:color="auto"/>
                                <w:bottom w:val="none" w:sz="0" w:space="0" w:color="auto"/>
                                <w:right w:val="none" w:sz="0" w:space="0" w:color="auto"/>
                              </w:divBdr>
                            </w:div>
                          </w:divsChild>
                        </w:div>
                        <w:div w:id="1830510910">
                          <w:marLeft w:val="90"/>
                          <w:marRight w:val="0"/>
                          <w:marTop w:val="0"/>
                          <w:marBottom w:val="0"/>
                          <w:divBdr>
                            <w:top w:val="none" w:sz="0" w:space="0" w:color="auto"/>
                            <w:left w:val="none" w:sz="0" w:space="0" w:color="auto"/>
                            <w:bottom w:val="none" w:sz="0" w:space="0" w:color="auto"/>
                            <w:right w:val="none" w:sz="0" w:space="0" w:color="auto"/>
                          </w:divBdr>
                        </w:div>
                      </w:divsChild>
                    </w:div>
                    <w:div w:id="742415823">
                      <w:marLeft w:val="0"/>
                      <w:marRight w:val="0"/>
                      <w:marTop w:val="0"/>
                      <w:marBottom w:val="0"/>
                      <w:divBdr>
                        <w:top w:val="none" w:sz="0" w:space="0" w:color="auto"/>
                        <w:left w:val="none" w:sz="0" w:space="0" w:color="auto"/>
                        <w:bottom w:val="none" w:sz="0" w:space="0" w:color="auto"/>
                        <w:right w:val="none" w:sz="0" w:space="0" w:color="auto"/>
                      </w:divBdr>
                      <w:divsChild>
                        <w:div w:id="1859468210">
                          <w:marLeft w:val="0"/>
                          <w:marRight w:val="0"/>
                          <w:marTop w:val="0"/>
                          <w:marBottom w:val="0"/>
                          <w:divBdr>
                            <w:top w:val="none" w:sz="0" w:space="0" w:color="auto"/>
                            <w:left w:val="none" w:sz="0" w:space="0" w:color="auto"/>
                            <w:bottom w:val="none" w:sz="0" w:space="0" w:color="auto"/>
                            <w:right w:val="none" w:sz="0" w:space="0" w:color="auto"/>
                          </w:divBdr>
                          <w:divsChild>
                            <w:div w:id="103036621">
                              <w:marLeft w:val="0"/>
                              <w:marRight w:val="0"/>
                              <w:marTop w:val="0"/>
                              <w:marBottom w:val="0"/>
                              <w:divBdr>
                                <w:top w:val="none" w:sz="0" w:space="0" w:color="auto"/>
                                <w:left w:val="none" w:sz="0" w:space="0" w:color="auto"/>
                                <w:bottom w:val="none" w:sz="0" w:space="0" w:color="auto"/>
                                <w:right w:val="none" w:sz="0" w:space="0" w:color="auto"/>
                              </w:divBdr>
                              <w:divsChild>
                                <w:div w:id="1665208945">
                                  <w:marLeft w:val="0"/>
                                  <w:marRight w:val="0"/>
                                  <w:marTop w:val="0"/>
                                  <w:marBottom w:val="0"/>
                                  <w:divBdr>
                                    <w:top w:val="none" w:sz="0" w:space="0" w:color="auto"/>
                                    <w:left w:val="none" w:sz="0" w:space="0" w:color="auto"/>
                                    <w:bottom w:val="none" w:sz="0" w:space="0" w:color="auto"/>
                                    <w:right w:val="none" w:sz="0" w:space="0" w:color="auto"/>
                                  </w:divBdr>
                                  <w:divsChild>
                                    <w:div w:id="985859117">
                                      <w:marLeft w:val="0"/>
                                      <w:marRight w:val="0"/>
                                      <w:marTop w:val="0"/>
                                      <w:marBottom w:val="0"/>
                                      <w:divBdr>
                                        <w:top w:val="none" w:sz="0" w:space="0" w:color="auto"/>
                                        <w:left w:val="none" w:sz="0" w:space="0" w:color="auto"/>
                                        <w:bottom w:val="none" w:sz="0" w:space="0" w:color="auto"/>
                                        <w:right w:val="none" w:sz="0" w:space="0" w:color="auto"/>
                                      </w:divBdr>
                                      <w:divsChild>
                                        <w:div w:id="903760092">
                                          <w:marLeft w:val="0"/>
                                          <w:marRight w:val="0"/>
                                          <w:marTop w:val="0"/>
                                          <w:marBottom w:val="0"/>
                                          <w:divBdr>
                                            <w:top w:val="none" w:sz="0" w:space="0" w:color="auto"/>
                                            <w:left w:val="none" w:sz="0" w:space="0" w:color="auto"/>
                                            <w:bottom w:val="none" w:sz="0" w:space="0" w:color="auto"/>
                                            <w:right w:val="none" w:sz="0" w:space="0" w:color="auto"/>
                                          </w:divBdr>
                                          <w:divsChild>
                                            <w:div w:id="1762868893">
                                              <w:marLeft w:val="180"/>
                                              <w:marRight w:val="0"/>
                                              <w:marTop w:val="0"/>
                                              <w:marBottom w:val="0"/>
                                              <w:divBdr>
                                                <w:top w:val="none" w:sz="0" w:space="0" w:color="auto"/>
                                                <w:left w:val="none" w:sz="0" w:space="0" w:color="auto"/>
                                                <w:bottom w:val="none" w:sz="0" w:space="0" w:color="auto"/>
                                                <w:right w:val="none" w:sz="0" w:space="0" w:color="auto"/>
                                              </w:divBdr>
                                              <w:divsChild>
                                                <w:div w:id="35666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68166">
                                      <w:marLeft w:val="0"/>
                                      <w:marRight w:val="0"/>
                                      <w:marTop w:val="0"/>
                                      <w:marBottom w:val="0"/>
                                      <w:divBdr>
                                        <w:top w:val="none" w:sz="0" w:space="0" w:color="auto"/>
                                        <w:left w:val="none" w:sz="0" w:space="0" w:color="auto"/>
                                        <w:bottom w:val="none" w:sz="0" w:space="0" w:color="auto"/>
                                        <w:right w:val="none" w:sz="0" w:space="0" w:color="auto"/>
                                      </w:divBdr>
                                      <w:divsChild>
                                        <w:div w:id="184490378">
                                          <w:marLeft w:val="0"/>
                                          <w:marRight w:val="0"/>
                                          <w:marTop w:val="0"/>
                                          <w:marBottom w:val="0"/>
                                          <w:divBdr>
                                            <w:top w:val="none" w:sz="0" w:space="0" w:color="auto"/>
                                            <w:left w:val="none" w:sz="0" w:space="0" w:color="auto"/>
                                            <w:bottom w:val="none" w:sz="0" w:space="0" w:color="auto"/>
                                            <w:right w:val="none" w:sz="0" w:space="0" w:color="auto"/>
                                          </w:divBdr>
                                          <w:divsChild>
                                            <w:div w:id="1233005321">
                                              <w:marLeft w:val="180"/>
                                              <w:marRight w:val="0"/>
                                              <w:marTop w:val="0"/>
                                              <w:marBottom w:val="0"/>
                                              <w:divBdr>
                                                <w:top w:val="none" w:sz="0" w:space="0" w:color="auto"/>
                                                <w:left w:val="none" w:sz="0" w:space="0" w:color="auto"/>
                                                <w:bottom w:val="none" w:sz="0" w:space="0" w:color="auto"/>
                                                <w:right w:val="none" w:sz="0" w:space="0" w:color="auto"/>
                                              </w:divBdr>
                                              <w:divsChild>
                                                <w:div w:id="110804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196690">
                                      <w:marLeft w:val="0"/>
                                      <w:marRight w:val="0"/>
                                      <w:marTop w:val="0"/>
                                      <w:marBottom w:val="0"/>
                                      <w:divBdr>
                                        <w:top w:val="none" w:sz="0" w:space="0" w:color="auto"/>
                                        <w:left w:val="none" w:sz="0" w:space="0" w:color="auto"/>
                                        <w:bottom w:val="none" w:sz="0" w:space="0" w:color="auto"/>
                                        <w:right w:val="none" w:sz="0" w:space="0" w:color="auto"/>
                                      </w:divBdr>
                                      <w:divsChild>
                                        <w:div w:id="1995645284">
                                          <w:marLeft w:val="0"/>
                                          <w:marRight w:val="0"/>
                                          <w:marTop w:val="0"/>
                                          <w:marBottom w:val="0"/>
                                          <w:divBdr>
                                            <w:top w:val="none" w:sz="0" w:space="0" w:color="auto"/>
                                            <w:left w:val="none" w:sz="0" w:space="0" w:color="auto"/>
                                            <w:bottom w:val="none" w:sz="0" w:space="0" w:color="auto"/>
                                            <w:right w:val="none" w:sz="0" w:space="0" w:color="auto"/>
                                          </w:divBdr>
                                          <w:divsChild>
                                            <w:div w:id="1474832900">
                                              <w:marLeft w:val="180"/>
                                              <w:marRight w:val="0"/>
                                              <w:marTop w:val="0"/>
                                              <w:marBottom w:val="0"/>
                                              <w:divBdr>
                                                <w:top w:val="none" w:sz="0" w:space="0" w:color="auto"/>
                                                <w:left w:val="none" w:sz="0" w:space="0" w:color="auto"/>
                                                <w:bottom w:val="none" w:sz="0" w:space="0" w:color="auto"/>
                                                <w:right w:val="none" w:sz="0" w:space="0" w:color="auto"/>
                                              </w:divBdr>
                                              <w:divsChild>
                                                <w:div w:id="60319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10059044">
      <w:bodyDiv w:val="1"/>
      <w:marLeft w:val="0"/>
      <w:marRight w:val="0"/>
      <w:marTop w:val="0"/>
      <w:marBottom w:val="0"/>
      <w:divBdr>
        <w:top w:val="none" w:sz="0" w:space="0" w:color="auto"/>
        <w:left w:val="none" w:sz="0" w:space="0" w:color="auto"/>
        <w:bottom w:val="none" w:sz="0" w:space="0" w:color="auto"/>
        <w:right w:val="none" w:sz="0" w:space="0" w:color="auto"/>
      </w:divBdr>
    </w:div>
    <w:div w:id="2021547543">
      <w:bodyDiv w:val="1"/>
      <w:marLeft w:val="0"/>
      <w:marRight w:val="0"/>
      <w:marTop w:val="0"/>
      <w:marBottom w:val="0"/>
      <w:divBdr>
        <w:top w:val="none" w:sz="0" w:space="0" w:color="auto"/>
        <w:left w:val="none" w:sz="0" w:space="0" w:color="auto"/>
        <w:bottom w:val="none" w:sz="0" w:space="0" w:color="auto"/>
        <w:right w:val="none" w:sz="0" w:space="0" w:color="auto"/>
      </w:divBdr>
      <w:divsChild>
        <w:div w:id="586961949">
          <w:marLeft w:val="0"/>
          <w:marRight w:val="0"/>
          <w:marTop w:val="0"/>
          <w:marBottom w:val="0"/>
          <w:divBdr>
            <w:top w:val="none" w:sz="0" w:space="0" w:color="auto"/>
            <w:left w:val="none" w:sz="0" w:space="0" w:color="auto"/>
            <w:bottom w:val="single" w:sz="6" w:space="8" w:color="D6E9F9"/>
            <w:right w:val="none" w:sz="0" w:space="0" w:color="auto"/>
          </w:divBdr>
          <w:divsChild>
            <w:div w:id="434522873">
              <w:marLeft w:val="0"/>
              <w:marRight w:val="0"/>
              <w:marTop w:val="0"/>
              <w:marBottom w:val="0"/>
              <w:divBdr>
                <w:top w:val="none" w:sz="0" w:space="0" w:color="auto"/>
                <w:left w:val="none" w:sz="0" w:space="0" w:color="auto"/>
                <w:bottom w:val="none" w:sz="0" w:space="0" w:color="auto"/>
                <w:right w:val="none" w:sz="0" w:space="0" w:color="auto"/>
              </w:divBdr>
            </w:div>
            <w:div w:id="1143809338">
              <w:marLeft w:val="0"/>
              <w:marRight w:val="0"/>
              <w:marTop w:val="0"/>
              <w:marBottom w:val="0"/>
              <w:divBdr>
                <w:top w:val="none" w:sz="0" w:space="0" w:color="auto"/>
                <w:left w:val="none" w:sz="0" w:space="0" w:color="auto"/>
                <w:bottom w:val="none" w:sz="0" w:space="0" w:color="auto"/>
                <w:right w:val="none" w:sz="0" w:space="0" w:color="auto"/>
              </w:divBdr>
            </w:div>
          </w:divsChild>
        </w:div>
        <w:div w:id="375159377">
          <w:marLeft w:val="0"/>
          <w:marRight w:val="0"/>
          <w:marTop w:val="0"/>
          <w:marBottom w:val="0"/>
          <w:divBdr>
            <w:top w:val="none" w:sz="0" w:space="0" w:color="auto"/>
            <w:left w:val="none" w:sz="0" w:space="0" w:color="auto"/>
            <w:bottom w:val="single" w:sz="6" w:space="8" w:color="D6E9F9"/>
            <w:right w:val="none" w:sz="0" w:space="0" w:color="auto"/>
          </w:divBdr>
          <w:divsChild>
            <w:div w:id="2092851723">
              <w:marLeft w:val="0"/>
              <w:marRight w:val="0"/>
              <w:marTop w:val="0"/>
              <w:marBottom w:val="0"/>
              <w:divBdr>
                <w:top w:val="none" w:sz="0" w:space="0" w:color="auto"/>
                <w:left w:val="none" w:sz="0" w:space="0" w:color="auto"/>
                <w:bottom w:val="none" w:sz="0" w:space="0" w:color="auto"/>
                <w:right w:val="none" w:sz="0" w:space="0" w:color="auto"/>
              </w:divBdr>
            </w:div>
            <w:div w:id="1660041270">
              <w:marLeft w:val="0"/>
              <w:marRight w:val="0"/>
              <w:marTop w:val="0"/>
              <w:marBottom w:val="0"/>
              <w:divBdr>
                <w:top w:val="none" w:sz="0" w:space="0" w:color="auto"/>
                <w:left w:val="none" w:sz="0" w:space="0" w:color="auto"/>
                <w:bottom w:val="none" w:sz="0" w:space="0" w:color="auto"/>
                <w:right w:val="none" w:sz="0" w:space="0" w:color="auto"/>
              </w:divBdr>
            </w:div>
          </w:divsChild>
        </w:div>
        <w:div w:id="1928266361">
          <w:marLeft w:val="0"/>
          <w:marRight w:val="0"/>
          <w:marTop w:val="0"/>
          <w:marBottom w:val="0"/>
          <w:divBdr>
            <w:top w:val="none" w:sz="0" w:space="0" w:color="auto"/>
            <w:left w:val="none" w:sz="0" w:space="0" w:color="auto"/>
            <w:bottom w:val="single" w:sz="6" w:space="8" w:color="D6E9F9"/>
            <w:right w:val="none" w:sz="0" w:space="0" w:color="auto"/>
          </w:divBdr>
          <w:divsChild>
            <w:div w:id="846671058">
              <w:marLeft w:val="0"/>
              <w:marRight w:val="0"/>
              <w:marTop w:val="0"/>
              <w:marBottom w:val="0"/>
              <w:divBdr>
                <w:top w:val="none" w:sz="0" w:space="0" w:color="auto"/>
                <w:left w:val="none" w:sz="0" w:space="0" w:color="auto"/>
                <w:bottom w:val="none" w:sz="0" w:space="0" w:color="auto"/>
                <w:right w:val="none" w:sz="0" w:space="0" w:color="auto"/>
              </w:divBdr>
            </w:div>
            <w:div w:id="189032054">
              <w:marLeft w:val="0"/>
              <w:marRight w:val="0"/>
              <w:marTop w:val="0"/>
              <w:marBottom w:val="0"/>
              <w:divBdr>
                <w:top w:val="none" w:sz="0" w:space="0" w:color="auto"/>
                <w:left w:val="none" w:sz="0" w:space="0" w:color="auto"/>
                <w:bottom w:val="none" w:sz="0" w:space="0" w:color="auto"/>
                <w:right w:val="none" w:sz="0" w:space="0" w:color="auto"/>
              </w:divBdr>
            </w:div>
          </w:divsChild>
        </w:div>
        <w:div w:id="162206591">
          <w:marLeft w:val="0"/>
          <w:marRight w:val="0"/>
          <w:marTop w:val="0"/>
          <w:marBottom w:val="0"/>
          <w:divBdr>
            <w:top w:val="none" w:sz="0" w:space="0" w:color="auto"/>
            <w:left w:val="none" w:sz="0" w:space="0" w:color="auto"/>
            <w:bottom w:val="single" w:sz="6" w:space="8" w:color="D6E9F9"/>
            <w:right w:val="none" w:sz="0" w:space="0" w:color="auto"/>
          </w:divBdr>
          <w:divsChild>
            <w:div w:id="16734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485542">
      <w:bodyDiv w:val="1"/>
      <w:marLeft w:val="0"/>
      <w:marRight w:val="0"/>
      <w:marTop w:val="0"/>
      <w:marBottom w:val="0"/>
      <w:divBdr>
        <w:top w:val="none" w:sz="0" w:space="0" w:color="auto"/>
        <w:left w:val="none" w:sz="0" w:space="0" w:color="auto"/>
        <w:bottom w:val="none" w:sz="0" w:space="0" w:color="auto"/>
        <w:right w:val="none" w:sz="0" w:space="0" w:color="auto"/>
      </w:divBdr>
    </w:div>
    <w:div w:id="2114279606">
      <w:bodyDiv w:val="1"/>
      <w:marLeft w:val="0"/>
      <w:marRight w:val="0"/>
      <w:marTop w:val="0"/>
      <w:marBottom w:val="0"/>
      <w:divBdr>
        <w:top w:val="none" w:sz="0" w:space="0" w:color="auto"/>
        <w:left w:val="none" w:sz="0" w:space="0" w:color="auto"/>
        <w:bottom w:val="none" w:sz="0" w:space="0" w:color="auto"/>
        <w:right w:val="none" w:sz="0" w:space="0" w:color="auto"/>
      </w:divBdr>
    </w:div>
    <w:div w:id="214546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274618" TargetMode="External"/><Relationship Id="rId13" Type="http://schemas.openxmlformats.org/officeDocument/2006/relationships/hyperlink" Target="http://www/garant.ru/" TargetMode="External"/><Relationship Id="rId18" Type="http://schemas.openxmlformats.org/officeDocument/2006/relationships/hyperlink" Target="https://www.mchs.gov.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rosstat.gov.ru" TargetMode="External"/><Relationship Id="rId7" Type="http://schemas.openxmlformats.org/officeDocument/2006/relationships/endnotes" Target="endnotes.xml"/><Relationship Id="rId12" Type="http://schemas.openxmlformats.org/officeDocument/2006/relationships/hyperlink" Target="http://library.fa.ru/res_mainres.asp?cat=efa" TargetMode="External"/><Relationship Id="rId17" Type="http://schemas.openxmlformats.org/officeDocument/2006/relationships/hyperlink" Target="http://www.znanium.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economy.gov.ru/minec/ma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oter" Target="footer1.xml"/><Relationship Id="rId49" Type="http://schemas.microsoft.com/office/2018/08/relationships/commentsExtensible" Target="commentsExtensible.xml"/><Relationship Id="rId10" Type="http://schemas.openxmlformats.org/officeDocument/2006/relationships/hyperlink" Target="https://www.economy.gov.ru" TargetMode="External"/><Relationship Id="rId19" Type="http://schemas.openxmlformats.org/officeDocument/2006/relationships/hyperlink" Target="https://minfin.gov.ru/ru/" TargetMode="External"/><Relationship Id="rId4" Type="http://schemas.openxmlformats.org/officeDocument/2006/relationships/settings" Target="settings.xml"/><Relationship Id="rId9" Type="http://schemas.openxmlformats.org/officeDocument/2006/relationships/hyperlink" Target="http://lib.alpinadigital.ru/ru/library" TargetMode="External"/><Relationship Id="rId14" Type="http://schemas.openxmlformats.org/officeDocument/2006/relationships/hyperlink" Target="http://elib.fa.ru/" TargetMode="External"/><Relationship Id="rId22" Type="http://schemas.openxmlformats.org/officeDocument/2006/relationships/hyperlink" Target="http://www.cbr.ru/toda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9B9D0-6D81-49E9-A567-A60CCDE7A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10155</Words>
  <Characters>57889</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2021-06-08T08:52:00Z</cp:lastPrinted>
  <dcterms:created xsi:type="dcterms:W3CDTF">2023-06-09T09:35:00Z</dcterms:created>
  <dcterms:modified xsi:type="dcterms:W3CDTF">2023-06-13T14:10:00Z</dcterms:modified>
</cp:coreProperties>
</file>